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0D7352">
        <w:rPr>
          <w:color w:val="000000"/>
          <w:sz w:val="24"/>
          <w:szCs w:val="24"/>
        </w:rPr>
        <w:t>28</w:t>
      </w:r>
      <w:bookmarkStart w:id="0" w:name="_GoBack"/>
      <w:bookmarkEnd w:id="0"/>
      <w:r w:rsidRPr="00E033A9">
        <w:rPr>
          <w:color w:val="000000"/>
          <w:sz w:val="24"/>
          <w:szCs w:val="24"/>
        </w:rPr>
        <w:t xml:space="preserve">» </w:t>
      </w:r>
      <w:r w:rsidR="0056675E">
        <w:rPr>
          <w:color w:val="000000"/>
          <w:sz w:val="24"/>
          <w:szCs w:val="24"/>
        </w:rPr>
        <w:t>мая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6675E">
        <w:rPr>
          <w:b/>
          <w:bCs/>
          <w:color w:val="000000"/>
          <w:sz w:val="48"/>
          <w:szCs w:val="48"/>
        </w:rPr>
        <w:t>2</w:t>
      </w:r>
      <w:r w:rsidR="002D1A67">
        <w:rPr>
          <w:b/>
          <w:bCs/>
          <w:color w:val="000000"/>
          <w:sz w:val="48"/>
          <w:szCs w:val="48"/>
        </w:rPr>
        <w:t>70</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w:t>
      </w:r>
      <w:r w:rsidR="00A52573">
        <w:rPr>
          <w:b/>
          <w:bCs/>
          <w:color w:val="000000"/>
          <w:sz w:val="48"/>
          <w:szCs w:val="48"/>
        </w:rPr>
        <w:t>ы</w:t>
      </w:r>
      <w:r w:rsidRPr="00E033A9">
        <w:rPr>
          <w:b/>
          <w:bCs/>
          <w:color w:val="000000"/>
          <w:sz w:val="48"/>
          <w:szCs w:val="48"/>
        </w:rPr>
        <w:t xml:space="preserve"> № 1</w:t>
      </w:r>
      <w:r w:rsidR="00A52573">
        <w:rPr>
          <w:b/>
          <w:bCs/>
          <w:color w:val="000000"/>
          <w:sz w:val="48"/>
          <w:szCs w:val="48"/>
        </w:rPr>
        <w:t>-</w:t>
      </w:r>
      <w:r w:rsidR="0016108B">
        <w:rPr>
          <w:b/>
          <w:bCs/>
          <w:color w:val="000000"/>
          <w:sz w:val="48"/>
          <w:szCs w:val="48"/>
        </w:rPr>
        <w:t>2</w:t>
      </w:r>
    </w:p>
    <w:p w:rsidR="00507CA4" w:rsidRPr="00E033A9" w:rsidRDefault="00507CA4" w:rsidP="00507CA4">
      <w:pPr>
        <w:jc w:val="center"/>
        <w:rPr>
          <w:color w:val="000000"/>
          <w:sz w:val="48"/>
          <w:szCs w:val="48"/>
        </w:rPr>
      </w:pPr>
      <w:r w:rsidRPr="00E033A9">
        <w:rPr>
          <w:b/>
          <w:bCs/>
          <w:color w:val="000000"/>
          <w:sz w:val="48"/>
          <w:szCs w:val="48"/>
        </w:rPr>
        <w:t xml:space="preserve"> «</w:t>
      </w:r>
      <w:r w:rsidR="002D1A67">
        <w:rPr>
          <w:b/>
          <w:bCs/>
          <w:sz w:val="48"/>
          <w:szCs w:val="48"/>
        </w:rPr>
        <w:t>Дозаторы шприцевые</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2D1A67" w:rsidRDefault="002D1A67">
      <w:pPr>
        <w:tabs>
          <w:tab w:val="right" w:pos="9639"/>
        </w:tabs>
        <w:jc w:val="both"/>
        <w:rPr>
          <w:color w:val="000000"/>
          <w:sz w:val="22"/>
          <w:szCs w:val="22"/>
          <w:u w:val="single"/>
        </w:rPr>
      </w:pPr>
    </w:p>
    <w:p w:rsidR="002D1A67" w:rsidRDefault="002D1A67">
      <w:pPr>
        <w:tabs>
          <w:tab w:val="right" w:pos="9639"/>
        </w:tabs>
        <w:jc w:val="both"/>
        <w:rPr>
          <w:color w:val="000000"/>
          <w:sz w:val="22"/>
          <w:szCs w:val="22"/>
          <w:u w:val="single"/>
        </w:rPr>
      </w:pPr>
    </w:p>
    <w:p w:rsidR="004C6932" w:rsidRDefault="004C6932">
      <w:pPr>
        <w:tabs>
          <w:tab w:val="right" w:pos="9639"/>
        </w:tabs>
        <w:jc w:val="both"/>
        <w:rPr>
          <w:color w:val="000000"/>
          <w:sz w:val="22"/>
          <w:szCs w:val="22"/>
          <w:u w:val="single"/>
        </w:rPr>
      </w:pPr>
    </w:p>
    <w:p w:rsidR="00E64F18" w:rsidRPr="00E033A9" w:rsidRDefault="009C58BB"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320E47">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16108B">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2D1A67" w:rsidP="004A0A06">
            <w:pPr>
              <w:jc w:val="both"/>
            </w:pPr>
            <w:r>
              <w:t>Учреждение здравоохранения «Оршанская центральная поликлиника»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2D1A67" w:rsidP="004A0A06">
            <w:pPr>
              <w:jc w:val="both"/>
            </w:pPr>
            <w:r>
              <w:t>211391 г.Орша, ул.Оршично-Набережная,1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95D43" w:rsidRDefault="002D1A67" w:rsidP="004A0A06">
            <w:pPr>
              <w:jc w:val="both"/>
            </w:pPr>
            <w:r>
              <w:t>390375700</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2D1A67" w:rsidRDefault="00320E47" w:rsidP="004A0A06">
            <w:pPr>
              <w:jc w:val="both"/>
            </w:pPr>
            <w:hyperlink r:id="rId9" w:history="1">
              <w:r w:rsidR="002D1A67" w:rsidRPr="00476E63">
                <w:rPr>
                  <w:rStyle w:val="af1"/>
                  <w:lang w:val="en-US"/>
                </w:rPr>
                <w:t>info@orshamed.by</w:t>
              </w:r>
            </w:hyperlink>
            <w:r w:rsidR="002D1A67">
              <w:rPr>
                <w:lang w:val="en-US"/>
              </w:rPr>
              <w:t xml:space="preserve"> </w:t>
            </w:r>
          </w:p>
        </w:tc>
      </w:tr>
      <w:tr w:rsidR="009C58BB" w:rsidRPr="00E033A9">
        <w:trPr>
          <w:trHeight w:val="240"/>
        </w:trPr>
        <w:tc>
          <w:tcPr>
            <w:tcW w:w="5157" w:type="dxa"/>
          </w:tcPr>
          <w:p w:rsidR="009C58BB" w:rsidRPr="009C58BB" w:rsidRDefault="009C58BB" w:rsidP="004A0A06">
            <w:pPr>
              <w:jc w:val="both"/>
              <w:rPr>
                <w:b/>
                <w:color w:val="000000"/>
              </w:rPr>
            </w:pPr>
            <w:r w:rsidRPr="009C58BB">
              <w:rPr>
                <w:b/>
                <w:color w:val="000000"/>
              </w:rPr>
              <w:t>Лот № 2</w:t>
            </w:r>
          </w:p>
        </w:tc>
        <w:tc>
          <w:tcPr>
            <w:tcW w:w="4777" w:type="dxa"/>
          </w:tcPr>
          <w:p w:rsidR="009C58BB" w:rsidRPr="00095D43" w:rsidRDefault="009C58BB" w:rsidP="004A0A06">
            <w:pPr>
              <w:jc w:val="both"/>
            </w:pP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9C58BB" w:rsidRPr="00095D43" w:rsidRDefault="009C58BB" w:rsidP="009C58BB">
            <w:pPr>
              <w:jc w:val="both"/>
            </w:pPr>
            <w:r>
              <w:t>Учреждение здравоохранения «Витебская областная клиническая больница»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9C58BB" w:rsidRPr="00095D43" w:rsidRDefault="009C58BB" w:rsidP="009C58BB">
            <w:pPr>
              <w:jc w:val="both"/>
            </w:pPr>
            <w:r>
              <w:t>210037 г.Витебск, ул.Воинов-Интернационалистов, 37</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095D43" w:rsidRDefault="009C58BB" w:rsidP="009C58BB">
            <w:pPr>
              <w:jc w:val="both"/>
            </w:pPr>
            <w:r>
              <w:t>300050210</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9C58BB" w:rsidRDefault="00320E47" w:rsidP="009C58BB">
            <w:pPr>
              <w:jc w:val="both"/>
            </w:pPr>
            <w:hyperlink r:id="rId10" w:history="1">
              <w:r w:rsidR="009C58BB" w:rsidRPr="004943B9">
                <w:rPr>
                  <w:rStyle w:val="af1"/>
                  <w:lang w:val="en-US"/>
                </w:rPr>
                <w:t>info@vokb.by</w:t>
              </w:r>
            </w:hyperlink>
            <w:r w:rsidR="009C58BB">
              <w:rPr>
                <w:lang w:val="en-US"/>
              </w:rPr>
              <w:t xml:space="preserve"> </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320E47" w:rsidP="009C58BB">
            <w:pPr>
              <w:jc w:val="both"/>
              <w:rPr>
                <w:color w:val="000000"/>
                <w:lang w:val="en-US"/>
              </w:rPr>
            </w:pPr>
            <w:hyperlink r:id="rId11"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Default="009C58BB" w:rsidP="009C58BB">
            <w:pPr>
              <w:jc w:val="both"/>
              <w:rPr>
                <w:color w:val="000000"/>
              </w:rPr>
            </w:pPr>
            <w:r>
              <w:rPr>
                <w:color w:val="000000"/>
              </w:rPr>
              <w:t>Юшков Олег Александрович</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0D7352">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2"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2D1A67" w:rsidP="009C58BB">
            <w:pPr>
              <w:jc w:val="both"/>
              <w:rPr>
                <w:color w:val="000000"/>
              </w:rPr>
            </w:pPr>
            <w:r>
              <w:rPr>
                <w:color w:val="000000"/>
              </w:rPr>
              <w:t>12</w:t>
            </w:r>
            <w:r w:rsidR="009C58BB">
              <w:rPr>
                <w:color w:val="000000"/>
              </w:rPr>
              <w:t>.06.2026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lastRenderedPageBreak/>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r>
            <w:r w:rsidRPr="00701CD7">
              <w:rPr>
                <w:rFonts w:ascii="Times New Roman" w:hAnsi="Times New Roman" w:cs="Times New Roman"/>
                <w:sz w:val="18"/>
                <w:szCs w:val="18"/>
              </w:rPr>
              <w:lastRenderedPageBreak/>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 xml:space="preserve">Соответствие требованию подтверждается путем подачи </w:t>
            </w:r>
            <w:r>
              <w:rPr>
                <w:sz w:val="18"/>
                <w:szCs w:val="18"/>
              </w:rPr>
              <w:lastRenderedPageBreak/>
              <w:t>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lastRenderedPageBreak/>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660F26" w:rsidRDefault="00A4198A" w:rsidP="009C58BB">
            <w:pPr>
              <w:jc w:val="both"/>
              <w:rPr>
                <w:bCs/>
              </w:rPr>
            </w:pPr>
            <w:r>
              <w:rPr>
                <w:bCs/>
              </w:rPr>
              <w:t>Шприцевой насос для УЗ «Оршанская ЦП»</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E033A9" w:rsidRDefault="003C3CE5" w:rsidP="009C58BB">
            <w:pPr>
              <w:jc w:val="both"/>
            </w:pPr>
            <w:r>
              <w:t>32.50.13.790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A4198A" w:rsidP="009C58BB">
            <w:pPr>
              <w:jc w:val="both"/>
            </w:pPr>
            <w:r>
              <w:t>54 шт.</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A4198A" w:rsidP="009C58BB">
            <w:pPr>
              <w:jc w:val="both"/>
            </w:pPr>
            <w:r>
              <w:t xml:space="preserve">162 000,00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 xml:space="preserve">Лот № </w:t>
            </w:r>
            <w:r>
              <w:rPr>
                <w:b/>
                <w:bCs/>
                <w:color w:val="000000"/>
              </w:rPr>
              <w:t>2</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660F26" w:rsidRDefault="00A4198A" w:rsidP="009C58BB">
            <w:pPr>
              <w:jc w:val="both"/>
              <w:rPr>
                <w:bCs/>
              </w:rPr>
            </w:pPr>
            <w:r>
              <w:rPr>
                <w:bCs/>
              </w:rPr>
              <w:t>Дозатор шприцевой для УЗ «ВОКБ»</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 xml:space="preserve">Согласно Приложению 1 Лот № </w:t>
            </w:r>
            <w:r>
              <w:t>2</w:t>
            </w:r>
            <w:r w:rsidRPr="00E033A9">
              <w:t xml:space="preserve">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E033A9" w:rsidRDefault="003C3CE5" w:rsidP="009C58BB">
            <w:pPr>
              <w:jc w:val="both"/>
            </w:pPr>
            <w:r>
              <w:t>32.50.13.790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A4198A" w:rsidP="009C58BB">
            <w:pPr>
              <w:jc w:val="both"/>
            </w:pPr>
            <w:r>
              <w:t>24 компл.</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A4198A" w:rsidP="009C58BB">
            <w:pPr>
              <w:jc w:val="both"/>
            </w:pPr>
            <w:r>
              <w:t xml:space="preserve">106 412,40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lastRenderedPageBreak/>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xml:space="preserve">,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w:t>
      </w:r>
      <w:r w:rsidRPr="00E033A9">
        <w:rPr>
          <w:color w:val="000000"/>
        </w:rPr>
        <w:lastRenderedPageBreak/>
        <w:t>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1630AA">
        <w:rPr>
          <w:color w:val="000000"/>
        </w:rPr>
        <w:t xml:space="preserve">казана в самой спецификации.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CD78D9"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CD78D9" w:rsidP="00DA0113">
      <w:pPr>
        <w:ind w:firstLine="709"/>
        <w:jc w:val="both"/>
      </w:pPr>
      <w:r>
        <w:t>9</w:t>
      </w:r>
      <w:r w:rsidR="00F84BC2">
        <w:t>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lastRenderedPageBreak/>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pPr>
        <w:spacing w:before="60"/>
        <w:ind w:firstLine="709"/>
        <w:jc w:val="both"/>
        <w:rPr>
          <w:color w:val="000000"/>
        </w:rPr>
      </w:pPr>
      <w:r w:rsidRPr="00E033A9">
        <w:rPr>
          <w:b/>
          <w:bCs/>
          <w:color w:val="000000"/>
        </w:rPr>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D502FB" w:rsidRPr="00E033A9" w:rsidRDefault="004D037C" w:rsidP="00D502FB">
      <w:pPr>
        <w:pStyle w:val="ConsPlusNormal"/>
        <w:spacing w:before="200"/>
        <w:ind w:firstLine="1068"/>
        <w:jc w:val="both"/>
        <w:rPr>
          <w:rFonts w:ascii="Times New Roman" w:hAnsi="Times New Roman" w:cs="Times New Roman"/>
        </w:rPr>
      </w:pPr>
      <w:r w:rsidRPr="00E033A9">
        <w:rPr>
          <w:b/>
          <w:color w:val="000000"/>
        </w:rPr>
        <w:lastRenderedPageBreak/>
        <w:t xml:space="preserve">13.11. </w:t>
      </w:r>
      <w:r w:rsidR="003B3EA5">
        <w:rPr>
          <w:b/>
          <w:color w:val="000000"/>
        </w:rPr>
        <w:t>Преференциальная поправка применяется</w:t>
      </w:r>
      <w:r w:rsidR="00D502FB">
        <w:rPr>
          <w:b/>
          <w:color w:val="000000"/>
        </w:rPr>
        <w:t xml:space="preserve"> </w:t>
      </w:r>
      <w:r w:rsidR="00D502FB" w:rsidRPr="00E033A9">
        <w:rPr>
          <w:rFonts w:ascii="Times New Roman" w:hAnsi="Times New Roman" w:cs="Times New Roman"/>
          <w:b/>
        </w:rPr>
        <w:t>в размере 25 процентов</w:t>
      </w:r>
      <w:r w:rsidR="00D502FB" w:rsidRPr="00E033A9">
        <w:rPr>
          <w:rFonts w:ascii="Times New Roman" w:hAnsi="Times New Roman" w:cs="Times New Roman"/>
        </w:rPr>
        <w:t xml:space="preserve"> в случае предложения участником включенных в приложение 1</w:t>
      </w:r>
      <w:r w:rsidR="00D502FB" w:rsidRPr="00E033A9">
        <w:rPr>
          <w:rFonts w:ascii="Times New Roman" w:hAnsi="Times New Roman" w:cs="Times New Roman"/>
          <w:vertAlign w:val="superscript"/>
        </w:rPr>
        <w:t>3</w:t>
      </w:r>
      <w:r w:rsidR="00D502FB"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D502FB" w:rsidRPr="00E033A9" w:rsidRDefault="00D502FB" w:rsidP="00D502FB">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502FB" w:rsidRPr="00E033A9" w:rsidRDefault="00D502FB" w:rsidP="00D502FB">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502FB" w:rsidRPr="00E033A9" w:rsidRDefault="00D502FB" w:rsidP="00D502FB">
      <w:pPr>
        <w:pStyle w:val="af8"/>
        <w:rPr>
          <w:sz w:val="20"/>
          <w:szCs w:val="20"/>
        </w:rPr>
      </w:pPr>
      <w:r w:rsidRPr="00E033A9">
        <w:rPr>
          <w:sz w:val="20"/>
          <w:szCs w:val="20"/>
        </w:rPr>
        <w:t>13.11</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D502FB" w:rsidRDefault="00D502FB" w:rsidP="00D502FB">
      <w:pPr>
        <w:ind w:firstLine="709"/>
        <w:jc w:val="both"/>
        <w:rPr>
          <w:color w:val="000000"/>
        </w:rPr>
      </w:pPr>
      <w:r w:rsidRPr="00E033A9">
        <w:rPr>
          <w:color w:val="000000"/>
        </w:rPr>
        <w:t>Наименования товаров, содержащиеся в данных сертификатах</w:t>
      </w:r>
      <w:r w:rsidR="00797E33">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sidR="006A1569">
        <w:rPr>
          <w:color w:val="000000"/>
        </w:rPr>
        <w:t xml:space="preserve"> </w:t>
      </w:r>
      <w:r w:rsidR="006A1569" w:rsidRPr="00204A5A">
        <w:rPr>
          <w:shd w:val="clear" w:color="auto" w:fill="FFFFFF"/>
        </w:rPr>
        <w:t>договор</w:t>
      </w:r>
      <w:r w:rsidR="006A1569">
        <w:rPr>
          <w:shd w:val="clear" w:color="auto" w:fill="FFFFFF"/>
        </w:rPr>
        <w:t>е</w:t>
      </w:r>
      <w:r w:rsidR="006A1569"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7F6527" w:rsidRPr="00E033A9" w:rsidRDefault="007F6527" w:rsidP="00D502FB">
      <w:pPr>
        <w:ind w:firstLine="709"/>
        <w:jc w:val="both"/>
        <w:rPr>
          <w:color w:val="000000"/>
        </w:rPr>
      </w:pPr>
      <w:r>
        <w:rPr>
          <w:color w:val="000000"/>
        </w:rPr>
        <w:t xml:space="preserve">13.11.2. Преференциальная поправка в размере 15% не </w:t>
      </w:r>
      <w:r w:rsidR="00B50D08">
        <w:rPr>
          <w:color w:val="000000"/>
        </w:rPr>
        <w:t>применяется (</w:t>
      </w:r>
      <w:r>
        <w:rPr>
          <w:color w:val="000000"/>
        </w:rPr>
        <w:t xml:space="preserve">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w:t>
      </w:r>
      <w:r w:rsidR="00B50D08">
        <w:rPr>
          <w:color w:val="000000"/>
        </w:rPr>
        <w:t>территории Республики</w:t>
      </w:r>
      <w:r>
        <w:rPr>
          <w:color w:val="000000"/>
        </w:rPr>
        <w:t>»</w:t>
      </w:r>
      <w:r w:rsidR="00B50D08">
        <w:rPr>
          <w:color w:val="000000"/>
        </w:rPr>
        <w:t xml:space="preserve">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Pr>
          <w:color w:val="000000"/>
        </w:rPr>
        <w:t>)</w:t>
      </w:r>
      <w:r w:rsidR="00B50D08">
        <w:rPr>
          <w:color w:val="000000"/>
        </w:rPr>
        <w:t>.</w:t>
      </w:r>
    </w:p>
    <w:p w:rsidR="00482C7A" w:rsidRPr="00E033A9" w:rsidRDefault="00482C7A" w:rsidP="003B3EA5">
      <w:pPr>
        <w:ind w:firstLine="709"/>
        <w:jc w:val="both"/>
        <w:rPr>
          <w:color w:val="000000"/>
        </w:rPr>
      </w:pP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3"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4"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5"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6"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320E47" w:rsidP="00637C7B">
      <w:pPr>
        <w:pStyle w:val="newncpi"/>
        <w:rPr>
          <w:sz w:val="20"/>
          <w:szCs w:val="20"/>
        </w:rPr>
      </w:pPr>
      <w:hyperlink r:id="rId17"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8"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9"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0"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1"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2"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3"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4"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lastRenderedPageBreak/>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5"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lastRenderedPageBreak/>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6">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7">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w:t>
      </w:r>
      <w:r w:rsidRPr="00E033A9">
        <w:rPr>
          <w:i/>
          <w:iCs/>
          <w:color w:val="000000"/>
        </w:rPr>
        <w:lastRenderedPageBreak/>
        <w:t>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8"/>
          <w:headerReference w:type="default" r:id="rId29"/>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D7993" w:rsidRPr="00E033A9" w:rsidRDefault="00695832" w:rsidP="005D7993">
      <w:pPr>
        <w:pStyle w:val="1"/>
        <w:tabs>
          <w:tab w:val="left" w:pos="6804"/>
        </w:tabs>
        <w:rPr>
          <w:sz w:val="20"/>
          <w:szCs w:val="20"/>
        </w:rPr>
      </w:pPr>
      <w:r w:rsidRPr="00E033A9">
        <w:rPr>
          <w:sz w:val="20"/>
          <w:szCs w:val="20"/>
        </w:rPr>
        <w:lastRenderedPageBreak/>
        <w:t xml:space="preserve">                                    </w:t>
      </w:r>
      <w:r w:rsidR="005D7993" w:rsidRPr="00E033A9">
        <w:rPr>
          <w:sz w:val="20"/>
          <w:szCs w:val="20"/>
        </w:rPr>
        <w:t xml:space="preserve">                                                      </w:t>
      </w:r>
      <w:r w:rsidR="005D7993">
        <w:rPr>
          <w:sz w:val="20"/>
          <w:szCs w:val="20"/>
        </w:rPr>
        <w:t xml:space="preserve">           </w:t>
      </w:r>
      <w:r w:rsidR="005D7993" w:rsidRPr="00E033A9">
        <w:rPr>
          <w:sz w:val="20"/>
          <w:szCs w:val="20"/>
        </w:rPr>
        <w:t>Приложение 4</w:t>
      </w:r>
      <w:r w:rsidR="005D7993">
        <w:rPr>
          <w:sz w:val="20"/>
          <w:szCs w:val="20"/>
        </w:rPr>
        <w:t>.1</w:t>
      </w:r>
    </w:p>
    <w:p w:rsidR="005D7993" w:rsidRPr="00E033A9" w:rsidRDefault="005D7993" w:rsidP="005D7993">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5D7993" w:rsidRPr="00E033A9" w:rsidRDefault="005D7993" w:rsidP="005D7993"/>
    <w:p w:rsidR="005D7993" w:rsidRDefault="005D7993" w:rsidP="005D7993">
      <w:pPr>
        <w:jc w:val="center"/>
        <w:rPr>
          <w:b/>
          <w:bCs/>
        </w:rPr>
      </w:pPr>
      <w:r w:rsidRPr="00E033A9">
        <w:rPr>
          <w:b/>
          <w:bCs/>
        </w:rPr>
        <w:t>ОБЯЗАТЕЛЬСТВО</w:t>
      </w:r>
      <w:r>
        <w:rPr>
          <w:b/>
          <w:bCs/>
        </w:rPr>
        <w:t xml:space="preserve"> </w:t>
      </w:r>
    </w:p>
    <w:p w:rsidR="005D7993" w:rsidRPr="00E033A9" w:rsidRDefault="005D7993" w:rsidP="005D7993">
      <w:pPr>
        <w:jc w:val="center"/>
        <w:rPr>
          <w:b/>
          <w:bCs/>
        </w:rPr>
      </w:pPr>
      <w:r>
        <w:rPr>
          <w:b/>
          <w:bCs/>
        </w:rPr>
        <w:t>( в случае предложения незарегистрированных медицинских изделий)</w:t>
      </w:r>
    </w:p>
    <w:p w:rsidR="005D7993" w:rsidRPr="00E033A9" w:rsidRDefault="005D7993" w:rsidP="005D7993"/>
    <w:p w:rsidR="005D7993" w:rsidRDefault="005D7993" w:rsidP="005D7993">
      <w:pPr>
        <w:ind w:firstLine="708"/>
        <w:jc w:val="both"/>
      </w:pPr>
      <w:r w:rsidRPr="00E033A9">
        <w:t xml:space="preserve">Участник </w:t>
      </w:r>
      <w:r>
        <w:t xml:space="preserve"> в случае выбора его участником-победителем по результатам проведенной процедуры государственной закупки  </w:t>
      </w:r>
      <w:r w:rsidRPr="00E033A9">
        <w:t xml:space="preserve">берет на себя обязательство предоставить </w:t>
      </w:r>
      <w:r>
        <w:t xml:space="preserve">не позднее даты поставки товара </w:t>
      </w:r>
      <w:r w:rsidRPr="00E033A9">
        <w:t xml:space="preserve"> по Лоту № ______ копию регистрационного удостоверения </w:t>
      </w:r>
      <w:r>
        <w:t xml:space="preserve"> на предлагаемый товар, являющийся предметом государственной закупки.</w:t>
      </w:r>
    </w:p>
    <w:p w:rsidR="00595720" w:rsidRPr="00E033A9" w:rsidRDefault="00695832" w:rsidP="00695832">
      <w:pPr>
        <w:pStyle w:val="1"/>
        <w:tabs>
          <w:tab w:val="left" w:pos="6804"/>
        </w:tabs>
        <w:rPr>
          <w:sz w:val="20"/>
          <w:szCs w:val="20"/>
        </w:rPr>
      </w:pPr>
      <w:r w:rsidRPr="00E033A9">
        <w:rPr>
          <w:sz w:val="20"/>
          <w:szCs w:val="20"/>
        </w:rPr>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lastRenderedPageBreak/>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30"/>
      <w:footerReference w:type="first" r:id="rId31"/>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E47" w:rsidRDefault="00320E47">
      <w:r>
        <w:separator/>
      </w:r>
    </w:p>
  </w:endnote>
  <w:endnote w:type="continuationSeparator" w:id="0">
    <w:p w:rsidR="00320E47" w:rsidRDefault="00320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BC6" w:rsidRDefault="00502BC6">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E47" w:rsidRDefault="00320E47">
      <w:r>
        <w:separator/>
      </w:r>
    </w:p>
  </w:footnote>
  <w:footnote w:type="continuationSeparator" w:id="0">
    <w:p w:rsidR="00320E47" w:rsidRDefault="00320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BC6" w:rsidRDefault="00502BC6">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502BC6" w:rsidRDefault="00502BC6">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BC6" w:rsidRDefault="00502BC6">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0D7352">
      <w:rPr>
        <w:rStyle w:val="af4"/>
        <w:noProof/>
      </w:rPr>
      <w:t>20</w:t>
    </w:r>
    <w:r>
      <w:rPr>
        <w:rStyle w:val="af4"/>
      </w:rPr>
      <w:fldChar w:fldCharType="end"/>
    </w:r>
  </w:p>
  <w:p w:rsidR="00502BC6" w:rsidRDefault="00502BC6">
    <w:pPr>
      <w:pStyle w:val="ad"/>
      <w:framePr w:wrap="auto" w:vAnchor="text" w:hAnchor="margin" w:xAlign="right" w:y="1"/>
      <w:ind w:right="360"/>
      <w:rPr>
        <w:rStyle w:val="af4"/>
      </w:rPr>
    </w:pPr>
  </w:p>
  <w:p w:rsidR="00502BC6" w:rsidRDefault="00502BC6">
    <w:pPr>
      <w:pStyle w:val="ad"/>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BC6" w:rsidRDefault="00502BC6">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50232"/>
    <w:rsid w:val="000509B8"/>
    <w:rsid w:val="00051062"/>
    <w:rsid w:val="00071C11"/>
    <w:rsid w:val="000720ED"/>
    <w:rsid w:val="00075559"/>
    <w:rsid w:val="00080107"/>
    <w:rsid w:val="00081FF9"/>
    <w:rsid w:val="00082F04"/>
    <w:rsid w:val="00092CF0"/>
    <w:rsid w:val="00095D43"/>
    <w:rsid w:val="00096A64"/>
    <w:rsid w:val="000B7B9C"/>
    <w:rsid w:val="000D31F5"/>
    <w:rsid w:val="000D7352"/>
    <w:rsid w:val="000E1F4D"/>
    <w:rsid w:val="00100D41"/>
    <w:rsid w:val="00101C24"/>
    <w:rsid w:val="00102938"/>
    <w:rsid w:val="001277EA"/>
    <w:rsid w:val="00131CAB"/>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13BB0"/>
    <w:rsid w:val="00213DF6"/>
    <w:rsid w:val="00216C49"/>
    <w:rsid w:val="00221DF7"/>
    <w:rsid w:val="00223BE1"/>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E0285"/>
    <w:rsid w:val="002E4D57"/>
    <w:rsid w:val="003039D3"/>
    <w:rsid w:val="00304A87"/>
    <w:rsid w:val="00320B43"/>
    <w:rsid w:val="00320E47"/>
    <w:rsid w:val="00340ECA"/>
    <w:rsid w:val="00343C55"/>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656AA"/>
    <w:rsid w:val="004709E7"/>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61D4"/>
    <w:rsid w:val="004F28CB"/>
    <w:rsid w:val="004F2DA8"/>
    <w:rsid w:val="00501331"/>
    <w:rsid w:val="00502BC6"/>
    <w:rsid w:val="00507CA4"/>
    <w:rsid w:val="00514730"/>
    <w:rsid w:val="005155C0"/>
    <w:rsid w:val="005321DB"/>
    <w:rsid w:val="00553259"/>
    <w:rsid w:val="0055537F"/>
    <w:rsid w:val="0056675E"/>
    <w:rsid w:val="00574BA6"/>
    <w:rsid w:val="00581810"/>
    <w:rsid w:val="00595720"/>
    <w:rsid w:val="005A0438"/>
    <w:rsid w:val="005A7197"/>
    <w:rsid w:val="005B1347"/>
    <w:rsid w:val="005C4421"/>
    <w:rsid w:val="005C45AD"/>
    <w:rsid w:val="005C7449"/>
    <w:rsid w:val="005D1F48"/>
    <w:rsid w:val="005D356E"/>
    <w:rsid w:val="005D7481"/>
    <w:rsid w:val="005D7993"/>
    <w:rsid w:val="005F6774"/>
    <w:rsid w:val="006066BE"/>
    <w:rsid w:val="00606C0E"/>
    <w:rsid w:val="00607F70"/>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217BB"/>
    <w:rsid w:val="0073271C"/>
    <w:rsid w:val="0073424B"/>
    <w:rsid w:val="00734502"/>
    <w:rsid w:val="00763D9D"/>
    <w:rsid w:val="00764E8E"/>
    <w:rsid w:val="00766CC3"/>
    <w:rsid w:val="00770A08"/>
    <w:rsid w:val="007743F9"/>
    <w:rsid w:val="00784A9B"/>
    <w:rsid w:val="00797E33"/>
    <w:rsid w:val="007A4CA9"/>
    <w:rsid w:val="007B00C6"/>
    <w:rsid w:val="007D6EF3"/>
    <w:rsid w:val="007F6527"/>
    <w:rsid w:val="007F752C"/>
    <w:rsid w:val="008107FA"/>
    <w:rsid w:val="00812C48"/>
    <w:rsid w:val="00824538"/>
    <w:rsid w:val="0083366E"/>
    <w:rsid w:val="008337B6"/>
    <w:rsid w:val="00835C0D"/>
    <w:rsid w:val="00844EB5"/>
    <w:rsid w:val="00847A47"/>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5BEC"/>
    <w:rsid w:val="00942414"/>
    <w:rsid w:val="00946294"/>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B0AAE"/>
    <w:rsid w:val="009C0497"/>
    <w:rsid w:val="009C58BB"/>
    <w:rsid w:val="009F438C"/>
    <w:rsid w:val="00A13501"/>
    <w:rsid w:val="00A22740"/>
    <w:rsid w:val="00A274D1"/>
    <w:rsid w:val="00A327C3"/>
    <w:rsid w:val="00A4108C"/>
    <w:rsid w:val="00A4198A"/>
    <w:rsid w:val="00A430BF"/>
    <w:rsid w:val="00A52573"/>
    <w:rsid w:val="00A5309F"/>
    <w:rsid w:val="00A57E93"/>
    <w:rsid w:val="00A709C6"/>
    <w:rsid w:val="00A728CE"/>
    <w:rsid w:val="00A82A79"/>
    <w:rsid w:val="00A945E6"/>
    <w:rsid w:val="00AA724D"/>
    <w:rsid w:val="00AB40F2"/>
    <w:rsid w:val="00AB65B1"/>
    <w:rsid w:val="00AC3359"/>
    <w:rsid w:val="00AC50F2"/>
    <w:rsid w:val="00AC6701"/>
    <w:rsid w:val="00AD30BD"/>
    <w:rsid w:val="00AD76D3"/>
    <w:rsid w:val="00AE2578"/>
    <w:rsid w:val="00AE68A0"/>
    <w:rsid w:val="00AF0E0A"/>
    <w:rsid w:val="00B10990"/>
    <w:rsid w:val="00B11DC2"/>
    <w:rsid w:val="00B150E4"/>
    <w:rsid w:val="00B25B00"/>
    <w:rsid w:val="00B344ED"/>
    <w:rsid w:val="00B37F60"/>
    <w:rsid w:val="00B44107"/>
    <w:rsid w:val="00B44CFC"/>
    <w:rsid w:val="00B456A5"/>
    <w:rsid w:val="00B50D08"/>
    <w:rsid w:val="00B5316A"/>
    <w:rsid w:val="00B76F3F"/>
    <w:rsid w:val="00B8022B"/>
    <w:rsid w:val="00B836B9"/>
    <w:rsid w:val="00B87C8E"/>
    <w:rsid w:val="00B92C48"/>
    <w:rsid w:val="00BB45EA"/>
    <w:rsid w:val="00BB5331"/>
    <w:rsid w:val="00BC586D"/>
    <w:rsid w:val="00BD0D6A"/>
    <w:rsid w:val="00BD70CB"/>
    <w:rsid w:val="00BD79F8"/>
    <w:rsid w:val="00C1175C"/>
    <w:rsid w:val="00C123C3"/>
    <w:rsid w:val="00C139C6"/>
    <w:rsid w:val="00C17CB1"/>
    <w:rsid w:val="00C316F9"/>
    <w:rsid w:val="00C3310B"/>
    <w:rsid w:val="00C41762"/>
    <w:rsid w:val="00C6008B"/>
    <w:rsid w:val="00C70F75"/>
    <w:rsid w:val="00C764F7"/>
    <w:rsid w:val="00C76AAB"/>
    <w:rsid w:val="00C76EAA"/>
    <w:rsid w:val="00C84133"/>
    <w:rsid w:val="00C935CC"/>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82D93"/>
    <w:rsid w:val="00D96048"/>
    <w:rsid w:val="00DA0113"/>
    <w:rsid w:val="00DB2D12"/>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6096E"/>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F2269"/>
    <w:rsid w:val="00F00EF7"/>
    <w:rsid w:val="00F03F3E"/>
    <w:rsid w:val="00F04405"/>
    <w:rsid w:val="00F06D30"/>
    <w:rsid w:val="00F071D1"/>
    <w:rsid w:val="00F122C3"/>
    <w:rsid w:val="00F14D94"/>
    <w:rsid w:val="00F1783C"/>
    <w:rsid w:val="00F17BF4"/>
    <w:rsid w:val="00F2270D"/>
    <w:rsid w:val="00F35C14"/>
    <w:rsid w:val="00F42C11"/>
    <w:rsid w:val="00F50933"/>
    <w:rsid w:val="00F57B95"/>
    <w:rsid w:val="00F619AC"/>
    <w:rsid w:val="00F66ADF"/>
    <w:rsid w:val="00F77CE6"/>
    <w:rsid w:val="00F84A6B"/>
    <w:rsid w:val="00F84BC2"/>
    <w:rsid w:val="00F85A0B"/>
    <w:rsid w:val="00F9333C"/>
    <w:rsid w:val="00F96345"/>
    <w:rsid w:val="00FA5ACD"/>
    <w:rsid w:val="00FB0793"/>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F3E206"/>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Postanovlenie_17.03.2016_206(1).docx" TargetMode="External"/><Relationship Id="rId18" Type="http://schemas.openxmlformats.org/officeDocument/2006/relationships/hyperlink" Target="file:///C:\Users\HpCorp\Downloads\tx.dll?d=445446&amp;a=33"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tx.dll?d=197633&amp;a=11" TargetMode="External"/><Relationship Id="rId7" Type="http://schemas.openxmlformats.org/officeDocument/2006/relationships/endnotes" Target="endnotes.xml"/><Relationship Id="rId12" Type="http://schemas.openxmlformats.org/officeDocument/2006/relationships/hyperlink" Target="mailto:ooz@vitmt.by" TargetMode="External"/><Relationship Id="rId17" Type="http://schemas.openxmlformats.org/officeDocument/2006/relationships/hyperlink" Target="file:///C:\Users\HpCorp\Downloads\tx.dll?d=197573&amp;a=13" TargetMode="External"/><Relationship Id="rId25" Type="http://schemas.openxmlformats.org/officeDocument/2006/relationships/hyperlink" Target="about:blan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HpCorp\Downloads\tx.dll?d=626260&amp;a=2" TargetMode="External"/><Relationship Id="rId20" Type="http://schemas.openxmlformats.org/officeDocument/2006/relationships/hyperlink" Target="file:///C:\Users\HpCorp\Downloads\Postanovlenie_17.03.2016_206(1).doc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vitmt.by" TargetMode="External"/><Relationship Id="rId24" Type="http://schemas.openxmlformats.org/officeDocument/2006/relationships/hyperlink" Target="https://bii.by/tx.dll?d=55714&amp;a=256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HpCorp\Downloads\tx.dll?d=197633&amp;a=16" TargetMode="External"/><Relationship Id="rId23" Type="http://schemas.openxmlformats.org/officeDocument/2006/relationships/hyperlink" Target="file:///C:\Users\HpCorp\Downloads\tx.dll?d=445446&amp;a=33" TargetMode="External"/><Relationship Id="rId28" Type="http://schemas.openxmlformats.org/officeDocument/2006/relationships/header" Target="header1.xml"/><Relationship Id="rId10" Type="http://schemas.openxmlformats.org/officeDocument/2006/relationships/hyperlink" Target="mailto:info@vokb.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orshamed.by" TargetMode="External"/><Relationship Id="rId14" Type="http://schemas.openxmlformats.org/officeDocument/2006/relationships/hyperlink" Target="file:///C:\Users\HpCorp\Downloads\tx.dll?d=197633&amp;a=11" TargetMode="External"/><Relationship Id="rId22" Type="http://schemas.openxmlformats.org/officeDocument/2006/relationships/hyperlink" Target="file:///C:\Users\HpCorp\Downloads\Postanovlenie_17.03.2016_206(1).docx" TargetMode="External"/><Relationship Id="rId27" Type="http://schemas.openxmlformats.org/officeDocument/2006/relationships/hyperlink" Target="about:blank" TargetMode="Externa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BA2DF-62D5-432B-9A24-A3E583B19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25</Pages>
  <Words>13177</Words>
  <Characters>75113</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Пользователь</cp:lastModifiedBy>
  <cp:revision>216</cp:revision>
  <cp:lastPrinted>2026-05-15T12:31:00Z</cp:lastPrinted>
  <dcterms:created xsi:type="dcterms:W3CDTF">2024-08-11T11:21:00Z</dcterms:created>
  <dcterms:modified xsi:type="dcterms:W3CDTF">2026-05-28T12:59:00Z</dcterms:modified>
</cp:coreProperties>
</file>