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AE4CD" w14:textId="77777777" w:rsidR="00F11118" w:rsidRPr="00F876DE" w:rsidRDefault="00F11118" w:rsidP="00F11118">
      <w:pPr>
        <w:ind w:firstLine="5812"/>
        <w:jc w:val="both"/>
        <w:rPr>
          <w:rFonts w:eastAsia="Calibri"/>
          <w:lang w:bidi="ru-RU"/>
        </w:rPr>
      </w:pPr>
      <w:r w:rsidRPr="00F876DE">
        <w:rPr>
          <w:rFonts w:eastAsia="Calibri"/>
          <w:lang w:bidi="ru-RU"/>
        </w:rPr>
        <w:t>УТВЕРЖДАЮ</w:t>
      </w:r>
    </w:p>
    <w:p w14:paraId="0E986C9C" w14:textId="4DA30B73" w:rsidR="00F11118" w:rsidRPr="00F876DE" w:rsidRDefault="00F11118" w:rsidP="00F11118">
      <w:pPr>
        <w:ind w:firstLine="5812"/>
        <w:jc w:val="both"/>
        <w:rPr>
          <w:rFonts w:eastAsia="Calibri"/>
          <w:lang w:bidi="ru-RU"/>
        </w:rPr>
      </w:pPr>
      <w:r w:rsidRPr="00F876DE">
        <w:rPr>
          <w:rFonts w:eastAsia="Calibri"/>
          <w:lang w:bidi="ru-RU"/>
        </w:rPr>
        <w:t xml:space="preserve">Главный врач </w:t>
      </w:r>
    </w:p>
    <w:p w14:paraId="088B51E0" w14:textId="77777777" w:rsidR="00F11118" w:rsidRPr="00F876DE" w:rsidRDefault="00F11118" w:rsidP="00F11118">
      <w:pPr>
        <w:ind w:firstLine="5812"/>
        <w:jc w:val="both"/>
        <w:rPr>
          <w:rFonts w:eastAsia="Calibri"/>
          <w:lang w:bidi="ru-RU"/>
        </w:rPr>
      </w:pPr>
      <w:r w:rsidRPr="00F876DE">
        <w:rPr>
          <w:rFonts w:eastAsia="Calibri"/>
          <w:lang w:bidi="ru-RU"/>
        </w:rPr>
        <w:t xml:space="preserve">Учреждения здравоохранения </w:t>
      </w:r>
    </w:p>
    <w:p w14:paraId="63D0B080" w14:textId="77777777" w:rsidR="00F11118" w:rsidRPr="00F876DE" w:rsidRDefault="00F11118" w:rsidP="00F11118">
      <w:pPr>
        <w:ind w:firstLine="5812"/>
        <w:jc w:val="both"/>
        <w:rPr>
          <w:rFonts w:eastAsia="Calibri"/>
          <w:lang w:bidi="ru-RU"/>
        </w:rPr>
      </w:pPr>
      <w:r w:rsidRPr="00F876DE">
        <w:rPr>
          <w:rFonts w:eastAsia="Calibri"/>
          <w:lang w:bidi="ru-RU"/>
        </w:rPr>
        <w:t>«4-я городская клиническая</w:t>
      </w:r>
    </w:p>
    <w:p w14:paraId="58100C32" w14:textId="77777777" w:rsidR="00F11118" w:rsidRPr="00F876DE" w:rsidRDefault="00F11118" w:rsidP="00F11118">
      <w:pPr>
        <w:ind w:firstLine="5812"/>
        <w:jc w:val="both"/>
        <w:rPr>
          <w:rFonts w:eastAsia="Calibri"/>
          <w:lang w:bidi="ru-RU"/>
        </w:rPr>
      </w:pPr>
      <w:r w:rsidRPr="00F876DE">
        <w:rPr>
          <w:rFonts w:eastAsia="Calibri"/>
          <w:lang w:bidi="ru-RU"/>
        </w:rPr>
        <w:t xml:space="preserve">больница имени </w:t>
      </w:r>
      <w:proofErr w:type="spellStart"/>
      <w:r w:rsidRPr="00F876DE">
        <w:rPr>
          <w:rFonts w:eastAsia="Calibri"/>
          <w:lang w:bidi="ru-RU"/>
        </w:rPr>
        <w:t>Н.Е.Савченко</w:t>
      </w:r>
      <w:proofErr w:type="spellEnd"/>
      <w:r w:rsidRPr="00F876DE">
        <w:rPr>
          <w:rFonts w:eastAsia="Calibri"/>
          <w:lang w:bidi="ru-RU"/>
        </w:rPr>
        <w:t>»</w:t>
      </w:r>
    </w:p>
    <w:p w14:paraId="7AB0B101" w14:textId="77777777" w:rsidR="00F11118" w:rsidRPr="00F876DE" w:rsidRDefault="00F11118" w:rsidP="00F11118">
      <w:pPr>
        <w:ind w:firstLine="5812"/>
        <w:jc w:val="both"/>
        <w:rPr>
          <w:rFonts w:eastAsia="Calibri"/>
          <w:lang w:bidi="ru-RU"/>
        </w:rPr>
      </w:pPr>
      <w:r w:rsidRPr="00F876DE">
        <w:rPr>
          <w:rFonts w:eastAsia="Calibri"/>
          <w:lang w:bidi="ru-RU"/>
        </w:rPr>
        <w:t>______________В.В. Сиренко</w:t>
      </w:r>
    </w:p>
    <w:p w14:paraId="67836135" w14:textId="7B4032FE" w:rsidR="00F11118" w:rsidRPr="00F876DE" w:rsidRDefault="00F11118" w:rsidP="00F11118">
      <w:pPr>
        <w:ind w:firstLine="5812"/>
        <w:jc w:val="both"/>
        <w:rPr>
          <w:rFonts w:eastAsia="Calibri"/>
          <w:lang w:bidi="ru-RU"/>
        </w:rPr>
      </w:pPr>
      <w:r w:rsidRPr="00F876DE">
        <w:rPr>
          <w:rFonts w:eastAsia="Calibri"/>
          <w:lang w:bidi="ru-RU"/>
        </w:rPr>
        <w:t xml:space="preserve">«______» </w:t>
      </w:r>
      <w:bookmarkStart w:id="0" w:name="_GoBack"/>
      <w:bookmarkEnd w:id="0"/>
      <w:r w:rsidR="00B510DE">
        <w:rPr>
          <w:rFonts w:eastAsia="Calibri"/>
          <w:lang w:bidi="ru-RU"/>
        </w:rPr>
        <w:t>май</w:t>
      </w:r>
      <w:r w:rsidRPr="00F876DE">
        <w:rPr>
          <w:rFonts w:eastAsia="Calibri"/>
          <w:lang w:bidi="ru-RU"/>
        </w:rPr>
        <w:t xml:space="preserve"> 2026</w:t>
      </w:r>
    </w:p>
    <w:p w14:paraId="3635132F" w14:textId="77777777" w:rsidR="00F11118" w:rsidRPr="00F876DE" w:rsidRDefault="00F11118" w:rsidP="00F11118">
      <w:pPr>
        <w:jc w:val="both"/>
        <w:rPr>
          <w:rFonts w:eastAsia="Calibri"/>
          <w:lang w:bidi="ru-RU"/>
        </w:rPr>
      </w:pPr>
    </w:p>
    <w:p w14:paraId="0A0B6974" w14:textId="77777777" w:rsidR="00F11118" w:rsidRPr="00F876DE" w:rsidRDefault="00F11118" w:rsidP="00F11118">
      <w:pPr>
        <w:jc w:val="center"/>
        <w:rPr>
          <w:rFonts w:eastAsia="Calibri"/>
          <w:lang w:bidi="ru-RU"/>
        </w:rPr>
      </w:pPr>
    </w:p>
    <w:p w14:paraId="2D2DBF40" w14:textId="0F3228A6" w:rsidR="00F11118" w:rsidRPr="00F876DE" w:rsidRDefault="00F11118" w:rsidP="00F876DE">
      <w:pPr>
        <w:jc w:val="center"/>
        <w:rPr>
          <w:rFonts w:eastAsia="Calibri"/>
          <w:lang w:bidi="ru-RU"/>
        </w:rPr>
      </w:pPr>
      <w:r w:rsidRPr="00F876DE">
        <w:rPr>
          <w:rFonts w:eastAsia="Calibri"/>
          <w:lang w:bidi="ru-RU"/>
        </w:rPr>
        <w:t>Техническое задание</w:t>
      </w:r>
    </w:p>
    <w:p w14:paraId="720B7F98" w14:textId="6DB227A2" w:rsidR="00F11118" w:rsidRPr="00F876DE" w:rsidRDefault="00F876DE" w:rsidP="00F876DE">
      <w:pPr>
        <w:jc w:val="center"/>
        <w:rPr>
          <w:bCs/>
        </w:rPr>
      </w:pPr>
      <w:r w:rsidRPr="00F876DE">
        <w:rPr>
          <w:rFonts w:eastAsia="Calibri"/>
          <w:lang w:bidi="ru-RU"/>
        </w:rPr>
        <w:t xml:space="preserve">на закупку </w:t>
      </w:r>
      <w:r w:rsidRPr="00F876DE">
        <w:rPr>
          <w:bCs/>
        </w:rPr>
        <w:t xml:space="preserve">расходных материалов для </w:t>
      </w:r>
      <w:r w:rsidRPr="00F876DE">
        <w:t xml:space="preserve">операционного урологического отделения </w:t>
      </w:r>
      <w:r w:rsidR="00540581">
        <w:t>(</w:t>
      </w:r>
      <w:r w:rsidR="00540581">
        <w:rPr>
          <w:bCs/>
        </w:rPr>
        <w:t>и</w:t>
      </w:r>
      <w:r w:rsidR="00540581" w:rsidRPr="00F876DE">
        <w:rPr>
          <w:bCs/>
        </w:rPr>
        <w:t xml:space="preserve">нструмент </w:t>
      </w:r>
      <w:proofErr w:type="spellStart"/>
      <w:r w:rsidR="00540581" w:rsidRPr="00F876DE">
        <w:rPr>
          <w:bCs/>
          <w:lang w:val="en-US"/>
        </w:rPr>
        <w:t>LigaSure</w:t>
      </w:r>
      <w:proofErr w:type="spellEnd"/>
      <w:r w:rsidR="00540581">
        <w:rPr>
          <w:bCs/>
        </w:rPr>
        <w:t xml:space="preserve">, </w:t>
      </w:r>
      <w:r w:rsidR="00540581" w:rsidRPr="00540581">
        <w:rPr>
          <w:bCs/>
        </w:rPr>
        <w:t>УЗ-скальпелю</w:t>
      </w:r>
      <w:r w:rsidR="00540581">
        <w:rPr>
          <w:bCs/>
        </w:rPr>
        <w:t>)</w:t>
      </w:r>
    </w:p>
    <w:p w14:paraId="1B676AD7" w14:textId="77777777" w:rsidR="00F876DE" w:rsidRPr="00F876DE" w:rsidRDefault="00F876DE" w:rsidP="00F876DE">
      <w:pPr>
        <w:jc w:val="center"/>
        <w:rPr>
          <w:b/>
        </w:rPr>
      </w:pPr>
    </w:p>
    <w:p w14:paraId="4F784097" w14:textId="161862EB" w:rsidR="00540581" w:rsidRPr="00540581" w:rsidRDefault="00F11118" w:rsidP="00540581">
      <w:pPr>
        <w:jc w:val="both"/>
      </w:pPr>
      <w:r w:rsidRPr="00F876DE">
        <w:rPr>
          <w:b/>
        </w:rPr>
        <w:t>ЛОТ 1.</w:t>
      </w:r>
      <w:r w:rsidR="00540581" w:rsidRPr="00540581">
        <w:rPr>
          <w:b/>
          <w:color w:val="000000"/>
          <w:spacing w:val="-2"/>
        </w:rPr>
        <w:t xml:space="preserve"> </w:t>
      </w:r>
      <w:r w:rsidR="00B510DE">
        <w:t xml:space="preserve">Расходные одноразовые </w:t>
      </w:r>
      <w:proofErr w:type="spellStart"/>
      <w:r w:rsidR="00B510DE">
        <w:t>нструменты</w:t>
      </w:r>
      <w:proofErr w:type="spellEnd"/>
      <w:r w:rsidR="00B510DE">
        <w:t xml:space="preserve"> к УЗ-скальпелю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7560"/>
        <w:gridCol w:w="948"/>
      </w:tblGrid>
      <w:tr w:rsidR="00540581" w:rsidRPr="00540581" w14:paraId="440AAD45" w14:textId="77777777" w:rsidTr="00540581">
        <w:tc>
          <w:tcPr>
            <w:tcW w:w="448" w:type="pct"/>
            <w:vAlign w:val="center"/>
          </w:tcPr>
          <w:p w14:paraId="2794B30E" w14:textId="032AFDA1" w:rsidR="00540581" w:rsidRPr="00540581" w:rsidRDefault="00540581" w:rsidP="00540581">
            <w:r w:rsidRPr="00540581">
              <w:t>№ п/п</w:t>
            </w:r>
          </w:p>
        </w:tc>
        <w:tc>
          <w:tcPr>
            <w:tcW w:w="4045" w:type="pct"/>
          </w:tcPr>
          <w:p w14:paraId="0EA5DCEE" w14:textId="77777777" w:rsidR="00540581" w:rsidRPr="00540581" w:rsidRDefault="00540581" w:rsidP="00540581">
            <w:r w:rsidRPr="00540581">
              <w:t>Наименование</w:t>
            </w:r>
          </w:p>
        </w:tc>
        <w:tc>
          <w:tcPr>
            <w:tcW w:w="507" w:type="pct"/>
          </w:tcPr>
          <w:p w14:paraId="6A624AD0" w14:textId="77777777" w:rsidR="00540581" w:rsidRDefault="00540581" w:rsidP="00540581">
            <w:pPr>
              <w:jc w:val="center"/>
            </w:pPr>
            <w:r w:rsidRPr="00540581">
              <w:t>Кол-во</w:t>
            </w:r>
          </w:p>
          <w:p w14:paraId="0C195CD2" w14:textId="5207BC2F" w:rsidR="00540581" w:rsidRPr="00540581" w:rsidRDefault="00540581" w:rsidP="00540581">
            <w:pPr>
              <w:jc w:val="center"/>
            </w:pPr>
            <w:proofErr w:type="spellStart"/>
            <w:r>
              <w:t>шт</w:t>
            </w:r>
            <w:proofErr w:type="spellEnd"/>
          </w:p>
        </w:tc>
      </w:tr>
      <w:tr w:rsidR="00540581" w:rsidRPr="00540581" w14:paraId="780B36BD" w14:textId="77777777" w:rsidTr="00540581">
        <w:trPr>
          <w:trHeight w:val="831"/>
        </w:trPr>
        <w:tc>
          <w:tcPr>
            <w:tcW w:w="448" w:type="pct"/>
          </w:tcPr>
          <w:p w14:paraId="387B679B" w14:textId="77777777" w:rsidR="00540581" w:rsidRPr="00540581" w:rsidRDefault="00540581" w:rsidP="00540581">
            <w:pPr>
              <w:rPr>
                <w:rFonts w:eastAsiaTheme="minorHAnsi"/>
                <w:kern w:val="2"/>
                <w:lang w:val="ru-BY" w:eastAsia="en-US"/>
                <w14:ligatures w14:val="standardContextual"/>
              </w:rPr>
            </w:pPr>
            <w:r w:rsidRPr="00540581">
              <w:rPr>
                <w:rFonts w:eastAsiaTheme="minorHAnsi"/>
                <w:kern w:val="2"/>
                <w:lang w:val="ru-BY" w:eastAsia="en-US"/>
                <w14:ligatures w14:val="standardContextual"/>
              </w:rPr>
              <w:t>1.</w:t>
            </w:r>
            <w:r w:rsidRPr="00540581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2</w:t>
            </w:r>
            <w:r w:rsidRPr="00540581">
              <w:rPr>
                <w:rFonts w:eastAsiaTheme="minorHAnsi"/>
                <w:kern w:val="2"/>
                <w:lang w:val="ru-BY" w:eastAsia="en-US"/>
                <w14:ligatures w14:val="standardContextual"/>
              </w:rPr>
              <w:t>.</w:t>
            </w:r>
          </w:p>
        </w:tc>
        <w:tc>
          <w:tcPr>
            <w:tcW w:w="4045" w:type="pct"/>
          </w:tcPr>
          <w:p w14:paraId="714286B6" w14:textId="77777777" w:rsidR="00540581" w:rsidRPr="00540581" w:rsidRDefault="00540581" w:rsidP="00540581">
            <w:pPr>
              <w:rPr>
                <w:rFonts w:eastAsiaTheme="minorHAnsi"/>
                <w:kern w:val="2"/>
                <w:lang w:val="ru-BY" w:eastAsia="en-US"/>
                <w14:ligatures w14:val="standardContextual"/>
              </w:rPr>
            </w:pPr>
            <w:r w:rsidRPr="00540581">
              <w:rPr>
                <w:rFonts w:eastAsiaTheme="minorHAnsi"/>
                <w:kern w:val="2"/>
                <w:lang w:val="ru-BY" w:eastAsia="en-US"/>
                <w14:ligatures w14:val="standardContextual"/>
              </w:rPr>
              <w:t>Инструмент для одновременной биполярной коагуляции и ультразвукового рассечения ткани (5 мм, 32-37 см)</w:t>
            </w:r>
            <w:r w:rsidRPr="00540581">
              <w:rPr>
                <w:rFonts w:asciiTheme="minorHAnsi" w:eastAsiaTheme="minorHAnsi" w:hAnsiTheme="minorHAnsi" w:cstheme="minorBidi"/>
                <w:kern w:val="2"/>
                <w:lang w:val="ru-BY" w:eastAsia="en-US"/>
                <w14:ligatures w14:val="standardContextual"/>
              </w:rPr>
              <w:t xml:space="preserve"> </w:t>
            </w:r>
            <w:r w:rsidRPr="00540581">
              <w:rPr>
                <w:rFonts w:eastAsiaTheme="minorHAnsi"/>
                <w:kern w:val="2"/>
                <w:lang w:val="ru-BY" w:eastAsia="en-US"/>
                <w14:ligatures w14:val="standardContextual"/>
              </w:rPr>
              <w:t>одноразовый стерильный</w:t>
            </w:r>
          </w:p>
        </w:tc>
        <w:tc>
          <w:tcPr>
            <w:tcW w:w="507" w:type="pct"/>
          </w:tcPr>
          <w:p w14:paraId="2036F96B" w14:textId="77777777" w:rsidR="00540581" w:rsidRPr="00540581" w:rsidRDefault="00540581" w:rsidP="00540581">
            <w:pPr>
              <w:jc w:val="center"/>
            </w:pPr>
            <w:r w:rsidRPr="00540581">
              <w:t>25</w:t>
            </w:r>
          </w:p>
        </w:tc>
      </w:tr>
    </w:tbl>
    <w:p w14:paraId="613FEBB1" w14:textId="77777777" w:rsidR="00540581" w:rsidRPr="00540581" w:rsidRDefault="00540581" w:rsidP="00540581">
      <w:pPr>
        <w:jc w:val="both"/>
        <w:rPr>
          <w:b/>
        </w:rPr>
      </w:pPr>
      <w:r w:rsidRPr="00540581">
        <w:rPr>
          <w:b/>
        </w:rPr>
        <w:t>2. Технические характеристики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540581" w:rsidRPr="00540581" w14:paraId="2B34B5E4" w14:textId="77777777" w:rsidTr="00540581">
        <w:tc>
          <w:tcPr>
            <w:tcW w:w="5000" w:type="pct"/>
          </w:tcPr>
          <w:p w14:paraId="48637963" w14:textId="701406F0" w:rsidR="00540581" w:rsidRPr="00540581" w:rsidRDefault="00540581" w:rsidP="00B510DE">
            <w:pPr>
              <w:rPr>
                <w:rFonts w:eastAsiaTheme="minorHAnsi"/>
                <w:kern w:val="2"/>
                <w:lang w:val="ru-BY" w:eastAsia="en-US"/>
                <w14:ligatures w14:val="standardContextual"/>
              </w:rPr>
            </w:pPr>
            <w:r w:rsidRPr="00540581">
              <w:rPr>
                <w:rFonts w:eastAsiaTheme="minorHAnsi"/>
                <w:kern w:val="2"/>
                <w:lang w:val="ru-BY" w:eastAsia="en-US"/>
                <w14:ligatures w14:val="standardContextual"/>
              </w:rPr>
              <w:t>2.</w:t>
            </w:r>
            <w:r w:rsidR="00B510DE">
              <w:rPr>
                <w:rFonts w:eastAsiaTheme="minorHAnsi"/>
                <w:kern w:val="2"/>
                <w:lang w:eastAsia="en-US"/>
                <w14:ligatures w14:val="standardContextual"/>
              </w:rPr>
              <w:t>1</w:t>
            </w:r>
            <w:r w:rsidRPr="00540581">
              <w:rPr>
                <w:rFonts w:eastAsiaTheme="minorHAnsi"/>
                <w:kern w:val="2"/>
                <w:lang w:val="ru-BY" w:eastAsia="en-US"/>
                <w14:ligatures w14:val="standardContextual"/>
              </w:rPr>
              <w:t>.</w:t>
            </w:r>
            <w:r w:rsidRPr="00540581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 </w:t>
            </w:r>
            <w:r w:rsidRPr="00540581">
              <w:rPr>
                <w:rFonts w:eastAsiaTheme="minorHAnsi"/>
                <w:kern w:val="2"/>
                <w:lang w:val="ru-BY" w:eastAsia="en-US"/>
                <w14:ligatures w14:val="standardContextual"/>
              </w:rPr>
              <w:t>Инструмент для одновременной биполярной коагуляции и ультразвукового рассечения ткани (5 мм, 32-37 см):</w:t>
            </w:r>
          </w:p>
        </w:tc>
      </w:tr>
      <w:tr w:rsidR="00540581" w:rsidRPr="00540581" w14:paraId="13B5B2E2" w14:textId="77777777" w:rsidTr="00540581">
        <w:trPr>
          <w:trHeight w:val="2314"/>
        </w:trPr>
        <w:tc>
          <w:tcPr>
            <w:tcW w:w="5000" w:type="pct"/>
          </w:tcPr>
          <w:p w14:paraId="2032A706" w14:textId="01A52B4A" w:rsidR="00540581" w:rsidRPr="00540581" w:rsidRDefault="00540581" w:rsidP="00540581">
            <w:r w:rsidRPr="00540581">
              <w:t>2.</w:t>
            </w:r>
            <w:r w:rsidR="00B510DE">
              <w:t>1</w:t>
            </w:r>
            <w:r w:rsidRPr="00540581">
              <w:t>.1. - фронтальная рукоятка;</w:t>
            </w:r>
          </w:p>
          <w:p w14:paraId="523E57B0" w14:textId="4C45534B" w:rsidR="00540581" w:rsidRPr="00540581" w:rsidRDefault="00540581" w:rsidP="00540581">
            <w:r w:rsidRPr="00540581">
              <w:t>2.</w:t>
            </w:r>
            <w:r w:rsidR="00B510DE">
              <w:t>1</w:t>
            </w:r>
            <w:r w:rsidRPr="00540581">
              <w:t>.2. - диаметр – 5 мм;</w:t>
            </w:r>
          </w:p>
          <w:p w14:paraId="3CB6D1DB" w14:textId="01EFFAB0" w:rsidR="00540581" w:rsidRPr="00540581" w:rsidRDefault="00540581" w:rsidP="00540581">
            <w:r w:rsidRPr="00540581">
              <w:t>2.</w:t>
            </w:r>
            <w:r w:rsidR="00B510DE">
              <w:t>1</w:t>
            </w:r>
            <w:r w:rsidRPr="00540581">
              <w:t>.3. - рабочая длина 32-37 см</w:t>
            </w:r>
          </w:p>
          <w:p w14:paraId="4C9D8D02" w14:textId="7CBEDDF0" w:rsidR="00540581" w:rsidRPr="00540581" w:rsidRDefault="00540581" w:rsidP="00540581">
            <w:r w:rsidRPr="00540581">
              <w:t>2.</w:t>
            </w:r>
            <w:r w:rsidR="00B510DE">
              <w:t>1</w:t>
            </w:r>
            <w:r w:rsidRPr="00540581">
              <w:t xml:space="preserve">.4. - ротация </w:t>
            </w:r>
            <w:proofErr w:type="spellStart"/>
            <w:r w:rsidRPr="00540581">
              <w:t>бранш</w:t>
            </w:r>
            <w:proofErr w:type="spellEnd"/>
            <w:r w:rsidRPr="00540581">
              <w:t xml:space="preserve"> - 360°;</w:t>
            </w:r>
          </w:p>
          <w:p w14:paraId="53376662" w14:textId="7C216A44" w:rsidR="00540581" w:rsidRPr="00540581" w:rsidRDefault="00540581" w:rsidP="00540581">
            <w:r w:rsidRPr="00540581">
              <w:t>2.</w:t>
            </w:r>
            <w:r w:rsidR="00B510DE">
              <w:t>1</w:t>
            </w:r>
            <w:r w:rsidRPr="00540581">
              <w:t xml:space="preserve">.5. -верхняя </w:t>
            </w:r>
            <w:proofErr w:type="spellStart"/>
            <w:r w:rsidRPr="00540581">
              <w:t>бранша</w:t>
            </w:r>
            <w:proofErr w:type="spellEnd"/>
            <w:r w:rsidRPr="00540581">
              <w:t xml:space="preserve"> – подвижная, биполярная;</w:t>
            </w:r>
          </w:p>
          <w:p w14:paraId="0F5FA395" w14:textId="18DBBB3E" w:rsidR="00540581" w:rsidRPr="00540581" w:rsidRDefault="00540581" w:rsidP="00540581">
            <w:r w:rsidRPr="00540581">
              <w:t>2.</w:t>
            </w:r>
            <w:r w:rsidR="00B510DE">
              <w:t>1</w:t>
            </w:r>
            <w:r w:rsidRPr="00540581">
              <w:t xml:space="preserve">.6. - нижняя </w:t>
            </w:r>
            <w:proofErr w:type="spellStart"/>
            <w:r w:rsidRPr="00540581">
              <w:t>бранша</w:t>
            </w:r>
            <w:proofErr w:type="spellEnd"/>
            <w:r w:rsidRPr="00540581">
              <w:t xml:space="preserve"> – неподвижная, ультразвуковое воздействие;</w:t>
            </w:r>
          </w:p>
          <w:p w14:paraId="631346C5" w14:textId="7C15DF58" w:rsidR="00540581" w:rsidRPr="00540581" w:rsidRDefault="00540581" w:rsidP="00540581">
            <w:r w:rsidRPr="00540581">
              <w:t>2.</w:t>
            </w:r>
            <w:r w:rsidR="00B510DE">
              <w:t>1</w:t>
            </w:r>
            <w:r w:rsidRPr="00540581">
              <w:t xml:space="preserve">.7. - </w:t>
            </w:r>
            <w:proofErr w:type="spellStart"/>
            <w:r w:rsidRPr="00540581">
              <w:t>лигирование</w:t>
            </w:r>
            <w:proofErr w:type="spellEnd"/>
            <w:r w:rsidRPr="00540581">
              <w:t xml:space="preserve"> сосудов диаметром, не менее 7 мм;</w:t>
            </w:r>
          </w:p>
          <w:p w14:paraId="05C939A9" w14:textId="4A88D087" w:rsidR="00540581" w:rsidRPr="00540581" w:rsidRDefault="00540581" w:rsidP="00B510DE">
            <w:r w:rsidRPr="00540581">
              <w:t>2.</w:t>
            </w:r>
            <w:r w:rsidR="00B510DE">
              <w:t>1</w:t>
            </w:r>
            <w:r w:rsidRPr="00540581">
              <w:t>.8. одноразовая стерильная упаковка</w:t>
            </w:r>
          </w:p>
        </w:tc>
      </w:tr>
    </w:tbl>
    <w:p w14:paraId="3C9C3B34" w14:textId="409785BF" w:rsidR="00540581" w:rsidRPr="00540581" w:rsidRDefault="00540581" w:rsidP="00540581">
      <w:pPr>
        <w:rPr>
          <w:iCs/>
        </w:rPr>
      </w:pPr>
      <w:r w:rsidRPr="00540581">
        <w:rPr>
          <w:iCs/>
        </w:rPr>
        <w:t xml:space="preserve">- инструменты должны быть полностью совместимы с «Генератором ультразвуковым USG-410, производства </w:t>
      </w:r>
      <w:r w:rsidRPr="00540581">
        <w:rPr>
          <w:iCs/>
          <w:lang w:val="en-US"/>
        </w:rPr>
        <w:t>Olympus</w:t>
      </w:r>
      <w:r w:rsidRPr="00540581">
        <w:rPr>
          <w:iCs/>
        </w:rPr>
        <w:t>, Япония»</w:t>
      </w:r>
    </w:p>
    <w:p w14:paraId="50980F15" w14:textId="77777777" w:rsidR="00540581" w:rsidRPr="00540581" w:rsidRDefault="00540581" w:rsidP="00540581">
      <w:pPr>
        <w:autoSpaceDE w:val="0"/>
        <w:autoSpaceDN w:val="0"/>
        <w:adjustRightInd w:val="0"/>
        <w:jc w:val="both"/>
        <w:rPr>
          <w:b/>
          <w:bCs/>
        </w:rPr>
      </w:pPr>
      <w:r w:rsidRPr="00540581">
        <w:rPr>
          <w:bCs/>
        </w:rPr>
        <w:t>3.</w:t>
      </w:r>
      <w:r w:rsidRPr="00540581">
        <w:rPr>
          <w:b/>
          <w:bCs/>
        </w:rPr>
        <w:t>Требования, предъявляемые к качеству товара, гарантийному сроку:</w:t>
      </w:r>
    </w:p>
    <w:p w14:paraId="7487869F" w14:textId="77777777" w:rsidR="00540581" w:rsidRPr="00540581" w:rsidRDefault="00540581" w:rsidP="00540581">
      <w:pPr>
        <w:autoSpaceDE w:val="0"/>
        <w:autoSpaceDN w:val="0"/>
        <w:adjustRightInd w:val="0"/>
        <w:jc w:val="both"/>
      </w:pPr>
      <w:r w:rsidRPr="00540581">
        <w:t>Поставляемый товар должен быть новым. Срок годности должен составлять не менее 80% от срока годности, установленного изготовителем (производителем).</w:t>
      </w:r>
    </w:p>
    <w:p w14:paraId="61C11D28" w14:textId="48888363" w:rsidR="00540581" w:rsidRDefault="00540581" w:rsidP="00540581"/>
    <w:p w14:paraId="56FAF505" w14:textId="77777777" w:rsidR="00540581" w:rsidRDefault="00540581" w:rsidP="00F876DE">
      <w:pPr>
        <w:jc w:val="both"/>
      </w:pPr>
    </w:p>
    <w:p w14:paraId="4FF4397C" w14:textId="70FA8CDD" w:rsidR="00F876DE" w:rsidRPr="00F876DE" w:rsidRDefault="00F876DE" w:rsidP="00F876DE">
      <w:pPr>
        <w:jc w:val="both"/>
      </w:pPr>
      <w:r w:rsidRPr="00F876DE">
        <w:t xml:space="preserve">Врач-уролог (заведующий) операционным </w:t>
      </w:r>
    </w:p>
    <w:p w14:paraId="674E23CF" w14:textId="77777777" w:rsidR="00F876DE" w:rsidRPr="00F876DE" w:rsidRDefault="00F876DE" w:rsidP="00F876DE">
      <w:pPr>
        <w:jc w:val="both"/>
      </w:pPr>
      <w:r w:rsidRPr="00F876DE">
        <w:t xml:space="preserve"> урологическим отделением</w:t>
      </w:r>
      <w:r w:rsidRPr="00F876DE">
        <w:tab/>
      </w:r>
      <w:r w:rsidRPr="00F876DE">
        <w:tab/>
      </w:r>
      <w:r w:rsidRPr="00F876DE">
        <w:tab/>
      </w:r>
      <w:r w:rsidRPr="00F876DE">
        <w:tab/>
      </w:r>
      <w:r w:rsidRPr="00F876DE">
        <w:tab/>
      </w:r>
      <w:r w:rsidRPr="00F876DE">
        <w:tab/>
      </w:r>
      <w:proofErr w:type="spellStart"/>
      <w:r w:rsidRPr="00F876DE">
        <w:t>В.Ю.Лелюк</w:t>
      </w:r>
      <w:proofErr w:type="spellEnd"/>
    </w:p>
    <w:p w14:paraId="3BC0AD44" w14:textId="77777777" w:rsidR="00F876DE" w:rsidRPr="00F876DE" w:rsidRDefault="00F876DE" w:rsidP="00F876DE">
      <w:pPr>
        <w:jc w:val="both"/>
      </w:pPr>
    </w:p>
    <w:sectPr w:rsidR="00F876DE" w:rsidRPr="00F8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118"/>
    <w:rsid w:val="004269BD"/>
    <w:rsid w:val="00540581"/>
    <w:rsid w:val="00660304"/>
    <w:rsid w:val="009A72E6"/>
    <w:rsid w:val="00B510DE"/>
    <w:rsid w:val="00E0598E"/>
    <w:rsid w:val="00F11118"/>
    <w:rsid w:val="00F8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CB39"/>
  <w15:chartTrackingRefBased/>
  <w15:docId w15:val="{1C09DCFB-5C3F-4EB0-BC98-0810F499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118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11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BY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1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BY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1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BY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1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BY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1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BY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1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BY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1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BY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1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BY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1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BY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1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1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11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11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11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11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1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1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11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1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1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1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BY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1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11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BY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11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11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BY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111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11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BY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11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111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F1111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zavdrob</dc:creator>
  <cp:keywords/>
  <dc:description/>
  <cp:lastModifiedBy>Zakupki1</cp:lastModifiedBy>
  <cp:revision>4</cp:revision>
  <dcterms:created xsi:type="dcterms:W3CDTF">2026-01-22T07:33:00Z</dcterms:created>
  <dcterms:modified xsi:type="dcterms:W3CDTF">2026-05-15T11:02:00Z</dcterms:modified>
</cp:coreProperties>
</file>