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A1975" w14:textId="77777777" w:rsidR="00BB2AFB" w:rsidRDefault="00BB2AFB" w:rsidP="00BB2AFB">
      <w:pPr>
        <w:spacing w:after="0" w:line="240" w:lineRule="auto"/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14:paraId="68BB9E2C" w14:textId="77777777" w:rsidR="00CF63E1" w:rsidRDefault="00CF63E1" w:rsidP="00CF63E1">
      <w:pPr>
        <w:pStyle w:val="split-by-words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42424"/>
          <w:sz w:val="33"/>
          <w:szCs w:val="33"/>
        </w:rPr>
      </w:pPr>
      <w:r>
        <w:rPr>
          <w:rStyle w:val="word-wrapper"/>
          <w:rFonts w:ascii="Arial" w:hAnsi="Arial" w:cs="Arial"/>
          <w:b/>
          <w:bCs/>
          <w:color w:val="242424"/>
          <w:sz w:val="33"/>
          <w:szCs w:val="33"/>
        </w:rPr>
        <w:t>О ФОРМЕ ЗАЯВЛЕНИЙ О СООТВЕТСТВИИ ТРЕБОВАНИЯМ К УЧАСТНИКАМ</w:t>
      </w:r>
    </w:p>
    <w:p w14:paraId="00AFF80C" w14:textId="77777777" w:rsidR="00CF63E1" w:rsidRDefault="00CF63E1" w:rsidP="00CF63E1">
      <w:pPr>
        <w:pStyle w:val="il-text-aligncenter"/>
        <w:shd w:val="clear" w:color="auto" w:fill="FFFFFF"/>
        <w:spacing w:before="0" w:beforeAutospacing="0" w:after="0" w:afterAutospacing="0"/>
        <w:jc w:val="center"/>
        <w:rPr>
          <w:color w:val="242424"/>
          <w:sz w:val="30"/>
          <w:szCs w:val="30"/>
        </w:rPr>
      </w:pPr>
    </w:p>
    <w:p w14:paraId="79CB93B6" w14:textId="77777777" w:rsidR="00BB2AFB" w:rsidRPr="00BB2AFB" w:rsidRDefault="00CF63E1" w:rsidP="00BB2AFB">
      <w:pPr>
        <w:pStyle w:val="il-text-alignright"/>
        <w:shd w:val="clear" w:color="auto" w:fill="FFFFFF"/>
        <w:spacing w:before="0" w:beforeAutospacing="0" w:after="0" w:afterAutospacing="0" w:line="280" w:lineRule="exact"/>
        <w:jc w:val="right"/>
        <w:rPr>
          <w:rStyle w:val="word-wrapper"/>
          <w:i/>
          <w:iCs/>
          <w:color w:val="242424"/>
          <w:sz w:val="26"/>
          <w:szCs w:val="26"/>
        </w:rPr>
      </w:pPr>
      <w:r w:rsidRPr="00BB2AFB">
        <w:rPr>
          <w:rStyle w:val="word-wrapper"/>
          <w:i/>
          <w:iCs/>
          <w:color w:val="242424"/>
          <w:sz w:val="26"/>
          <w:szCs w:val="26"/>
        </w:rPr>
        <w:t xml:space="preserve">Материал опубликован в </w:t>
      </w:r>
      <w:proofErr w:type="spellStart"/>
      <w:r w:rsidR="00BB2AFB" w:rsidRPr="00BB2AFB">
        <w:rPr>
          <w:rStyle w:val="word-wrapper"/>
          <w:i/>
          <w:iCs/>
          <w:color w:val="242424"/>
          <w:sz w:val="26"/>
          <w:szCs w:val="26"/>
        </w:rPr>
        <w:t>Telegram</w:t>
      </w:r>
      <w:proofErr w:type="spellEnd"/>
      <w:r w:rsidR="00BB2AFB" w:rsidRPr="00BB2AFB">
        <w:rPr>
          <w:rStyle w:val="word-wrapper"/>
          <w:i/>
          <w:iCs/>
          <w:color w:val="242424"/>
          <w:sz w:val="26"/>
          <w:szCs w:val="26"/>
        </w:rPr>
        <w:t>-канале</w:t>
      </w:r>
    </w:p>
    <w:p w14:paraId="11EEA588" w14:textId="77777777" w:rsidR="00CF63E1" w:rsidRPr="00BB2AFB" w:rsidRDefault="00BB2AFB" w:rsidP="00BB2AFB">
      <w:pPr>
        <w:pStyle w:val="il-text-alignright"/>
        <w:shd w:val="clear" w:color="auto" w:fill="FFFFFF"/>
        <w:spacing w:before="0" w:beforeAutospacing="0" w:after="0" w:afterAutospacing="0" w:line="280" w:lineRule="exact"/>
        <w:jc w:val="right"/>
        <w:rPr>
          <w:i/>
          <w:iCs/>
          <w:color w:val="242424"/>
          <w:sz w:val="26"/>
          <w:szCs w:val="26"/>
        </w:rPr>
      </w:pPr>
      <w:r w:rsidRPr="00BB2AFB">
        <w:rPr>
          <w:rFonts w:ascii="Arial" w:hAnsi="Arial" w:cs="Arial"/>
          <w:color w:val="202122"/>
          <w:sz w:val="26"/>
          <w:szCs w:val="26"/>
          <w:shd w:val="clear" w:color="auto" w:fill="FFFFFF"/>
        </w:rPr>
        <w:t> </w:t>
      </w:r>
      <w:r w:rsidR="00CF63E1" w:rsidRPr="00BB2AFB">
        <w:rPr>
          <w:rStyle w:val="word-wrapper"/>
          <w:i/>
          <w:iCs/>
          <w:color w:val="242424"/>
          <w:sz w:val="26"/>
          <w:szCs w:val="26"/>
        </w:rPr>
        <w:t>управления государственных закупок</w:t>
      </w:r>
    </w:p>
    <w:p w14:paraId="0B510D87" w14:textId="77777777" w:rsidR="00CF63E1" w:rsidRPr="00BB2AFB" w:rsidRDefault="00CF63E1" w:rsidP="00BB2AFB">
      <w:pPr>
        <w:pStyle w:val="il-text-alignright"/>
        <w:shd w:val="clear" w:color="auto" w:fill="FFFFFF"/>
        <w:spacing w:before="0" w:beforeAutospacing="0" w:after="0" w:afterAutospacing="0" w:line="280" w:lineRule="exact"/>
        <w:jc w:val="right"/>
        <w:rPr>
          <w:i/>
          <w:iCs/>
          <w:color w:val="242424"/>
          <w:sz w:val="26"/>
          <w:szCs w:val="26"/>
        </w:rPr>
      </w:pPr>
      <w:r w:rsidRPr="00BB2AFB">
        <w:rPr>
          <w:rStyle w:val="word-wrapper"/>
          <w:i/>
          <w:iCs/>
          <w:color w:val="242424"/>
          <w:sz w:val="26"/>
          <w:szCs w:val="26"/>
        </w:rPr>
        <w:t>Министерства антимонопольного регулирования</w:t>
      </w:r>
    </w:p>
    <w:p w14:paraId="3F80B395" w14:textId="77777777" w:rsidR="00CF63E1" w:rsidRPr="00BB2AFB" w:rsidRDefault="00CF63E1" w:rsidP="00BB2AFB">
      <w:pPr>
        <w:pStyle w:val="il-text-alignright"/>
        <w:shd w:val="clear" w:color="auto" w:fill="FFFFFF"/>
        <w:spacing w:before="0" w:beforeAutospacing="0" w:after="0" w:afterAutospacing="0" w:line="280" w:lineRule="exact"/>
        <w:jc w:val="right"/>
        <w:rPr>
          <w:i/>
          <w:iCs/>
          <w:color w:val="242424"/>
          <w:sz w:val="26"/>
          <w:szCs w:val="26"/>
        </w:rPr>
      </w:pPr>
      <w:r w:rsidRPr="00BB2AFB">
        <w:rPr>
          <w:rStyle w:val="word-wrapper"/>
          <w:i/>
          <w:iCs/>
          <w:color w:val="242424"/>
          <w:sz w:val="26"/>
          <w:szCs w:val="26"/>
        </w:rPr>
        <w:t>и торговли Республики Беларусь</w:t>
      </w:r>
    </w:p>
    <w:p w14:paraId="4776362B" w14:textId="77777777" w:rsidR="00CF63E1" w:rsidRPr="00BB2AFB" w:rsidRDefault="00CF63E1" w:rsidP="00BB2AFB">
      <w:pPr>
        <w:pStyle w:val="il-text-alignright"/>
        <w:shd w:val="clear" w:color="auto" w:fill="FFFFFF"/>
        <w:spacing w:before="0" w:beforeAutospacing="0" w:after="0" w:afterAutospacing="0" w:line="280" w:lineRule="exact"/>
        <w:jc w:val="right"/>
        <w:rPr>
          <w:i/>
          <w:iCs/>
          <w:color w:val="242424"/>
          <w:sz w:val="26"/>
          <w:szCs w:val="26"/>
        </w:rPr>
      </w:pPr>
      <w:r w:rsidRPr="00BB2AFB">
        <w:rPr>
          <w:rStyle w:val="word-wrapper"/>
          <w:i/>
          <w:iCs/>
          <w:color w:val="242424"/>
          <w:sz w:val="26"/>
          <w:szCs w:val="26"/>
        </w:rPr>
        <w:t>https://t.me/goszakupkiby</w:t>
      </w:r>
    </w:p>
    <w:p w14:paraId="1D08DDB3" w14:textId="77777777" w:rsidR="00CF63E1" w:rsidRPr="00BB2AFB" w:rsidRDefault="00CF63E1" w:rsidP="00BB2AFB">
      <w:pPr>
        <w:pStyle w:val="il-text-alignright"/>
        <w:shd w:val="clear" w:color="auto" w:fill="FFFFFF"/>
        <w:spacing w:before="0" w:beforeAutospacing="0" w:after="0" w:afterAutospacing="0" w:line="280" w:lineRule="exact"/>
        <w:jc w:val="right"/>
        <w:rPr>
          <w:color w:val="242424"/>
          <w:sz w:val="26"/>
          <w:szCs w:val="26"/>
        </w:rPr>
      </w:pPr>
      <w:r w:rsidRPr="00BB2AFB">
        <w:rPr>
          <w:i/>
          <w:iCs/>
          <w:color w:val="242424"/>
          <w:sz w:val="26"/>
          <w:szCs w:val="26"/>
        </w:rPr>
        <w:t>Дата публикации: 16.08.2024</w:t>
      </w:r>
    </w:p>
    <w:p w14:paraId="782DD9D7" w14:textId="77777777" w:rsidR="00CF63E1" w:rsidRPr="00BB2AFB" w:rsidRDefault="00CF63E1" w:rsidP="00CF63E1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</w:p>
    <w:p w14:paraId="120B07B1" w14:textId="77777777" w:rsidR="00CF63E1" w:rsidRDefault="00CF63E1" w:rsidP="00BB2AFB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При проведении процедуры государственной закупки к участникам, за исключением случаев осуществления государственных закупок в соответствии с пунктами 1, 4, 11, 12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приложения к Закону Республики Беларусь от 13 июля 2012 г.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N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419-З "О государственных закупках товаров (работ, услуг) (далее - Закон), предъявляются требования, предусмотренные абзацами вторым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- четырнадцатым пункта 2 статьи 16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Закона.</w:t>
      </w:r>
    </w:p>
    <w:p w14:paraId="4C32CB12" w14:textId="77777777" w:rsidR="00CF63E1" w:rsidRDefault="00CF63E1" w:rsidP="00BB2AFB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При этом согласно части третьей пункта 3 статьи 16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Закона в случае проведения открытого конкурса, электронного аукциона, процедуры запроса ценовых предложений соответствие требованиям, установленным абзацами шестым, восьмым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- четырнадцатым пункта 2 статьи 16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 xml:space="preserve">Закона, подтверждается заявлением участника. Такое </w:t>
      </w:r>
      <w:r>
        <w:rPr>
          <w:rStyle w:val="word-wrapper"/>
          <w:b/>
          <w:bCs/>
          <w:color w:val="242424"/>
          <w:sz w:val="30"/>
          <w:szCs w:val="30"/>
        </w:rPr>
        <w:t>заявление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 xml:space="preserve">подается </w:t>
      </w:r>
      <w:r>
        <w:rPr>
          <w:rStyle w:val="word-wrapper"/>
          <w:b/>
          <w:bCs/>
          <w:color w:val="242424"/>
          <w:sz w:val="30"/>
          <w:szCs w:val="30"/>
        </w:rPr>
        <w:t>по форме, установленной регламентом оператора электронной торговой площадки</w:t>
      </w:r>
      <w:r>
        <w:rPr>
          <w:rStyle w:val="word-wrapper"/>
          <w:color w:val="242424"/>
          <w:sz w:val="30"/>
          <w:szCs w:val="30"/>
        </w:rPr>
        <w:t>.</w:t>
      </w:r>
    </w:p>
    <w:p w14:paraId="53A54D1A" w14:textId="77777777" w:rsidR="00CF63E1" w:rsidRDefault="00CF63E1" w:rsidP="00BB2AFB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Одновременно дополнительные требования, предъявляемые к участникам при проведении процедуры государственной закупки, за исключением случаев осуществления государственных закупок в соответствии с пунктами 1, 4, 11, 12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приложения к Закону, независимо от предмета государственной закупки предусмотрены абзацами вторым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- восьмым части третьей подпункта 1.7 пункта 1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 xml:space="preserve">постановления Совета Министров Республики Беларусь от 15 июня 2019 г. N 395. Соответствие данным требованиям подтверждается </w:t>
      </w:r>
      <w:r>
        <w:rPr>
          <w:rStyle w:val="word-wrapper"/>
          <w:b/>
          <w:bCs/>
          <w:color w:val="242424"/>
          <w:sz w:val="30"/>
          <w:szCs w:val="30"/>
        </w:rPr>
        <w:t>заявлением участника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(часть четвертая подпункта 1.7 пункта 1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постановления Совета Министров Республики Беларусь от 15 июня 2019 г. N 395).</w:t>
      </w:r>
    </w:p>
    <w:p w14:paraId="078BB6F0" w14:textId="77777777" w:rsidR="00CF63E1" w:rsidRDefault="00CF63E1" w:rsidP="00BB2AFB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В свою очередь во избежание необходимости подачи участниками двух заявлений (как по форме, установленной регламентом оператора ЭТП, путем проставления соответствующей "галочки", так и путем размещения заявления в составе предложения участника) полагаем возможным подтверждать соответствие дополнительным требованиям, указанным в части третьей подпункта 1.7 пункта 1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 xml:space="preserve">постановления Совета Министров Республики Беларусь от 15 июня 2019 г. N 395, </w:t>
      </w:r>
      <w:r>
        <w:rPr>
          <w:rStyle w:val="word-wrapper"/>
          <w:b/>
          <w:bCs/>
          <w:color w:val="242424"/>
          <w:sz w:val="30"/>
          <w:szCs w:val="30"/>
        </w:rPr>
        <w:t>заявлением участника, поданным по форме, установленной регламентом оператора электронной торговой площадки</w:t>
      </w:r>
      <w:r>
        <w:rPr>
          <w:rStyle w:val="word-wrapper"/>
          <w:color w:val="242424"/>
          <w:sz w:val="30"/>
          <w:szCs w:val="30"/>
        </w:rPr>
        <w:t>.</w:t>
      </w:r>
      <w:bookmarkStart w:id="0" w:name="_GoBack"/>
      <w:bookmarkEnd w:id="0"/>
    </w:p>
    <w:sectPr w:rsidR="00CF63E1" w:rsidSect="003F3030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E1"/>
    <w:rsid w:val="000710E9"/>
    <w:rsid w:val="003F3030"/>
    <w:rsid w:val="009A2617"/>
    <w:rsid w:val="00BB2AFB"/>
    <w:rsid w:val="00CC34DA"/>
    <w:rsid w:val="00C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3960"/>
  <w15:chartTrackingRefBased/>
  <w15:docId w15:val="{ED312A6C-E19A-49AD-B8D7-909B0529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plit-by-words">
    <w:name w:val="split-by-words"/>
    <w:basedOn w:val="a"/>
    <w:rsid w:val="00CF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CF63E1"/>
  </w:style>
  <w:style w:type="paragraph" w:customStyle="1" w:styleId="il-text-aligncenter">
    <w:name w:val="il-text-align_center"/>
    <w:basedOn w:val="a"/>
    <w:rsid w:val="00CF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right">
    <w:name w:val="il-text-align_right"/>
    <w:basedOn w:val="a"/>
    <w:rsid w:val="00CF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justify">
    <w:name w:val="il-text-align_justify"/>
    <w:basedOn w:val="a"/>
    <w:rsid w:val="00CF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CF6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45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Корольчук Елена Александровна</dc:creator>
  <cp:keywords/>
  <dc:description/>
  <cp:lastModifiedBy>Гутырчик Анна Сергеевна</cp:lastModifiedBy>
  <cp:revision>3</cp:revision>
  <dcterms:created xsi:type="dcterms:W3CDTF">2024-08-23T07:08:00Z</dcterms:created>
  <dcterms:modified xsi:type="dcterms:W3CDTF">2024-08-23T07:08:00Z</dcterms:modified>
</cp:coreProperties>
</file>