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AA9A4" w14:textId="4601CCCC" w:rsidR="002F691E" w:rsidRDefault="002F691E" w:rsidP="002F691E">
      <w:pPr>
        <w:pStyle w:val="00"/>
        <w:jc w:val="right"/>
        <w:rPr>
          <w:b w:val="0"/>
          <w:sz w:val="23"/>
          <w:szCs w:val="23"/>
        </w:rPr>
      </w:pPr>
      <w:r w:rsidRPr="002F691E">
        <w:rPr>
          <w:b w:val="0"/>
          <w:sz w:val="23"/>
          <w:szCs w:val="23"/>
        </w:rPr>
        <w:t>Приложение 2</w:t>
      </w:r>
    </w:p>
    <w:p w14:paraId="4E1A99DB" w14:textId="77777777" w:rsidR="002F691E" w:rsidRPr="002F691E" w:rsidRDefault="002F691E" w:rsidP="002F691E"/>
    <w:p w14:paraId="16CC3B80" w14:textId="4641F223" w:rsidR="004B56DF" w:rsidRPr="00BB13DC" w:rsidRDefault="004B56DF" w:rsidP="004925F0">
      <w:pPr>
        <w:pStyle w:val="00"/>
        <w:rPr>
          <w:sz w:val="23"/>
          <w:szCs w:val="23"/>
        </w:rPr>
      </w:pPr>
      <w:r w:rsidRPr="00BB13DC">
        <w:rPr>
          <w:sz w:val="23"/>
          <w:szCs w:val="23"/>
        </w:rPr>
        <w:t xml:space="preserve">ПРОЕКТ </w:t>
      </w:r>
      <w:r w:rsidR="00FF5859" w:rsidRPr="00BB13DC">
        <w:rPr>
          <w:sz w:val="23"/>
          <w:szCs w:val="23"/>
        </w:rPr>
        <w:t>Договора</w:t>
      </w:r>
      <w:r w:rsidR="002F691E">
        <w:rPr>
          <w:sz w:val="23"/>
          <w:szCs w:val="23"/>
        </w:rPr>
        <w:t xml:space="preserve"> </w:t>
      </w:r>
      <w:r w:rsidR="00211DF4" w:rsidRPr="00BB13DC">
        <w:rPr>
          <w:caps w:val="0"/>
          <w:sz w:val="23"/>
          <w:szCs w:val="23"/>
        </w:rPr>
        <w:t>(</w:t>
      </w:r>
      <w:r w:rsidR="00BD41F2" w:rsidRPr="00BB13DC">
        <w:rPr>
          <w:caps w:val="0"/>
          <w:sz w:val="23"/>
          <w:szCs w:val="23"/>
        </w:rPr>
        <w:t>для</w:t>
      </w:r>
      <w:r w:rsidR="00211DF4" w:rsidRPr="00BB13DC">
        <w:rPr>
          <w:caps w:val="0"/>
          <w:sz w:val="23"/>
          <w:szCs w:val="23"/>
        </w:rPr>
        <w:t xml:space="preserve"> резиденто</w:t>
      </w:r>
      <w:r w:rsidR="00BD41F2" w:rsidRPr="00BB13DC">
        <w:rPr>
          <w:caps w:val="0"/>
          <w:sz w:val="23"/>
          <w:szCs w:val="23"/>
        </w:rPr>
        <w:t>в</w:t>
      </w:r>
      <w:r w:rsidR="002F691E">
        <w:rPr>
          <w:caps w:val="0"/>
          <w:sz w:val="23"/>
          <w:szCs w:val="23"/>
        </w:rPr>
        <w:t xml:space="preserve"> </w:t>
      </w:r>
      <w:r w:rsidR="001C376C" w:rsidRPr="00BB13DC">
        <w:rPr>
          <w:caps w:val="0"/>
          <w:sz w:val="23"/>
          <w:szCs w:val="23"/>
        </w:rPr>
        <w:t>РБ</w:t>
      </w:r>
      <w:r w:rsidR="00211DF4" w:rsidRPr="00BB13DC">
        <w:rPr>
          <w:caps w:val="0"/>
          <w:sz w:val="23"/>
          <w:szCs w:val="23"/>
        </w:rPr>
        <w:t>)</w:t>
      </w:r>
    </w:p>
    <w:p w14:paraId="341368F4" w14:textId="77777777" w:rsidR="00D43E91" w:rsidRPr="00BB13DC" w:rsidRDefault="00D43E91" w:rsidP="00D43E91">
      <w:pPr>
        <w:rPr>
          <w:rFonts w:cs="Times New Roman"/>
          <w:sz w:val="23"/>
          <w:szCs w:val="23"/>
        </w:rPr>
      </w:pPr>
    </w:p>
    <w:p w14:paraId="67AE2F1B" w14:textId="77777777" w:rsidR="00D43E91" w:rsidRPr="00BB13DC" w:rsidRDefault="00D43E91" w:rsidP="00D43E91">
      <w:pPr>
        <w:ind w:firstLine="0"/>
        <w:jc w:val="center"/>
        <w:rPr>
          <w:rFonts w:cs="Times New Roman"/>
          <w:sz w:val="23"/>
          <w:szCs w:val="23"/>
        </w:rPr>
      </w:pPr>
      <w:r w:rsidRPr="00BB13DC">
        <w:rPr>
          <w:rFonts w:cs="Times New Roman"/>
          <w:sz w:val="23"/>
          <w:szCs w:val="23"/>
        </w:rPr>
        <w:t>ДОГОВОР ПОСТАВКИ № _________</w:t>
      </w:r>
    </w:p>
    <w:p w14:paraId="2052102D" w14:textId="77777777" w:rsidR="00D43E91" w:rsidRPr="00BB13DC" w:rsidRDefault="00D43E91" w:rsidP="00D43E91">
      <w:pPr>
        <w:rPr>
          <w:rFonts w:cs="Times New Roman"/>
          <w:sz w:val="23"/>
          <w:szCs w:val="23"/>
        </w:rPr>
      </w:pPr>
      <w:r w:rsidRPr="00BB13DC">
        <w:rPr>
          <w:rFonts w:cs="Times New Roman"/>
          <w:sz w:val="23"/>
          <w:szCs w:val="23"/>
        </w:rPr>
        <w:t>г. Минск</w:t>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Pr="00BB13DC">
        <w:rPr>
          <w:rFonts w:cs="Times New Roman"/>
          <w:sz w:val="23"/>
          <w:szCs w:val="23"/>
        </w:rPr>
        <w:tab/>
      </w:r>
      <w:r w:rsidR="00211DF4" w:rsidRPr="00BB13DC">
        <w:rPr>
          <w:rFonts w:cs="Times New Roman"/>
          <w:sz w:val="23"/>
          <w:szCs w:val="23"/>
        </w:rPr>
        <w:t>___.___.202</w:t>
      </w:r>
      <w:r w:rsidR="00DF050C">
        <w:rPr>
          <w:rFonts w:cs="Times New Roman"/>
          <w:sz w:val="23"/>
          <w:szCs w:val="23"/>
        </w:rPr>
        <w:t>3</w:t>
      </w:r>
    </w:p>
    <w:p w14:paraId="0743615F" w14:textId="77777777" w:rsidR="00D43E91" w:rsidRPr="00BB13DC" w:rsidRDefault="00D43E91" w:rsidP="00D43E91">
      <w:pPr>
        <w:rPr>
          <w:rFonts w:cs="Times New Roman"/>
          <w:sz w:val="23"/>
          <w:szCs w:val="23"/>
        </w:rPr>
      </w:pPr>
    </w:p>
    <w:p w14:paraId="3EFB36E1" w14:textId="63F12C30" w:rsidR="00D43E91" w:rsidRPr="00BB13DC" w:rsidRDefault="00D43E91" w:rsidP="00BC0D62">
      <w:pPr>
        <w:spacing w:line="216" w:lineRule="auto"/>
        <w:rPr>
          <w:sz w:val="23"/>
          <w:szCs w:val="23"/>
        </w:rPr>
      </w:pPr>
      <w:r w:rsidRPr="00BB13DC">
        <w:rPr>
          <w:sz w:val="23"/>
          <w:szCs w:val="23"/>
        </w:rPr>
        <w:t>_________________________________________________________, именуемое в дальнейшем Поставщик, в лице _______________________________________</w:t>
      </w:r>
      <w:r w:rsidR="002F691E">
        <w:rPr>
          <w:sz w:val="23"/>
          <w:szCs w:val="23"/>
        </w:rPr>
        <w:t xml:space="preserve"> </w:t>
      </w:r>
      <w:r w:rsidRPr="00BB13DC">
        <w:rPr>
          <w:sz w:val="23"/>
          <w:szCs w:val="23"/>
        </w:rPr>
        <w:t xml:space="preserve">______________, действующего на основании ____________________________________________________________, с одной стороны, и _________________________________________________________________________, именуемое в дальнейшем Покупатель, в лице __________________________________________, действующего на основании _________________________________________________________, с другой стороны, а вместе именуемые Стороны, заключили настоящий </w:t>
      </w:r>
      <w:r w:rsidR="00FF5859" w:rsidRPr="00BB13DC">
        <w:rPr>
          <w:sz w:val="23"/>
          <w:szCs w:val="23"/>
        </w:rPr>
        <w:t>Д</w:t>
      </w:r>
      <w:r w:rsidRPr="00BB13DC">
        <w:rPr>
          <w:sz w:val="23"/>
          <w:szCs w:val="23"/>
        </w:rPr>
        <w:t>оговор о нижеследующем.</w:t>
      </w:r>
    </w:p>
    <w:p w14:paraId="46752683" w14:textId="77777777" w:rsidR="00D43E91" w:rsidRPr="00BB13DC" w:rsidRDefault="00D43E91" w:rsidP="00BC0D62">
      <w:pPr>
        <w:pStyle w:val="1"/>
        <w:spacing w:before="120" w:after="60"/>
        <w:rPr>
          <w:sz w:val="23"/>
          <w:szCs w:val="23"/>
        </w:rPr>
      </w:pPr>
      <w:r w:rsidRPr="00BB13DC">
        <w:rPr>
          <w:sz w:val="23"/>
          <w:szCs w:val="23"/>
        </w:rPr>
        <w:t xml:space="preserve">ПРЕДМЕТ ДОГОВОРА </w:t>
      </w:r>
    </w:p>
    <w:p w14:paraId="17534217" w14:textId="77777777" w:rsidR="007969C8" w:rsidRPr="00BB13DC" w:rsidRDefault="00154DF1" w:rsidP="007969C8">
      <w:pPr>
        <w:pStyle w:val="2"/>
        <w:ind w:left="0" w:firstLine="567"/>
        <w:rPr>
          <w:sz w:val="23"/>
          <w:szCs w:val="23"/>
        </w:rPr>
      </w:pPr>
      <w:r w:rsidRPr="00BB13DC">
        <w:rPr>
          <w:sz w:val="23"/>
          <w:szCs w:val="23"/>
        </w:rPr>
        <w:t xml:space="preserve">Поставщик обязуется поставить товар_____________________, </w:t>
      </w:r>
      <w:r w:rsidR="007969C8" w:rsidRPr="00BB13DC">
        <w:rPr>
          <w:sz w:val="23"/>
          <w:szCs w:val="23"/>
        </w:rPr>
        <w:t>а Покупатель принимает и оплачивает товар в количестве, ассортименте, по цене и с техническими характеристиками, указанными в спецификации № 1 от ___.___.202</w:t>
      </w:r>
      <w:r w:rsidR="00DF050C">
        <w:rPr>
          <w:sz w:val="23"/>
          <w:szCs w:val="23"/>
        </w:rPr>
        <w:t>3</w:t>
      </w:r>
      <w:r w:rsidR="007969C8" w:rsidRPr="00BB13DC">
        <w:rPr>
          <w:sz w:val="23"/>
          <w:szCs w:val="23"/>
        </w:rPr>
        <w:t xml:space="preserve"> (Приложение 1) и протоколе согласования отпускных цен на товары (Приложение 2), являющиеся неотъемлемой частью настоящего Договора.</w:t>
      </w:r>
    </w:p>
    <w:p w14:paraId="701B1F4E" w14:textId="77777777" w:rsidR="00D43E91" w:rsidRPr="00BB13DC" w:rsidRDefault="00D43E91" w:rsidP="00BC0D62">
      <w:pPr>
        <w:pStyle w:val="2"/>
        <w:spacing w:line="216" w:lineRule="auto"/>
        <w:ind w:left="0" w:firstLine="567"/>
        <w:rPr>
          <w:sz w:val="23"/>
          <w:szCs w:val="23"/>
        </w:rPr>
      </w:pPr>
      <w:r w:rsidRPr="00BB13DC">
        <w:rPr>
          <w:sz w:val="23"/>
          <w:szCs w:val="23"/>
        </w:rPr>
        <w:t>Товар должен быть новым, не бывшим в употреблении, не являться экспериментальным или опытным образцом, не состоять под залогом или арестом, свободен от требований и притязаний третьих лиц.</w:t>
      </w:r>
    </w:p>
    <w:p w14:paraId="5B8CE0F4" w14:textId="77777777" w:rsidR="00D43E91" w:rsidRPr="00BB13DC" w:rsidRDefault="00D43E91" w:rsidP="00BC0D62">
      <w:pPr>
        <w:pStyle w:val="2"/>
        <w:spacing w:line="216" w:lineRule="auto"/>
        <w:ind w:left="0" w:firstLine="567"/>
        <w:rPr>
          <w:sz w:val="23"/>
          <w:szCs w:val="23"/>
        </w:rPr>
      </w:pPr>
      <w:r w:rsidRPr="00BB13DC">
        <w:rPr>
          <w:sz w:val="23"/>
          <w:szCs w:val="23"/>
        </w:rPr>
        <w:t>Право собственности на товар переходит к Покупателю с даты поставки товара</w:t>
      </w:r>
      <w:r w:rsidR="004B3FF9" w:rsidRPr="00BB13DC">
        <w:rPr>
          <w:sz w:val="23"/>
          <w:szCs w:val="23"/>
        </w:rPr>
        <w:t>.</w:t>
      </w:r>
    </w:p>
    <w:p w14:paraId="469EE6F4" w14:textId="77777777" w:rsidR="00D43E91" w:rsidRPr="00BB13DC" w:rsidRDefault="00D43E91" w:rsidP="00BC0D62">
      <w:pPr>
        <w:pStyle w:val="2"/>
        <w:spacing w:line="216" w:lineRule="auto"/>
        <w:ind w:left="0" w:firstLine="567"/>
        <w:rPr>
          <w:sz w:val="23"/>
          <w:szCs w:val="23"/>
        </w:rPr>
      </w:pPr>
      <w:r w:rsidRPr="00BB13DC">
        <w:rPr>
          <w:sz w:val="23"/>
          <w:szCs w:val="23"/>
        </w:rPr>
        <w:t>Цель приобретения товара Покупателем: для собственного потребления (научно-исследовательских целей).</w:t>
      </w:r>
    </w:p>
    <w:p w14:paraId="590EF136" w14:textId="77777777" w:rsidR="00D43E91" w:rsidRPr="00BB13DC" w:rsidRDefault="00D43E91" w:rsidP="00BC0D62">
      <w:pPr>
        <w:pStyle w:val="1"/>
        <w:spacing w:before="120" w:after="60"/>
        <w:rPr>
          <w:sz w:val="23"/>
          <w:szCs w:val="23"/>
        </w:rPr>
      </w:pPr>
      <w:r w:rsidRPr="00BB13DC">
        <w:rPr>
          <w:sz w:val="23"/>
          <w:szCs w:val="23"/>
        </w:rPr>
        <w:t>ЦЕНА, ПОРЯДОК РАСЧЕТОВ И ПОСТАВКИ ТОВАРА</w:t>
      </w:r>
    </w:p>
    <w:p w14:paraId="2D4884E7" w14:textId="77777777" w:rsidR="00D43E91" w:rsidRPr="00BB13DC" w:rsidRDefault="00D43E91" w:rsidP="00BC0D62">
      <w:pPr>
        <w:pStyle w:val="2"/>
        <w:spacing w:line="216" w:lineRule="auto"/>
        <w:ind w:left="0" w:firstLine="567"/>
        <w:rPr>
          <w:sz w:val="23"/>
          <w:szCs w:val="23"/>
        </w:rPr>
      </w:pPr>
      <w:r w:rsidRPr="00BB13DC">
        <w:rPr>
          <w:sz w:val="23"/>
          <w:szCs w:val="23"/>
        </w:rPr>
        <w:t>Товар поставляется по ценам, согласованным обеими сторонами в Спецификации №</w:t>
      </w:r>
      <w:r w:rsidR="00A07017" w:rsidRPr="00BB13DC">
        <w:rPr>
          <w:sz w:val="23"/>
          <w:szCs w:val="23"/>
        </w:rPr>
        <w:t>1</w:t>
      </w:r>
      <w:r w:rsidRPr="00BB13DC">
        <w:rPr>
          <w:sz w:val="23"/>
          <w:szCs w:val="23"/>
        </w:rPr>
        <w:t xml:space="preserve"> от ___.___.</w:t>
      </w:r>
      <w:r w:rsidR="00211DF4" w:rsidRPr="00BB13DC">
        <w:rPr>
          <w:sz w:val="23"/>
          <w:szCs w:val="23"/>
        </w:rPr>
        <w:t>202</w:t>
      </w:r>
      <w:r w:rsidR="00DF050C">
        <w:rPr>
          <w:sz w:val="23"/>
          <w:szCs w:val="23"/>
        </w:rPr>
        <w:t xml:space="preserve">3 </w:t>
      </w:r>
      <w:r w:rsidR="00A07017" w:rsidRPr="00BB13DC">
        <w:rPr>
          <w:sz w:val="23"/>
          <w:szCs w:val="23"/>
        </w:rPr>
        <w:t>(Приложение 1)</w:t>
      </w:r>
      <w:r w:rsidRPr="00BB13DC">
        <w:rPr>
          <w:sz w:val="23"/>
          <w:szCs w:val="23"/>
        </w:rPr>
        <w:t>.</w:t>
      </w:r>
    </w:p>
    <w:p w14:paraId="521F550E" w14:textId="77777777" w:rsidR="00D43E91" w:rsidRPr="00BB13DC" w:rsidRDefault="00D43E91" w:rsidP="00BC0D62">
      <w:pPr>
        <w:pStyle w:val="2"/>
        <w:spacing w:line="216" w:lineRule="auto"/>
        <w:ind w:left="0" w:firstLine="567"/>
        <w:rPr>
          <w:sz w:val="23"/>
          <w:szCs w:val="23"/>
        </w:rPr>
      </w:pPr>
      <w:r w:rsidRPr="00BB13DC">
        <w:rPr>
          <w:sz w:val="23"/>
          <w:szCs w:val="23"/>
        </w:rPr>
        <w:t xml:space="preserve">Общая сумма </w:t>
      </w:r>
      <w:r w:rsidR="00FF5859" w:rsidRPr="00BB13DC">
        <w:rPr>
          <w:sz w:val="23"/>
          <w:szCs w:val="23"/>
        </w:rPr>
        <w:t>Д</w:t>
      </w:r>
      <w:r w:rsidRPr="00BB13DC">
        <w:rPr>
          <w:sz w:val="23"/>
          <w:szCs w:val="23"/>
        </w:rPr>
        <w:t>оговора составляет ___________ (______________</w:t>
      </w:r>
      <w:r w:rsidR="006B474A" w:rsidRPr="00BB13DC">
        <w:rPr>
          <w:sz w:val="23"/>
          <w:szCs w:val="23"/>
        </w:rPr>
        <w:t>_______________</w:t>
      </w:r>
      <w:r w:rsidRPr="00BB13DC">
        <w:rPr>
          <w:sz w:val="23"/>
          <w:szCs w:val="23"/>
        </w:rPr>
        <w:t>_____) белорусских рублей, в том числе НДС 20%</w:t>
      </w:r>
      <w:r w:rsidR="00652520" w:rsidRPr="00BB13DC">
        <w:rPr>
          <w:sz w:val="23"/>
          <w:szCs w:val="23"/>
        </w:rPr>
        <w:t xml:space="preserve"> – </w:t>
      </w:r>
      <w:r w:rsidRPr="00BB13DC">
        <w:rPr>
          <w:sz w:val="23"/>
          <w:szCs w:val="23"/>
        </w:rPr>
        <w:t>_______</w:t>
      </w:r>
      <w:r w:rsidR="006B474A" w:rsidRPr="00BB13DC">
        <w:rPr>
          <w:sz w:val="23"/>
          <w:szCs w:val="23"/>
        </w:rPr>
        <w:t>__</w:t>
      </w:r>
      <w:r w:rsidRPr="00BB13DC">
        <w:rPr>
          <w:sz w:val="23"/>
          <w:szCs w:val="23"/>
        </w:rPr>
        <w:t>__ (_</w:t>
      </w:r>
      <w:r w:rsidR="006B474A" w:rsidRPr="00BB13DC">
        <w:rPr>
          <w:sz w:val="23"/>
          <w:szCs w:val="23"/>
        </w:rPr>
        <w:t>________________</w:t>
      </w:r>
      <w:r w:rsidRPr="00BB13DC">
        <w:rPr>
          <w:sz w:val="23"/>
          <w:szCs w:val="23"/>
        </w:rPr>
        <w:t>_________________) белорусских рублей, и включает в себя стоимость: товара, упаковки, маркировки, погрузки, доставки</w:t>
      </w:r>
      <w:r w:rsidR="00F729D0">
        <w:rPr>
          <w:sz w:val="23"/>
          <w:szCs w:val="23"/>
        </w:rPr>
        <w:t xml:space="preserve"> </w:t>
      </w:r>
      <w:r w:rsidRPr="00BB13DC">
        <w:rPr>
          <w:sz w:val="23"/>
          <w:szCs w:val="23"/>
        </w:rPr>
        <w:t xml:space="preserve">согласно условиям </w:t>
      </w:r>
      <w:r w:rsidR="00FF5859" w:rsidRPr="00BB13DC">
        <w:rPr>
          <w:sz w:val="23"/>
          <w:szCs w:val="23"/>
        </w:rPr>
        <w:t>Д</w:t>
      </w:r>
      <w:r w:rsidRPr="00BB13DC">
        <w:rPr>
          <w:sz w:val="23"/>
          <w:szCs w:val="23"/>
        </w:rPr>
        <w:t>оговора, представления</w:t>
      </w:r>
      <w:r w:rsidR="00DF050C">
        <w:rPr>
          <w:sz w:val="23"/>
          <w:szCs w:val="23"/>
        </w:rPr>
        <w:t xml:space="preserve"> необходимой технической и </w:t>
      </w:r>
      <w:r w:rsidRPr="00BB13DC">
        <w:rPr>
          <w:sz w:val="23"/>
          <w:szCs w:val="23"/>
        </w:rPr>
        <w:t>эксплуатационной документации, которая характерна для данного вида товара, гарантийное обслуживание на установленный срок, а также другие расходы Поставщика.</w:t>
      </w:r>
    </w:p>
    <w:p w14:paraId="170ECA56" w14:textId="77777777" w:rsidR="00D43E91" w:rsidRPr="00BB13DC" w:rsidRDefault="00D43E91" w:rsidP="00BC0D62">
      <w:pPr>
        <w:pStyle w:val="2"/>
        <w:spacing w:line="216" w:lineRule="auto"/>
        <w:ind w:left="0" w:firstLine="567"/>
        <w:rPr>
          <w:sz w:val="23"/>
          <w:szCs w:val="23"/>
        </w:rPr>
      </w:pPr>
      <w:r w:rsidRPr="00BB13DC">
        <w:rPr>
          <w:sz w:val="23"/>
          <w:szCs w:val="23"/>
        </w:rPr>
        <w:t>Цены на товар устанавливаются в белорусских рублях.</w:t>
      </w:r>
    </w:p>
    <w:p w14:paraId="2D750D53" w14:textId="4DD41EAD" w:rsidR="00D43E91" w:rsidRPr="005521A5" w:rsidRDefault="00D43E91" w:rsidP="00BC0D62">
      <w:pPr>
        <w:pStyle w:val="2"/>
        <w:spacing w:line="216" w:lineRule="auto"/>
        <w:ind w:left="0" w:firstLine="567"/>
        <w:rPr>
          <w:sz w:val="23"/>
          <w:szCs w:val="23"/>
        </w:rPr>
      </w:pPr>
      <w:r w:rsidRPr="005521A5">
        <w:rPr>
          <w:sz w:val="23"/>
          <w:szCs w:val="23"/>
        </w:rPr>
        <w:t xml:space="preserve">Условия расчета: </w:t>
      </w:r>
      <w:r w:rsidR="00DF050C" w:rsidRPr="002F691E">
        <w:rPr>
          <w:sz w:val="22"/>
          <w:szCs w:val="22"/>
          <w:u w:val="single"/>
        </w:rPr>
        <w:t>100% предоплат</w:t>
      </w:r>
      <w:r w:rsidR="00181620" w:rsidRPr="002F691E">
        <w:rPr>
          <w:sz w:val="22"/>
          <w:szCs w:val="22"/>
          <w:u w:val="single"/>
        </w:rPr>
        <w:t>а</w:t>
      </w:r>
      <w:r w:rsidR="00DF050C" w:rsidRPr="002F691E">
        <w:rPr>
          <w:sz w:val="22"/>
          <w:szCs w:val="22"/>
          <w:u w:val="single"/>
        </w:rPr>
        <w:t xml:space="preserve"> от стоимости договора в течение 10 (десяти) банковских дней после подписания</w:t>
      </w:r>
      <w:r w:rsidR="00FF35CE" w:rsidRPr="002F691E">
        <w:rPr>
          <w:sz w:val="22"/>
          <w:szCs w:val="22"/>
          <w:u w:val="single"/>
        </w:rPr>
        <w:t xml:space="preserve"> договора</w:t>
      </w:r>
      <w:r w:rsidR="00193C48" w:rsidRPr="002F691E">
        <w:rPr>
          <w:sz w:val="23"/>
          <w:szCs w:val="23"/>
          <w:u w:val="single"/>
        </w:rPr>
        <w:t>.</w:t>
      </w:r>
      <w:r w:rsidR="007969C8" w:rsidRPr="005521A5">
        <w:rPr>
          <w:sz w:val="23"/>
          <w:szCs w:val="23"/>
        </w:rPr>
        <w:t xml:space="preserve"> Оплата за товар осуществляется в безналичной форме посредством перечисления денежных средств на расчетный счет Поставщика.</w:t>
      </w:r>
    </w:p>
    <w:p w14:paraId="7E8CF8F3" w14:textId="77777777" w:rsidR="00D43E91" w:rsidRPr="00BB13DC" w:rsidRDefault="00D43E91" w:rsidP="00BC0D62">
      <w:pPr>
        <w:pStyle w:val="2"/>
        <w:spacing w:line="216" w:lineRule="auto"/>
        <w:ind w:left="0" w:firstLine="567"/>
        <w:rPr>
          <w:sz w:val="23"/>
          <w:szCs w:val="23"/>
        </w:rPr>
      </w:pPr>
      <w:r w:rsidRPr="00BB13DC">
        <w:rPr>
          <w:sz w:val="23"/>
          <w:szCs w:val="23"/>
        </w:rPr>
        <w:t>Датой оплаты за товар считается дата поступления денежных средств на расч</w:t>
      </w:r>
      <w:r w:rsidR="00F26825" w:rsidRPr="00BB13DC">
        <w:rPr>
          <w:sz w:val="23"/>
          <w:szCs w:val="23"/>
        </w:rPr>
        <w:t>е</w:t>
      </w:r>
      <w:r w:rsidRPr="00BB13DC">
        <w:rPr>
          <w:sz w:val="23"/>
          <w:szCs w:val="23"/>
        </w:rPr>
        <w:t>тный сч</w:t>
      </w:r>
      <w:r w:rsidR="00F26825" w:rsidRPr="00BB13DC">
        <w:rPr>
          <w:sz w:val="23"/>
          <w:szCs w:val="23"/>
        </w:rPr>
        <w:t>е</w:t>
      </w:r>
      <w:r w:rsidRPr="00BB13DC">
        <w:rPr>
          <w:sz w:val="23"/>
          <w:szCs w:val="23"/>
        </w:rPr>
        <w:t>т Поставщика.</w:t>
      </w:r>
    </w:p>
    <w:p w14:paraId="01376D47" w14:textId="77777777" w:rsidR="004B3FF9" w:rsidRPr="00BB13DC" w:rsidRDefault="004B3FF9" w:rsidP="00BC0D62">
      <w:pPr>
        <w:pStyle w:val="2"/>
        <w:spacing w:line="216" w:lineRule="auto"/>
        <w:ind w:left="0" w:firstLine="567"/>
      </w:pPr>
      <w:r w:rsidRPr="00BB13DC">
        <w:rPr>
          <w:sz w:val="23"/>
          <w:szCs w:val="23"/>
        </w:rPr>
        <w:t xml:space="preserve">Источник финансирования: </w:t>
      </w:r>
      <w:r w:rsidR="001E0D70" w:rsidRPr="002F691E">
        <w:rPr>
          <w:sz w:val="23"/>
          <w:szCs w:val="23"/>
          <w:u w:val="single"/>
        </w:rPr>
        <w:t>внебюджетные</w:t>
      </w:r>
      <w:r w:rsidR="00CC6735" w:rsidRPr="002F691E">
        <w:rPr>
          <w:sz w:val="23"/>
          <w:szCs w:val="23"/>
          <w:u w:val="single"/>
        </w:rPr>
        <w:t xml:space="preserve"> средства</w:t>
      </w:r>
      <w:r w:rsidRPr="00BB13DC">
        <w:rPr>
          <w:sz w:val="23"/>
          <w:szCs w:val="23"/>
        </w:rPr>
        <w:t xml:space="preserve">. </w:t>
      </w:r>
    </w:p>
    <w:p w14:paraId="4667FEF4" w14:textId="72C6EC06" w:rsidR="00581F70" w:rsidRPr="00181620" w:rsidRDefault="00581F70" w:rsidP="00581F70">
      <w:pPr>
        <w:pStyle w:val="2"/>
        <w:spacing w:line="216" w:lineRule="auto"/>
        <w:ind w:left="0" w:firstLine="567"/>
        <w:rPr>
          <w:sz w:val="23"/>
          <w:szCs w:val="23"/>
        </w:rPr>
      </w:pPr>
      <w:r w:rsidRPr="00181620">
        <w:rPr>
          <w:sz w:val="23"/>
          <w:szCs w:val="23"/>
        </w:rPr>
        <w:t xml:space="preserve">Срок и условия поставки товара: </w:t>
      </w:r>
      <w:r w:rsidR="002F691E" w:rsidRPr="002F691E">
        <w:rPr>
          <w:bCs/>
          <w:sz w:val="23"/>
          <w:szCs w:val="23"/>
        </w:rPr>
        <w:t>не позднее 20.12.2023</w:t>
      </w:r>
      <w:r w:rsidRPr="002F691E">
        <w:rPr>
          <w:sz w:val="23"/>
          <w:szCs w:val="23"/>
        </w:rPr>
        <w:t>.</w:t>
      </w:r>
    </w:p>
    <w:p w14:paraId="1EACBF65" w14:textId="522B22F7" w:rsidR="00D43E91" w:rsidRPr="00BB13DC" w:rsidRDefault="00D43E91" w:rsidP="00BC0D62">
      <w:pPr>
        <w:pStyle w:val="2"/>
        <w:spacing w:line="216" w:lineRule="auto"/>
        <w:ind w:left="0" w:firstLine="567"/>
        <w:rPr>
          <w:sz w:val="23"/>
          <w:szCs w:val="23"/>
        </w:rPr>
      </w:pPr>
      <w:r w:rsidRPr="00BB13DC">
        <w:rPr>
          <w:sz w:val="23"/>
          <w:szCs w:val="23"/>
        </w:rPr>
        <w:t xml:space="preserve">Товар поставляется Поставщиком </w:t>
      </w:r>
      <w:r w:rsidR="004B3FF9" w:rsidRPr="00BB13DC">
        <w:rPr>
          <w:sz w:val="23"/>
          <w:szCs w:val="23"/>
        </w:rPr>
        <w:t xml:space="preserve">в полном комплекте </w:t>
      </w:r>
      <w:r w:rsidRPr="00BB13DC">
        <w:rPr>
          <w:sz w:val="23"/>
          <w:szCs w:val="23"/>
        </w:rPr>
        <w:t>за его сч</w:t>
      </w:r>
      <w:r w:rsidR="00F26825" w:rsidRPr="00BB13DC">
        <w:rPr>
          <w:sz w:val="23"/>
          <w:szCs w:val="23"/>
        </w:rPr>
        <w:t>е</w:t>
      </w:r>
      <w:r w:rsidRPr="00BB13DC">
        <w:rPr>
          <w:sz w:val="23"/>
          <w:szCs w:val="23"/>
        </w:rPr>
        <w:t>т на склад Покупателя, расположенный по адресу:</w:t>
      </w:r>
      <w:r w:rsidR="002F691E">
        <w:rPr>
          <w:sz w:val="23"/>
          <w:szCs w:val="23"/>
        </w:rPr>
        <w:t xml:space="preserve"> г. Минск, пр.Независимости,68-2</w:t>
      </w:r>
      <w:r w:rsidRPr="00BB13DC">
        <w:rPr>
          <w:sz w:val="23"/>
          <w:szCs w:val="23"/>
        </w:rPr>
        <w:t>.</w:t>
      </w:r>
      <w:r w:rsidR="004B3FF9" w:rsidRPr="00BB13DC">
        <w:rPr>
          <w:sz w:val="23"/>
          <w:szCs w:val="23"/>
        </w:rPr>
        <w:t xml:space="preserve"> Досрочная поставка разрешена.</w:t>
      </w:r>
    </w:p>
    <w:p w14:paraId="64374215" w14:textId="77777777" w:rsidR="00D43E91" w:rsidRPr="00BB13DC" w:rsidRDefault="00D43E91" w:rsidP="00BC0D62">
      <w:pPr>
        <w:pStyle w:val="2"/>
        <w:spacing w:line="216" w:lineRule="auto"/>
        <w:ind w:left="0" w:firstLine="567"/>
        <w:rPr>
          <w:sz w:val="23"/>
          <w:szCs w:val="23"/>
        </w:rPr>
      </w:pPr>
      <w:r w:rsidRPr="00BB13DC">
        <w:rPr>
          <w:sz w:val="23"/>
          <w:szCs w:val="23"/>
        </w:rPr>
        <w:t xml:space="preserve">Днем исполнения Поставщиком обязательств по </w:t>
      </w:r>
      <w:r w:rsidR="00FF5859" w:rsidRPr="00BB13DC">
        <w:rPr>
          <w:sz w:val="23"/>
          <w:szCs w:val="23"/>
        </w:rPr>
        <w:t>Д</w:t>
      </w:r>
      <w:r w:rsidRPr="00BB13DC">
        <w:rPr>
          <w:sz w:val="23"/>
          <w:szCs w:val="23"/>
        </w:rPr>
        <w:t>оговору считается день получения товара Покупателем по накладной.</w:t>
      </w:r>
    </w:p>
    <w:p w14:paraId="36EF08E7" w14:textId="77777777" w:rsidR="007D052A" w:rsidRPr="005521A5" w:rsidRDefault="00D43E91" w:rsidP="00BC0D62">
      <w:pPr>
        <w:pStyle w:val="2"/>
        <w:spacing w:line="216" w:lineRule="auto"/>
        <w:ind w:left="0" w:firstLine="567"/>
        <w:rPr>
          <w:sz w:val="23"/>
          <w:szCs w:val="23"/>
        </w:rPr>
      </w:pPr>
      <w:r w:rsidRPr="005521A5">
        <w:rPr>
          <w:sz w:val="23"/>
          <w:szCs w:val="23"/>
        </w:rPr>
        <w:t xml:space="preserve">Поставщик обязуется уведомить Покупателя о </w:t>
      </w:r>
      <w:r w:rsidR="007969C8" w:rsidRPr="005521A5">
        <w:rPr>
          <w:sz w:val="23"/>
          <w:szCs w:val="23"/>
        </w:rPr>
        <w:t>готовности</w:t>
      </w:r>
      <w:r w:rsidRPr="005521A5">
        <w:rPr>
          <w:sz w:val="23"/>
          <w:szCs w:val="23"/>
        </w:rPr>
        <w:t xml:space="preserve"> товара</w:t>
      </w:r>
      <w:r w:rsidR="007969C8" w:rsidRPr="005521A5">
        <w:rPr>
          <w:sz w:val="23"/>
          <w:szCs w:val="23"/>
        </w:rPr>
        <w:t xml:space="preserve"> к передаче</w:t>
      </w:r>
      <w:r w:rsidRPr="005521A5">
        <w:rPr>
          <w:sz w:val="23"/>
          <w:szCs w:val="23"/>
        </w:rPr>
        <w:t xml:space="preserve"> письменно</w:t>
      </w:r>
      <w:r w:rsidR="007969C8" w:rsidRPr="005521A5">
        <w:rPr>
          <w:sz w:val="23"/>
          <w:szCs w:val="23"/>
        </w:rPr>
        <w:t xml:space="preserve"> по электронной почте__________________</w:t>
      </w:r>
      <w:r w:rsidRPr="005521A5">
        <w:rPr>
          <w:sz w:val="23"/>
          <w:szCs w:val="23"/>
        </w:rPr>
        <w:t>.</w:t>
      </w:r>
    </w:p>
    <w:p w14:paraId="0B3567A1" w14:textId="77777777" w:rsidR="00D43E91" w:rsidRPr="00BB13DC" w:rsidRDefault="00D43E91" w:rsidP="00BC0D62">
      <w:pPr>
        <w:pStyle w:val="1"/>
        <w:spacing w:before="120" w:after="60"/>
        <w:rPr>
          <w:sz w:val="23"/>
          <w:szCs w:val="23"/>
        </w:rPr>
      </w:pPr>
      <w:r w:rsidRPr="00BB13DC">
        <w:rPr>
          <w:sz w:val="23"/>
          <w:szCs w:val="23"/>
        </w:rPr>
        <w:t xml:space="preserve">КАЧЕСТВО, УПАКОВКА, </w:t>
      </w:r>
      <w:r w:rsidR="00885C66">
        <w:rPr>
          <w:sz w:val="23"/>
          <w:szCs w:val="23"/>
        </w:rPr>
        <w:t xml:space="preserve">ПРИЕМКА ТОВАРА. </w:t>
      </w:r>
      <w:r w:rsidRPr="00BB13DC">
        <w:rPr>
          <w:sz w:val="23"/>
          <w:szCs w:val="23"/>
        </w:rPr>
        <w:t>ГАРАНТИЙНЫЕ ОБЯЗАТЕЛЬСТВА</w:t>
      </w:r>
    </w:p>
    <w:p w14:paraId="1AD53992" w14:textId="77777777" w:rsidR="00D43E91" w:rsidRPr="00BB13DC" w:rsidRDefault="00D43E91" w:rsidP="00BC0D62">
      <w:pPr>
        <w:pStyle w:val="2"/>
        <w:spacing w:line="216" w:lineRule="auto"/>
        <w:ind w:left="0" w:firstLine="567"/>
        <w:rPr>
          <w:sz w:val="23"/>
          <w:szCs w:val="23"/>
        </w:rPr>
      </w:pPr>
      <w:r w:rsidRPr="00BB13DC">
        <w:rPr>
          <w:sz w:val="23"/>
          <w:szCs w:val="23"/>
        </w:rPr>
        <w:t xml:space="preserve">Товар, поставляемый в соответствии с условиями настоящего </w:t>
      </w:r>
      <w:r w:rsidR="00FF5859" w:rsidRPr="00BB13DC">
        <w:rPr>
          <w:sz w:val="23"/>
          <w:szCs w:val="23"/>
        </w:rPr>
        <w:t>Д</w:t>
      </w:r>
      <w:r w:rsidRPr="00BB13DC">
        <w:rPr>
          <w:sz w:val="23"/>
          <w:szCs w:val="23"/>
        </w:rPr>
        <w:t>оговора, должен соответствовать качеству, стандартам либо техническим условиям завода-изготовителя. Вместе с партией товара Поставщик передает следующие документы: товарную накладную, гарантийный талон, а также техническую и эксплуатационную документацию, которая характерна для данного вида товара.</w:t>
      </w:r>
    </w:p>
    <w:p w14:paraId="010E64B8" w14:textId="77777777" w:rsidR="00D43E91" w:rsidRPr="00BB13DC" w:rsidRDefault="00D43E91" w:rsidP="00BC0D62">
      <w:pPr>
        <w:pStyle w:val="2"/>
        <w:spacing w:line="216" w:lineRule="auto"/>
        <w:ind w:left="0" w:firstLine="567"/>
        <w:rPr>
          <w:sz w:val="23"/>
          <w:szCs w:val="23"/>
        </w:rPr>
      </w:pPr>
      <w:r w:rsidRPr="00BB13DC">
        <w:rPr>
          <w:sz w:val="23"/>
          <w:szCs w:val="23"/>
        </w:rPr>
        <w:t>Упаковка должна обеспечивать сохранность товара и предохранять его от повреждений при перевозке.</w:t>
      </w:r>
    </w:p>
    <w:p w14:paraId="203A8FAF" w14:textId="77777777" w:rsidR="00D43E91" w:rsidRPr="005521A5" w:rsidRDefault="00D43E91" w:rsidP="00BC0D62">
      <w:pPr>
        <w:pStyle w:val="2"/>
        <w:spacing w:line="216" w:lineRule="auto"/>
        <w:ind w:left="0" w:firstLine="567"/>
        <w:rPr>
          <w:sz w:val="23"/>
          <w:szCs w:val="23"/>
        </w:rPr>
      </w:pPr>
      <w:r w:rsidRPr="005521A5">
        <w:rPr>
          <w:sz w:val="23"/>
          <w:szCs w:val="23"/>
        </w:rPr>
        <w:t>Приемка товара по количеству</w:t>
      </w:r>
      <w:r w:rsidR="00885C66" w:rsidRPr="005521A5">
        <w:rPr>
          <w:sz w:val="23"/>
          <w:szCs w:val="23"/>
        </w:rPr>
        <w:t>, ассортименту, комплектности</w:t>
      </w:r>
      <w:r w:rsidRPr="005521A5">
        <w:rPr>
          <w:sz w:val="23"/>
          <w:szCs w:val="23"/>
        </w:rPr>
        <w:t xml:space="preserve"> и качеству производится в соответствии с</w:t>
      </w:r>
      <w:r w:rsidR="00885C66" w:rsidRPr="005521A5">
        <w:rPr>
          <w:sz w:val="23"/>
          <w:szCs w:val="23"/>
        </w:rPr>
        <w:t xml:space="preserve"> условиям</w:t>
      </w:r>
      <w:r w:rsidR="00B2741B" w:rsidRPr="005521A5">
        <w:rPr>
          <w:sz w:val="23"/>
          <w:szCs w:val="23"/>
        </w:rPr>
        <w:t>и</w:t>
      </w:r>
      <w:r w:rsidR="00885C66" w:rsidRPr="005521A5">
        <w:rPr>
          <w:sz w:val="23"/>
          <w:szCs w:val="23"/>
        </w:rPr>
        <w:t xml:space="preserve"> настоящего договора, а в части, не противоречащей условиям договора – в </w:t>
      </w:r>
      <w:r w:rsidR="00885C66" w:rsidRPr="005521A5">
        <w:rPr>
          <w:sz w:val="23"/>
          <w:szCs w:val="23"/>
        </w:rPr>
        <w:lastRenderedPageBreak/>
        <w:t xml:space="preserve">соответствии с </w:t>
      </w:r>
      <w:r w:rsidRPr="005521A5">
        <w:rPr>
          <w:sz w:val="23"/>
          <w:szCs w:val="23"/>
        </w:rPr>
        <w:t xml:space="preserve">требованиями Положения о приемке товаров по количеству и качеству, утвержденного постановлением Совета Министров Республики Беларусь от 03.09.2008 № 1290. </w:t>
      </w:r>
    </w:p>
    <w:p w14:paraId="01A6DFD5" w14:textId="77777777" w:rsidR="00F1771D" w:rsidRPr="005521A5" w:rsidRDefault="00F1771D" w:rsidP="00890C12">
      <w:pPr>
        <w:pStyle w:val="2"/>
        <w:spacing w:line="216" w:lineRule="auto"/>
        <w:ind w:left="0" w:firstLine="567"/>
        <w:rPr>
          <w:sz w:val="23"/>
          <w:szCs w:val="23"/>
        </w:rPr>
      </w:pPr>
      <w:r w:rsidRPr="005521A5">
        <w:rPr>
          <w:sz w:val="23"/>
          <w:szCs w:val="23"/>
        </w:rPr>
        <w:t>Если Поставщик поставил товар не в ассортименте, не соответствующий качеству, количеству или не в комплекте, Покупатель вправе отказаться от приемки такого товара и требовать его допоставки либо замены.</w:t>
      </w:r>
    </w:p>
    <w:p w14:paraId="79E59048" w14:textId="77777777" w:rsidR="00885C66" w:rsidRPr="005521A5" w:rsidRDefault="00885C66" w:rsidP="00885C66">
      <w:pPr>
        <w:pStyle w:val="2"/>
        <w:numPr>
          <w:ilvl w:val="0"/>
          <w:numId w:val="0"/>
        </w:numPr>
        <w:ind w:firstLine="567"/>
        <w:rPr>
          <w:sz w:val="23"/>
          <w:szCs w:val="23"/>
        </w:rPr>
      </w:pPr>
      <w:r w:rsidRPr="005521A5">
        <w:rPr>
          <w:color w:val="000000" w:themeColor="text1"/>
          <w:sz w:val="23"/>
          <w:szCs w:val="23"/>
        </w:rPr>
        <w:t xml:space="preserve">3.5. Приемка товара по количеству, ассортименту, комплектности и качеству осуществляется Покупателем на складе Покупателя. </w:t>
      </w:r>
    </w:p>
    <w:p w14:paraId="76DD0E8E" w14:textId="77777777" w:rsidR="00885C66" w:rsidRPr="005521A5" w:rsidRDefault="00885C66" w:rsidP="00885C66">
      <w:pPr>
        <w:pStyle w:val="2"/>
        <w:numPr>
          <w:ilvl w:val="0"/>
          <w:numId w:val="0"/>
        </w:numPr>
        <w:ind w:firstLine="567"/>
        <w:rPr>
          <w:color w:val="000000" w:themeColor="text1"/>
          <w:sz w:val="23"/>
          <w:szCs w:val="23"/>
        </w:rPr>
      </w:pPr>
      <w:r w:rsidRPr="005521A5">
        <w:rPr>
          <w:color w:val="000000" w:themeColor="text1"/>
          <w:sz w:val="23"/>
          <w:szCs w:val="23"/>
        </w:rPr>
        <w:t>3.6. Приемка товара по количеству, ассортименту</w:t>
      </w:r>
      <w:r w:rsidR="004B6181" w:rsidRPr="005521A5">
        <w:rPr>
          <w:color w:val="000000" w:themeColor="text1"/>
          <w:sz w:val="23"/>
          <w:szCs w:val="23"/>
        </w:rPr>
        <w:t>,</w:t>
      </w:r>
      <w:r w:rsidRPr="005521A5">
        <w:rPr>
          <w:color w:val="000000" w:themeColor="text1"/>
          <w:sz w:val="23"/>
          <w:szCs w:val="23"/>
        </w:rPr>
        <w:t xml:space="preserve"> комплектности осуществляется в день вскрытия упаковки товара. Распаковка и проверка количества, ассортимента, комплектности поставленного товара в отсутствие представителя Поставщика допускается по согласованию с Поставщиком. Покупатель должен заранее проинформировать Поставщика о времени разгрузки и приемки товара и обеспечить возможность доступа представителя Поставщика к месту разгрузки и приемки товара.</w:t>
      </w:r>
    </w:p>
    <w:p w14:paraId="19845D0B" w14:textId="77777777" w:rsidR="00885C66" w:rsidRPr="005521A5" w:rsidRDefault="00885C66" w:rsidP="00885C66">
      <w:pPr>
        <w:rPr>
          <w:lang w:eastAsia="ru-RU"/>
        </w:rPr>
      </w:pPr>
      <w:r w:rsidRPr="005521A5">
        <w:rPr>
          <w:color w:val="000000" w:themeColor="text1"/>
          <w:sz w:val="23"/>
          <w:szCs w:val="23"/>
        </w:rPr>
        <w:t>3.7. Если в ходе приемки товара по количеству, ассортименту и комплектности выявлено, что Поставщик поставил товар не в ассортименте, не соответствующий количеству или не в комплекте, Покупатель вправе отказаться от приемки такого товара и требовать его допоставки либо замены. В таком случае, если приемка товара по количеству, ассортименту и комплектности проходит в присутствии Поставщика, представители сторон составляют и подписывают двухсторонний акт на месте приемки товара. В случае, если приемка товара по количеству, ассортименту и комплектности проходит без присутствия Поставщика по причине его неявки, Покупатель вправе составить акт в одностороннем порядке и направить его Поставщику. В акте указываются выявленные недостатки: не соблюдение ассортимента, количества, некомплектность Товара. После составления и подписания сторонам</w:t>
      </w:r>
      <w:r w:rsidR="00F87838">
        <w:rPr>
          <w:color w:val="000000" w:themeColor="text1"/>
          <w:sz w:val="23"/>
          <w:szCs w:val="23"/>
        </w:rPr>
        <w:t xml:space="preserve">и либо в одностороннем порядке </w:t>
      </w:r>
      <w:r w:rsidRPr="005521A5">
        <w:rPr>
          <w:color w:val="000000" w:themeColor="text1"/>
          <w:sz w:val="23"/>
          <w:szCs w:val="23"/>
        </w:rPr>
        <w:t xml:space="preserve">соответствующего акта, Поставщик обязуется за свой счет устранить в срок, согласованный с Покупателем, но не позднее </w:t>
      </w:r>
      <w:r w:rsidRPr="002F691E">
        <w:rPr>
          <w:color w:val="000000" w:themeColor="text1"/>
          <w:sz w:val="23"/>
          <w:szCs w:val="23"/>
        </w:rPr>
        <w:t>45 (сорока пяти) календарных дней</w:t>
      </w:r>
      <w:r w:rsidRPr="005521A5">
        <w:rPr>
          <w:color w:val="000000" w:themeColor="text1"/>
          <w:sz w:val="23"/>
          <w:szCs w:val="23"/>
        </w:rPr>
        <w:t xml:space="preserve"> от даты подписания соответствующего акта, выявленные недостатки поставленного товара либо произвести его доукомплектацию.</w:t>
      </w:r>
    </w:p>
    <w:p w14:paraId="05F2216D" w14:textId="77777777" w:rsidR="00885C66" w:rsidRPr="005521A5" w:rsidRDefault="00885C66" w:rsidP="00885C66">
      <w:pPr>
        <w:rPr>
          <w:color w:val="000000" w:themeColor="text1"/>
          <w:sz w:val="23"/>
          <w:szCs w:val="23"/>
        </w:rPr>
      </w:pPr>
      <w:r w:rsidRPr="005521A5">
        <w:rPr>
          <w:color w:val="000000" w:themeColor="text1"/>
          <w:sz w:val="23"/>
          <w:szCs w:val="23"/>
        </w:rPr>
        <w:t>3.8. По результатам приемки товара по количеству, ассортименту и комплектности при отсутствии замечаний либо после устранения Поставщиком указанных в акте замечаний Покупатель обязан в течение одного рабочего дня составить и подписать акт проверки количества, ассортимента и комплектности Товара.</w:t>
      </w:r>
    </w:p>
    <w:p w14:paraId="34F90F71" w14:textId="77777777" w:rsidR="00885C66" w:rsidRDefault="00885C66" w:rsidP="00885C66">
      <w:pPr>
        <w:rPr>
          <w:lang w:eastAsia="ru-RU"/>
        </w:rPr>
      </w:pPr>
      <w:r w:rsidRPr="005521A5">
        <w:rPr>
          <w:color w:val="000000" w:themeColor="text1"/>
          <w:sz w:val="23"/>
          <w:szCs w:val="23"/>
        </w:rPr>
        <w:t xml:space="preserve">3.9. Приемка товара по качеству осуществляется после </w:t>
      </w:r>
      <w:r w:rsidR="004B6181" w:rsidRPr="005521A5">
        <w:rPr>
          <w:color w:val="000000" w:themeColor="text1"/>
          <w:sz w:val="23"/>
          <w:szCs w:val="23"/>
        </w:rPr>
        <w:t>приемки товара по количеству, ассортименту и комплектности в течение 10 (десяти) рабочих дней</w:t>
      </w:r>
      <w:r w:rsidRPr="005521A5">
        <w:rPr>
          <w:color w:val="000000" w:themeColor="text1"/>
          <w:sz w:val="23"/>
          <w:szCs w:val="23"/>
        </w:rPr>
        <w:t xml:space="preserve">. </w:t>
      </w:r>
      <w:r w:rsidR="004B6181" w:rsidRPr="005521A5">
        <w:rPr>
          <w:color w:val="000000" w:themeColor="text1"/>
          <w:sz w:val="23"/>
          <w:szCs w:val="23"/>
        </w:rPr>
        <w:t>П</w:t>
      </w:r>
      <w:r w:rsidR="00264C1D" w:rsidRPr="005521A5">
        <w:rPr>
          <w:color w:val="000000" w:themeColor="text1"/>
          <w:sz w:val="23"/>
          <w:szCs w:val="23"/>
        </w:rPr>
        <w:t xml:space="preserve">ри </w:t>
      </w:r>
      <w:r w:rsidR="004B6181" w:rsidRPr="005521A5">
        <w:rPr>
          <w:color w:val="000000" w:themeColor="text1"/>
          <w:sz w:val="23"/>
          <w:szCs w:val="23"/>
        </w:rPr>
        <w:t>выявлении недостатков</w:t>
      </w:r>
      <w:r w:rsidR="00264C1D" w:rsidRPr="005521A5">
        <w:rPr>
          <w:color w:val="000000" w:themeColor="text1"/>
          <w:sz w:val="23"/>
          <w:szCs w:val="23"/>
        </w:rPr>
        <w:t xml:space="preserve"> стороны составляют акт об устранении выявленных недостатков, в котором согласовывают перечень </w:t>
      </w:r>
      <w:r w:rsidR="004B6181" w:rsidRPr="005521A5">
        <w:rPr>
          <w:color w:val="000000" w:themeColor="text1"/>
          <w:sz w:val="23"/>
          <w:szCs w:val="23"/>
        </w:rPr>
        <w:t>недостатков</w:t>
      </w:r>
      <w:r w:rsidR="00264C1D" w:rsidRPr="005521A5">
        <w:rPr>
          <w:color w:val="000000" w:themeColor="text1"/>
          <w:sz w:val="23"/>
          <w:szCs w:val="23"/>
        </w:rPr>
        <w:t xml:space="preserve"> и сроки их </w:t>
      </w:r>
      <w:r w:rsidR="004B6181" w:rsidRPr="005521A5">
        <w:rPr>
          <w:color w:val="000000" w:themeColor="text1"/>
          <w:sz w:val="23"/>
          <w:szCs w:val="23"/>
        </w:rPr>
        <w:t>устранения</w:t>
      </w:r>
      <w:r w:rsidR="00264C1D" w:rsidRPr="005521A5">
        <w:rPr>
          <w:color w:val="000000" w:themeColor="text1"/>
          <w:sz w:val="23"/>
          <w:szCs w:val="23"/>
        </w:rPr>
        <w:t xml:space="preserve">, при этом Поставщик обязан устранить недостатки в срок, не превышающий__________(__________________) календарных дней с даты составления </w:t>
      </w:r>
      <w:r w:rsidR="004B6181" w:rsidRPr="005521A5">
        <w:rPr>
          <w:color w:val="000000" w:themeColor="text1"/>
          <w:sz w:val="23"/>
          <w:szCs w:val="23"/>
        </w:rPr>
        <w:t>а</w:t>
      </w:r>
      <w:r w:rsidR="00264C1D" w:rsidRPr="005521A5">
        <w:rPr>
          <w:color w:val="000000" w:themeColor="text1"/>
          <w:sz w:val="23"/>
          <w:szCs w:val="23"/>
        </w:rPr>
        <w:t>кта. Претензии по качеству Покупатель имеет право предъявлять Поставщику до окончания гарантийного срока.</w:t>
      </w:r>
    </w:p>
    <w:p w14:paraId="51D22868" w14:textId="28C77416" w:rsidR="00154DF1" w:rsidRPr="00BB13DC" w:rsidRDefault="00505703" w:rsidP="00505703">
      <w:pPr>
        <w:pStyle w:val="2"/>
        <w:numPr>
          <w:ilvl w:val="0"/>
          <w:numId w:val="0"/>
        </w:numPr>
        <w:spacing w:line="216" w:lineRule="auto"/>
        <w:ind w:firstLine="567"/>
        <w:rPr>
          <w:sz w:val="23"/>
          <w:szCs w:val="23"/>
        </w:rPr>
      </w:pPr>
      <w:r>
        <w:rPr>
          <w:sz w:val="23"/>
          <w:szCs w:val="23"/>
        </w:rPr>
        <w:t xml:space="preserve">3.10. </w:t>
      </w:r>
      <w:r w:rsidR="00154DF1" w:rsidRPr="00BB13DC">
        <w:rPr>
          <w:sz w:val="23"/>
          <w:szCs w:val="23"/>
        </w:rPr>
        <w:t xml:space="preserve">Гарантийный срок на товар составляет______(__________________) месяцев. Гарантийный срок эксплуатации исчисляется с момента получения товара Покупателем по товарно-транспортной </w:t>
      </w:r>
      <w:r w:rsidR="002F691E" w:rsidRPr="00BB13DC">
        <w:rPr>
          <w:sz w:val="23"/>
          <w:szCs w:val="23"/>
        </w:rPr>
        <w:t>накладной. В</w:t>
      </w:r>
      <w:r w:rsidR="00154DF1" w:rsidRPr="00BB13DC">
        <w:rPr>
          <w:sz w:val="23"/>
          <w:szCs w:val="23"/>
        </w:rPr>
        <w:t xml:space="preserve"> течение гарантийного срока, установленного на товар, Поставщик гарантирует нормальную работу, поставленного товара, а в случае выхода товара из строя (скрытые недостатки), Поставщик, в течение 30 (тридцати) календарных дней заменит его на товар надлежащего качества или безвозмездно устранит недостатки в таком товаре, при соблюдении Покупателем правил хранения и эксплуатации товара. В случае устранения дефектов в товаре, на который установлен гарантийный срок, этот срок продлевается на время, в течение которого товар не использовался из-за обнаруженных дефектов. При замене</w:t>
      </w:r>
      <w:r w:rsidR="002F691E">
        <w:rPr>
          <w:sz w:val="23"/>
          <w:szCs w:val="23"/>
        </w:rPr>
        <w:t xml:space="preserve"> </w:t>
      </w:r>
      <w:r w:rsidR="00154DF1" w:rsidRPr="00BB13DC">
        <w:rPr>
          <w:sz w:val="23"/>
          <w:szCs w:val="23"/>
        </w:rPr>
        <w:t>товара</w:t>
      </w:r>
      <w:r w:rsidR="002F691E">
        <w:rPr>
          <w:sz w:val="23"/>
          <w:szCs w:val="23"/>
        </w:rPr>
        <w:t xml:space="preserve"> </w:t>
      </w:r>
      <w:r w:rsidR="00154DF1" w:rsidRPr="00BB13DC">
        <w:rPr>
          <w:sz w:val="23"/>
          <w:szCs w:val="23"/>
        </w:rPr>
        <w:t>в целом гарантийный срок исчисляется заново со дня замены.</w:t>
      </w:r>
    </w:p>
    <w:p w14:paraId="06650D21" w14:textId="6FC0A5A0" w:rsidR="00D43E91" w:rsidRPr="00BB13DC" w:rsidRDefault="00505703" w:rsidP="00505703">
      <w:pPr>
        <w:pStyle w:val="2"/>
        <w:numPr>
          <w:ilvl w:val="0"/>
          <w:numId w:val="0"/>
        </w:numPr>
        <w:spacing w:line="216" w:lineRule="auto"/>
        <w:ind w:firstLine="567"/>
        <w:rPr>
          <w:sz w:val="23"/>
          <w:szCs w:val="23"/>
        </w:rPr>
      </w:pPr>
      <w:r>
        <w:rPr>
          <w:sz w:val="23"/>
          <w:szCs w:val="23"/>
        </w:rPr>
        <w:t xml:space="preserve">3.11. </w:t>
      </w:r>
      <w:r w:rsidR="00D43E91" w:rsidRPr="00BB13DC">
        <w:rPr>
          <w:sz w:val="23"/>
          <w:szCs w:val="23"/>
        </w:rPr>
        <w:t xml:space="preserve">Самовольное, несогласованное с Поставщиком изменение в конструкции или конфигурации товара, использование его не по назначению, наличие повреждения в результате физических или химических </w:t>
      </w:r>
      <w:r w:rsidR="002F691E" w:rsidRPr="00BB13DC">
        <w:rPr>
          <w:sz w:val="23"/>
          <w:szCs w:val="23"/>
        </w:rPr>
        <w:t>процессов,</w:t>
      </w:r>
      <w:r w:rsidR="00D43E91" w:rsidRPr="00BB13DC">
        <w:rPr>
          <w:sz w:val="23"/>
          <w:szCs w:val="23"/>
        </w:rPr>
        <w:t xml:space="preserve"> или в результате взаимодействия товара с агрессивной средой (в том числе в результате хранения и эксплуатации товара в условиях повышенной влажности), рассматриваются сторонами как случай нарушения правил эксплуатации.</w:t>
      </w:r>
    </w:p>
    <w:p w14:paraId="6DB55B51" w14:textId="77777777" w:rsidR="00D43E91" w:rsidRPr="00BB13DC" w:rsidRDefault="00505703" w:rsidP="00505703">
      <w:pPr>
        <w:pStyle w:val="2"/>
        <w:numPr>
          <w:ilvl w:val="0"/>
          <w:numId w:val="0"/>
        </w:numPr>
        <w:spacing w:line="216" w:lineRule="auto"/>
        <w:ind w:firstLine="567"/>
        <w:rPr>
          <w:sz w:val="23"/>
          <w:szCs w:val="23"/>
        </w:rPr>
      </w:pPr>
      <w:r>
        <w:rPr>
          <w:sz w:val="23"/>
          <w:szCs w:val="23"/>
        </w:rPr>
        <w:t xml:space="preserve">3.12. </w:t>
      </w:r>
      <w:r w:rsidR="00D43E91" w:rsidRPr="00BB13DC">
        <w:rPr>
          <w:sz w:val="23"/>
          <w:szCs w:val="23"/>
        </w:rPr>
        <w:t xml:space="preserve">Подтверждением дефектности или несоответствия товара условиям </w:t>
      </w:r>
      <w:r w:rsidR="00FF5859" w:rsidRPr="00BB13DC">
        <w:rPr>
          <w:sz w:val="23"/>
          <w:szCs w:val="23"/>
        </w:rPr>
        <w:t>Д</w:t>
      </w:r>
      <w:r w:rsidR="00D43E91" w:rsidRPr="00BB13DC">
        <w:rPr>
          <w:sz w:val="23"/>
          <w:szCs w:val="23"/>
        </w:rPr>
        <w:t>оговора служит Акт, подписанный обеими сторонами.</w:t>
      </w:r>
    </w:p>
    <w:p w14:paraId="617D1255" w14:textId="77777777" w:rsidR="00D43E91" w:rsidRPr="00BB13DC" w:rsidRDefault="00505703" w:rsidP="00505703">
      <w:pPr>
        <w:pStyle w:val="2"/>
        <w:numPr>
          <w:ilvl w:val="0"/>
          <w:numId w:val="0"/>
        </w:numPr>
        <w:spacing w:line="216" w:lineRule="auto"/>
        <w:ind w:firstLine="567"/>
        <w:rPr>
          <w:sz w:val="23"/>
          <w:szCs w:val="23"/>
        </w:rPr>
      </w:pPr>
      <w:r>
        <w:rPr>
          <w:sz w:val="23"/>
          <w:szCs w:val="23"/>
        </w:rPr>
        <w:t xml:space="preserve">3.13. </w:t>
      </w:r>
      <w:r w:rsidR="00D43E91" w:rsidRPr="00BB13DC">
        <w:rPr>
          <w:sz w:val="23"/>
          <w:szCs w:val="23"/>
        </w:rPr>
        <w:t xml:space="preserve">В случае если в течение 14 (четырнадцати) дней с момента заявления Покупателем о дефектности или несоответствии товара </w:t>
      </w:r>
      <w:r w:rsidR="00FF5859" w:rsidRPr="00BB13DC">
        <w:rPr>
          <w:sz w:val="23"/>
          <w:szCs w:val="23"/>
        </w:rPr>
        <w:t>Д</w:t>
      </w:r>
      <w:r w:rsidR="00D43E91" w:rsidRPr="00BB13DC">
        <w:rPr>
          <w:sz w:val="23"/>
          <w:szCs w:val="23"/>
        </w:rPr>
        <w:t>оговора Поставщик не направит своих представителей для составления Акта, Покупатель имеет право самостоятельно составить Акт, который будет служить основанием для предъявления претензии Поставщику.</w:t>
      </w:r>
    </w:p>
    <w:p w14:paraId="163533E7" w14:textId="77777777" w:rsidR="00D43E91" w:rsidRPr="00BB13DC" w:rsidRDefault="00505703" w:rsidP="00505703">
      <w:pPr>
        <w:pStyle w:val="2"/>
        <w:numPr>
          <w:ilvl w:val="0"/>
          <w:numId w:val="0"/>
        </w:numPr>
        <w:spacing w:line="216" w:lineRule="auto"/>
        <w:ind w:firstLine="567"/>
        <w:rPr>
          <w:sz w:val="23"/>
          <w:szCs w:val="23"/>
        </w:rPr>
      </w:pPr>
      <w:r>
        <w:rPr>
          <w:sz w:val="23"/>
          <w:szCs w:val="23"/>
        </w:rPr>
        <w:t xml:space="preserve">3.14. </w:t>
      </w:r>
      <w:r w:rsidR="00D43E91" w:rsidRPr="00BB13DC">
        <w:rPr>
          <w:sz w:val="23"/>
          <w:szCs w:val="23"/>
        </w:rPr>
        <w:t>Поставщик должен рассмотреть претензию в течение 10 (десяти) дней с даты получения. Если по истечении указанного срока от Поставщика не последует ответ, претензия считается признанной Поставщиком.</w:t>
      </w:r>
    </w:p>
    <w:p w14:paraId="1214E369" w14:textId="77777777" w:rsidR="00D43E91" w:rsidRPr="00BB13DC" w:rsidRDefault="00505703" w:rsidP="00505703">
      <w:pPr>
        <w:pStyle w:val="2"/>
        <w:numPr>
          <w:ilvl w:val="0"/>
          <w:numId w:val="0"/>
        </w:numPr>
        <w:spacing w:line="216" w:lineRule="auto"/>
        <w:ind w:firstLine="567"/>
        <w:rPr>
          <w:sz w:val="23"/>
          <w:szCs w:val="23"/>
        </w:rPr>
      </w:pPr>
      <w:r>
        <w:rPr>
          <w:sz w:val="23"/>
          <w:szCs w:val="23"/>
        </w:rPr>
        <w:t xml:space="preserve">3.15. </w:t>
      </w:r>
      <w:r w:rsidR="00D43E91" w:rsidRPr="00BB13DC">
        <w:rPr>
          <w:sz w:val="23"/>
          <w:szCs w:val="23"/>
        </w:rPr>
        <w:t xml:space="preserve">Все транспортные и другие расходы, связанные с </w:t>
      </w:r>
      <w:r w:rsidR="005C078E" w:rsidRPr="00BB13DC">
        <w:rPr>
          <w:sz w:val="23"/>
          <w:szCs w:val="23"/>
        </w:rPr>
        <w:t xml:space="preserve">ремонтом, </w:t>
      </w:r>
      <w:r w:rsidR="00D43E91" w:rsidRPr="00BB13DC">
        <w:rPr>
          <w:sz w:val="23"/>
          <w:szCs w:val="23"/>
        </w:rPr>
        <w:t xml:space="preserve">возвратом и/или заменой товара </w:t>
      </w:r>
      <w:r w:rsidR="00D43E91" w:rsidRPr="00BB13DC">
        <w:rPr>
          <w:sz w:val="23"/>
          <w:szCs w:val="23"/>
        </w:rPr>
        <w:lastRenderedPageBreak/>
        <w:t xml:space="preserve">ненадлежащего качества в течение гарантийного срока, несет Поставщик. В случае, если Поставщик устанавливает, что повреждение товара произошло по вине Покупателя (конечного пользователя), все расходы, связанные с </w:t>
      </w:r>
      <w:r w:rsidR="005C078E" w:rsidRPr="00BB13DC">
        <w:rPr>
          <w:sz w:val="23"/>
          <w:szCs w:val="23"/>
        </w:rPr>
        <w:t xml:space="preserve">ремонтом, </w:t>
      </w:r>
      <w:r w:rsidR="00D43E91" w:rsidRPr="00BB13DC">
        <w:rPr>
          <w:sz w:val="23"/>
          <w:szCs w:val="23"/>
        </w:rPr>
        <w:t xml:space="preserve">возвратом товара, оплачиваются Покупателем. </w:t>
      </w:r>
    </w:p>
    <w:p w14:paraId="4664F95A" w14:textId="77777777" w:rsidR="00D43E91" w:rsidRPr="00BB13DC" w:rsidRDefault="00D43E91" w:rsidP="00BC0D62">
      <w:pPr>
        <w:pStyle w:val="1"/>
        <w:spacing w:before="120" w:after="60"/>
        <w:rPr>
          <w:sz w:val="23"/>
          <w:szCs w:val="23"/>
        </w:rPr>
      </w:pPr>
      <w:r w:rsidRPr="00BB13DC">
        <w:rPr>
          <w:sz w:val="23"/>
          <w:szCs w:val="23"/>
        </w:rPr>
        <w:t>ОТВЕТСТВЕННОСТЬ СТОРОН</w:t>
      </w:r>
      <w:r w:rsidR="00E2651E">
        <w:rPr>
          <w:sz w:val="23"/>
          <w:szCs w:val="23"/>
        </w:rPr>
        <w:t>. ФОРС-МОЖОР</w:t>
      </w:r>
    </w:p>
    <w:p w14:paraId="2ABED31B" w14:textId="77777777" w:rsidR="00D43E91" w:rsidRPr="00BB13DC" w:rsidRDefault="00D43E91" w:rsidP="00BC0D62">
      <w:pPr>
        <w:pStyle w:val="2"/>
        <w:spacing w:line="216" w:lineRule="auto"/>
        <w:ind w:left="0" w:firstLine="567"/>
        <w:rPr>
          <w:sz w:val="23"/>
          <w:szCs w:val="23"/>
        </w:rPr>
      </w:pPr>
      <w:r w:rsidRPr="00BB13DC">
        <w:rPr>
          <w:sz w:val="23"/>
          <w:szCs w:val="23"/>
        </w:rPr>
        <w:t xml:space="preserve">За невыполнение условий настоящего </w:t>
      </w:r>
      <w:r w:rsidR="00FF5859" w:rsidRPr="00BB13DC">
        <w:rPr>
          <w:sz w:val="23"/>
          <w:szCs w:val="23"/>
        </w:rPr>
        <w:t>Д</w:t>
      </w:r>
      <w:r w:rsidRPr="00BB13DC">
        <w:rPr>
          <w:sz w:val="23"/>
          <w:szCs w:val="23"/>
        </w:rPr>
        <w:t>оговора стороны несут ответственность в соответствии с действующим законодательством Республики Беларусь.</w:t>
      </w:r>
    </w:p>
    <w:p w14:paraId="75B56B60" w14:textId="388FDA03" w:rsidR="00D43E91" w:rsidRPr="005521A5" w:rsidRDefault="000E1DD5" w:rsidP="000E1DD5">
      <w:pPr>
        <w:pStyle w:val="justify"/>
        <w:spacing w:after="0"/>
        <w:rPr>
          <w:sz w:val="23"/>
          <w:szCs w:val="23"/>
        </w:rPr>
      </w:pPr>
      <w:r>
        <w:rPr>
          <w:sz w:val="23"/>
          <w:szCs w:val="23"/>
        </w:rPr>
        <w:t xml:space="preserve">4.2. </w:t>
      </w:r>
      <w:r w:rsidR="00D43E91" w:rsidRPr="00BB13DC">
        <w:rPr>
          <w:sz w:val="23"/>
          <w:szCs w:val="23"/>
        </w:rPr>
        <w:t>Споры, возникшие при исполнении настоящего</w:t>
      </w:r>
      <w:r w:rsidR="002F691E">
        <w:rPr>
          <w:sz w:val="23"/>
          <w:szCs w:val="23"/>
        </w:rPr>
        <w:t xml:space="preserve"> </w:t>
      </w:r>
      <w:bookmarkStart w:id="0" w:name="_GoBack"/>
      <w:bookmarkEnd w:id="0"/>
      <w:r w:rsidR="00D43E91" w:rsidRPr="00BB13DC">
        <w:rPr>
          <w:sz w:val="23"/>
          <w:szCs w:val="23"/>
        </w:rPr>
        <w:t>Договора</w:t>
      </w:r>
      <w:r w:rsidR="00211DF4" w:rsidRPr="00BB13DC">
        <w:rPr>
          <w:sz w:val="23"/>
          <w:szCs w:val="23"/>
        </w:rPr>
        <w:t>,</w:t>
      </w:r>
      <w:r w:rsidR="00D43E91" w:rsidRPr="00BB13DC">
        <w:rPr>
          <w:sz w:val="23"/>
          <w:szCs w:val="23"/>
        </w:rPr>
        <w:t xml:space="preserve"> решаются сторонами в процессе переговоров, а в случае не </w:t>
      </w:r>
      <w:r w:rsidR="00D43E91" w:rsidRPr="005521A5">
        <w:rPr>
          <w:sz w:val="23"/>
          <w:szCs w:val="23"/>
        </w:rPr>
        <w:t xml:space="preserve">достижения согласия подлежат рассмотрению в установленном порядке в Экономическом суде г. Минска. </w:t>
      </w:r>
      <w:r w:rsidRPr="005521A5">
        <w:rPr>
          <w:sz w:val="23"/>
          <w:szCs w:val="23"/>
        </w:rPr>
        <w:t xml:space="preserve">Претензионный порядок является обязательным порядком досудебного урегулирования споров. Стороны дают ответ на претензию в течение 15 (пятнадцати) календарных дней. </w:t>
      </w:r>
    </w:p>
    <w:p w14:paraId="4BE54766" w14:textId="77777777" w:rsidR="00E2651E" w:rsidRPr="005521A5" w:rsidRDefault="00E2651E" w:rsidP="00E2651E">
      <w:pPr>
        <w:pStyle w:val="2"/>
        <w:numPr>
          <w:ilvl w:val="0"/>
          <w:numId w:val="0"/>
        </w:numPr>
        <w:ind w:firstLine="567"/>
        <w:rPr>
          <w:sz w:val="23"/>
          <w:szCs w:val="23"/>
        </w:rPr>
      </w:pPr>
      <w:r w:rsidRPr="005521A5">
        <w:rPr>
          <w:sz w:val="23"/>
          <w:szCs w:val="23"/>
        </w:rPr>
        <w:t xml:space="preserve">4.3. </w:t>
      </w:r>
      <w:r w:rsidR="00D43E91" w:rsidRPr="005521A5">
        <w:rPr>
          <w:sz w:val="23"/>
          <w:szCs w:val="23"/>
        </w:rPr>
        <w:t>Стороны освобождаются от ответствен</w:t>
      </w:r>
      <w:r w:rsidR="00D43E91" w:rsidRPr="00BB13DC">
        <w:rPr>
          <w:sz w:val="23"/>
          <w:szCs w:val="23"/>
        </w:rPr>
        <w:t xml:space="preserve">ности за частичное или полное неисполнение обязательств по настоящему </w:t>
      </w:r>
      <w:r w:rsidR="00FF5859" w:rsidRPr="00BB13DC">
        <w:rPr>
          <w:sz w:val="23"/>
          <w:szCs w:val="23"/>
        </w:rPr>
        <w:t>Д</w:t>
      </w:r>
      <w:r w:rsidR="00D43E91" w:rsidRPr="00BB13DC">
        <w:rPr>
          <w:sz w:val="23"/>
          <w:szCs w:val="23"/>
        </w:rPr>
        <w:t xml:space="preserve">оговору, если оно явилось следствием обстоятельств непреодолимой силы </w:t>
      </w:r>
      <w:r w:rsidR="00F26825" w:rsidRPr="00BB13DC">
        <w:rPr>
          <w:sz w:val="23"/>
          <w:szCs w:val="23"/>
        </w:rPr>
        <w:t>–</w:t>
      </w:r>
      <w:r w:rsidR="00D43E91" w:rsidRPr="00BB13DC">
        <w:rPr>
          <w:sz w:val="23"/>
          <w:szCs w:val="23"/>
        </w:rPr>
        <w:t xml:space="preserve"> форс-мажора</w:t>
      </w:r>
      <w:r w:rsidR="00152E39" w:rsidRPr="00BB13DC">
        <w:rPr>
          <w:sz w:val="23"/>
          <w:szCs w:val="23"/>
        </w:rPr>
        <w:t xml:space="preserve">: пожар, наводнение, землетрясение и другие явления природы, забастовка, война, военные операции любого характера, блокада, акты или действия государственных органов или любых других обстоятельств, находящихся вне </w:t>
      </w:r>
      <w:r w:rsidR="00152E39" w:rsidRPr="005521A5">
        <w:rPr>
          <w:sz w:val="23"/>
          <w:szCs w:val="23"/>
        </w:rPr>
        <w:t xml:space="preserve">контроля сторон, возникших после заключения </w:t>
      </w:r>
      <w:r w:rsidR="00B56B30" w:rsidRPr="005521A5">
        <w:rPr>
          <w:sz w:val="23"/>
          <w:szCs w:val="23"/>
        </w:rPr>
        <w:t>Д</w:t>
      </w:r>
      <w:r w:rsidR="00152E39" w:rsidRPr="005521A5">
        <w:rPr>
          <w:sz w:val="23"/>
          <w:szCs w:val="23"/>
        </w:rPr>
        <w:t>оговора</w:t>
      </w:r>
      <w:r w:rsidR="00D43E91" w:rsidRPr="005521A5">
        <w:rPr>
          <w:sz w:val="23"/>
          <w:szCs w:val="23"/>
        </w:rPr>
        <w:t>. Не уведомление или несвоевременное уведомление любой из Сторон о наступлении или прекращении форс-мажорных обстоятельств лишает ее права ссылаться на них.</w:t>
      </w:r>
      <w:r w:rsidRPr="005521A5">
        <w:rPr>
          <w:sz w:val="23"/>
          <w:szCs w:val="23"/>
        </w:rPr>
        <w:t xml:space="preserve"> Освобождает от ответственности за неисполнение или ненадлежащее исполнение обязательств также запрет на совершение действий, составляющих содержание обязательств, исходящий от государственных органов. При этом срок исполнения обязательств по Договору соразмерно отодвигается на время действия таких обстоятельств и их последствий. </w:t>
      </w:r>
    </w:p>
    <w:p w14:paraId="35F0E1E8" w14:textId="77777777" w:rsidR="00E2651E" w:rsidRPr="005521A5" w:rsidRDefault="00E2651E" w:rsidP="00E2651E">
      <w:pPr>
        <w:pStyle w:val="2"/>
        <w:numPr>
          <w:ilvl w:val="0"/>
          <w:numId w:val="0"/>
        </w:numPr>
        <w:ind w:firstLine="567"/>
        <w:rPr>
          <w:sz w:val="23"/>
          <w:szCs w:val="23"/>
        </w:rPr>
      </w:pPr>
      <w:r w:rsidRPr="005521A5">
        <w:rPr>
          <w:sz w:val="23"/>
          <w:szCs w:val="23"/>
        </w:rPr>
        <w:t>4.4. Сторона, для которой создалась невозможность исполнения обязательств, о наступлении, предполагаемом сроке действия и прекращении вышеуказанных обстоятельств в письменной форме должна известить другую сторону немедленно, но не позднее, чем в течение 10 (десяти) дней с момента возникновения или прекращения действия таких обстоятельств. Факты, изложенные в уведомлении, должны быть подтверждены Торгово-промышленной палатой соответствующей страны.</w:t>
      </w:r>
    </w:p>
    <w:p w14:paraId="7517508D" w14:textId="77777777" w:rsidR="00E2651E" w:rsidRPr="005521A5" w:rsidRDefault="00E2651E" w:rsidP="00E2651E">
      <w:pPr>
        <w:pStyle w:val="2"/>
        <w:numPr>
          <w:ilvl w:val="0"/>
          <w:numId w:val="0"/>
        </w:numPr>
        <w:ind w:firstLine="567"/>
        <w:rPr>
          <w:sz w:val="23"/>
          <w:szCs w:val="23"/>
        </w:rPr>
      </w:pPr>
      <w:r w:rsidRPr="005521A5">
        <w:rPr>
          <w:sz w:val="23"/>
          <w:szCs w:val="23"/>
        </w:rPr>
        <w:t>4.5.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или ненадлежащее исполнение обязательства.</w:t>
      </w: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E2651E" w:rsidRPr="00E2651E" w14:paraId="5DC9A8B4" w14:textId="77777777" w:rsidTr="00E2651E">
        <w:tc>
          <w:tcPr>
            <w:tcW w:w="10314" w:type="dxa"/>
          </w:tcPr>
          <w:p w14:paraId="1A7A382C" w14:textId="77777777" w:rsidR="00E2651E" w:rsidRPr="00E2651E" w:rsidRDefault="00E2651E" w:rsidP="00C13E96">
            <w:pPr>
              <w:pStyle w:val="2"/>
              <w:numPr>
                <w:ilvl w:val="0"/>
                <w:numId w:val="0"/>
              </w:numPr>
              <w:ind w:firstLine="567"/>
              <w:outlineLvl w:val="1"/>
              <w:rPr>
                <w:sz w:val="23"/>
                <w:szCs w:val="23"/>
              </w:rPr>
            </w:pPr>
            <w:r w:rsidRPr="005521A5">
              <w:rPr>
                <w:sz w:val="23"/>
                <w:szCs w:val="23"/>
              </w:rPr>
              <w:t>4.6. Если невозможность полного или частичного исполнения обязательства будет существовать свыше 3 (трех) месяцев, Покупатель/Поставщик имеет право расторгнуть Договор полностью или частично. Поставщик обязуется немедленно возвратить Покупателю все авансовые суммы</w:t>
            </w:r>
            <w:r w:rsidR="00C13E96" w:rsidRPr="005521A5">
              <w:rPr>
                <w:sz w:val="23"/>
                <w:szCs w:val="23"/>
              </w:rPr>
              <w:t>,</w:t>
            </w:r>
            <w:r w:rsidRPr="005521A5">
              <w:rPr>
                <w:sz w:val="23"/>
                <w:szCs w:val="23"/>
              </w:rPr>
              <w:t xml:space="preserve"> выплаченные ему по настоящему </w:t>
            </w:r>
            <w:r w:rsidR="00C13E96" w:rsidRPr="005521A5">
              <w:rPr>
                <w:sz w:val="23"/>
                <w:szCs w:val="23"/>
              </w:rPr>
              <w:t>Договору</w:t>
            </w:r>
            <w:r w:rsidRPr="005521A5">
              <w:rPr>
                <w:sz w:val="23"/>
                <w:szCs w:val="23"/>
              </w:rPr>
              <w:t xml:space="preserve"> за непоставленный товар.</w:t>
            </w:r>
          </w:p>
        </w:tc>
      </w:tr>
    </w:tbl>
    <w:p w14:paraId="1C59EE7D" w14:textId="2EAD118B" w:rsidR="00D43E91" w:rsidRDefault="00C13E96" w:rsidP="00C13E96">
      <w:pPr>
        <w:pStyle w:val="2"/>
        <w:numPr>
          <w:ilvl w:val="0"/>
          <w:numId w:val="0"/>
        </w:numPr>
        <w:ind w:firstLine="567"/>
        <w:rPr>
          <w:sz w:val="23"/>
          <w:szCs w:val="23"/>
        </w:rPr>
      </w:pPr>
      <w:r w:rsidRPr="00181620">
        <w:rPr>
          <w:sz w:val="23"/>
          <w:szCs w:val="23"/>
        </w:rPr>
        <w:t xml:space="preserve">4.7. </w:t>
      </w:r>
      <w:r w:rsidR="00D43E91" w:rsidRPr="00181620">
        <w:rPr>
          <w:sz w:val="23"/>
          <w:szCs w:val="23"/>
        </w:rPr>
        <w:t xml:space="preserve">В случае просрочки </w:t>
      </w:r>
      <w:r w:rsidR="00D73ABC" w:rsidRPr="00181620">
        <w:rPr>
          <w:sz w:val="23"/>
          <w:szCs w:val="23"/>
        </w:rPr>
        <w:t>исполнения обязательств по поставке</w:t>
      </w:r>
      <w:r w:rsidR="00D43E91" w:rsidRPr="00181620">
        <w:rPr>
          <w:sz w:val="23"/>
          <w:szCs w:val="23"/>
        </w:rPr>
        <w:t xml:space="preserve">, Поставщик уплачивает </w:t>
      </w:r>
      <w:r w:rsidR="00D73ABC" w:rsidRPr="00181620">
        <w:rPr>
          <w:sz w:val="23"/>
          <w:szCs w:val="23"/>
        </w:rPr>
        <w:t xml:space="preserve">Покупателю </w:t>
      </w:r>
      <w:r w:rsidR="00D43E91" w:rsidRPr="00181620">
        <w:rPr>
          <w:sz w:val="23"/>
          <w:szCs w:val="23"/>
        </w:rPr>
        <w:t>пеню в</w:t>
      </w:r>
      <w:r w:rsidR="009C10AF">
        <w:rPr>
          <w:sz w:val="23"/>
          <w:szCs w:val="23"/>
        </w:rPr>
        <w:t xml:space="preserve"> размере 0,1% стоимости товара за каждый день просрочки</w:t>
      </w:r>
      <w:r w:rsidR="009C10AF" w:rsidRPr="009C10AF">
        <w:rPr>
          <w:sz w:val="23"/>
          <w:szCs w:val="23"/>
        </w:rPr>
        <w:t xml:space="preserve">, но не более 10% от общей стоимости </w:t>
      </w:r>
      <w:r w:rsidR="009C10AF">
        <w:rPr>
          <w:sz w:val="23"/>
          <w:szCs w:val="23"/>
        </w:rPr>
        <w:t>договора</w:t>
      </w:r>
      <w:r w:rsidR="00D43E91" w:rsidRPr="00181620">
        <w:rPr>
          <w:sz w:val="23"/>
          <w:szCs w:val="23"/>
        </w:rPr>
        <w:t>.</w:t>
      </w:r>
    </w:p>
    <w:p w14:paraId="411EF6DE" w14:textId="77777777" w:rsidR="00D43E91" w:rsidRPr="00BB13DC" w:rsidRDefault="00C13E96" w:rsidP="00C13E96">
      <w:pPr>
        <w:pStyle w:val="2"/>
        <w:numPr>
          <w:ilvl w:val="0"/>
          <w:numId w:val="0"/>
        </w:numPr>
        <w:ind w:firstLine="567"/>
        <w:rPr>
          <w:sz w:val="23"/>
          <w:szCs w:val="23"/>
        </w:rPr>
      </w:pPr>
      <w:bookmarkStart w:id="1" w:name="_Ref19779764"/>
      <w:r>
        <w:rPr>
          <w:sz w:val="23"/>
          <w:szCs w:val="23"/>
        </w:rPr>
        <w:t xml:space="preserve">4.8. </w:t>
      </w:r>
      <w:r w:rsidR="00D43E91" w:rsidRPr="00BB13DC">
        <w:rPr>
          <w:sz w:val="23"/>
          <w:szCs w:val="23"/>
        </w:rPr>
        <w:t xml:space="preserve">За непоставку или недопоставку товара согласно условиям </w:t>
      </w:r>
      <w:r w:rsidR="00FF5859" w:rsidRPr="00BB13DC">
        <w:rPr>
          <w:sz w:val="23"/>
          <w:szCs w:val="23"/>
        </w:rPr>
        <w:t>Д</w:t>
      </w:r>
      <w:r w:rsidR="00D43E91" w:rsidRPr="00BB13DC">
        <w:rPr>
          <w:sz w:val="23"/>
          <w:szCs w:val="23"/>
        </w:rPr>
        <w:t xml:space="preserve">оговора Поставщик уплачивает Покупателю штраф в размере </w:t>
      </w:r>
      <w:r w:rsidR="00BE796B" w:rsidRPr="00BB13DC">
        <w:rPr>
          <w:sz w:val="23"/>
          <w:szCs w:val="23"/>
        </w:rPr>
        <w:t>5</w:t>
      </w:r>
      <w:r w:rsidR="00D43E91" w:rsidRPr="00BB13DC">
        <w:rPr>
          <w:sz w:val="23"/>
          <w:szCs w:val="23"/>
        </w:rPr>
        <w:t>% стоимости непоставленного или недопоставленного в срок товара.</w:t>
      </w:r>
      <w:bookmarkEnd w:id="1"/>
    </w:p>
    <w:p w14:paraId="5BF18B19" w14:textId="77777777" w:rsidR="00D43E91" w:rsidRPr="00BB13DC" w:rsidRDefault="00C13E96" w:rsidP="00C13E96">
      <w:pPr>
        <w:pStyle w:val="2"/>
        <w:numPr>
          <w:ilvl w:val="0"/>
          <w:numId w:val="0"/>
        </w:numPr>
        <w:ind w:firstLine="567"/>
        <w:rPr>
          <w:sz w:val="23"/>
          <w:szCs w:val="23"/>
        </w:rPr>
      </w:pPr>
      <w:r>
        <w:rPr>
          <w:sz w:val="23"/>
          <w:szCs w:val="23"/>
        </w:rPr>
        <w:t xml:space="preserve">4.9. </w:t>
      </w:r>
      <w:r w:rsidR="00D43E91" w:rsidRPr="00BB13DC">
        <w:rPr>
          <w:sz w:val="23"/>
          <w:szCs w:val="23"/>
        </w:rPr>
        <w:t xml:space="preserve">За поставку товара, не соответствующего по качеству стандартам, другой нормативно-технической документации или иным условиям </w:t>
      </w:r>
      <w:r w:rsidR="00FF5859" w:rsidRPr="00BB13DC">
        <w:rPr>
          <w:sz w:val="23"/>
          <w:szCs w:val="23"/>
        </w:rPr>
        <w:t>Д</w:t>
      </w:r>
      <w:r w:rsidR="00D43E91" w:rsidRPr="00BB13DC">
        <w:rPr>
          <w:sz w:val="23"/>
          <w:szCs w:val="23"/>
        </w:rPr>
        <w:t xml:space="preserve">оговора, Поставщик уплачивает Покупателю штраф в размере </w:t>
      </w:r>
      <w:r w:rsidR="00BE796B" w:rsidRPr="00BB13DC">
        <w:rPr>
          <w:sz w:val="23"/>
          <w:szCs w:val="23"/>
        </w:rPr>
        <w:t>5</w:t>
      </w:r>
      <w:r w:rsidR="00D43E91" w:rsidRPr="00BB13DC">
        <w:rPr>
          <w:sz w:val="23"/>
          <w:szCs w:val="23"/>
        </w:rPr>
        <w:t>% стоимости некачественного товара.</w:t>
      </w:r>
    </w:p>
    <w:p w14:paraId="5C721FDD" w14:textId="77777777" w:rsidR="00D43E91" w:rsidRPr="00BB13DC" w:rsidRDefault="00C13E96" w:rsidP="00C13E96">
      <w:pPr>
        <w:pStyle w:val="2"/>
        <w:numPr>
          <w:ilvl w:val="0"/>
          <w:numId w:val="0"/>
        </w:numPr>
        <w:ind w:firstLine="567"/>
        <w:rPr>
          <w:sz w:val="23"/>
          <w:szCs w:val="23"/>
        </w:rPr>
      </w:pPr>
      <w:bookmarkStart w:id="2" w:name="_Ref19779766"/>
      <w:r>
        <w:rPr>
          <w:sz w:val="23"/>
          <w:szCs w:val="23"/>
        </w:rPr>
        <w:t xml:space="preserve">4.10. </w:t>
      </w:r>
      <w:r w:rsidR="00D43E91" w:rsidRPr="00BB13DC">
        <w:rPr>
          <w:sz w:val="23"/>
          <w:szCs w:val="23"/>
        </w:rPr>
        <w:t xml:space="preserve">За поставку некомплектного товара Поставщик уплачивает Покупателю штраф в размере </w:t>
      </w:r>
      <w:r w:rsidR="00BE796B" w:rsidRPr="00BB13DC">
        <w:rPr>
          <w:sz w:val="23"/>
          <w:szCs w:val="23"/>
        </w:rPr>
        <w:t>5</w:t>
      </w:r>
      <w:r w:rsidR="00D43E91" w:rsidRPr="00BB13DC">
        <w:rPr>
          <w:sz w:val="23"/>
          <w:szCs w:val="23"/>
        </w:rPr>
        <w:t>% стоимости неукомплектованного товара.</w:t>
      </w:r>
      <w:bookmarkEnd w:id="2"/>
    </w:p>
    <w:p w14:paraId="213D3CB3" w14:textId="460B8305" w:rsidR="008206FA" w:rsidRDefault="00C13E96" w:rsidP="00C13E96">
      <w:pPr>
        <w:pStyle w:val="2"/>
        <w:numPr>
          <w:ilvl w:val="0"/>
          <w:numId w:val="0"/>
        </w:numPr>
        <w:ind w:firstLine="567"/>
        <w:rPr>
          <w:sz w:val="23"/>
          <w:szCs w:val="23"/>
        </w:rPr>
      </w:pPr>
      <w:r>
        <w:rPr>
          <w:sz w:val="23"/>
          <w:szCs w:val="23"/>
        </w:rPr>
        <w:t xml:space="preserve">4.11. </w:t>
      </w:r>
      <w:r w:rsidR="00D43E91" w:rsidRPr="00BB13DC">
        <w:rPr>
          <w:sz w:val="23"/>
          <w:szCs w:val="23"/>
        </w:rPr>
        <w:t>Штраф согласно п.</w:t>
      </w:r>
      <w:r w:rsidR="00FF4034">
        <w:rPr>
          <w:sz w:val="23"/>
          <w:szCs w:val="23"/>
        </w:rPr>
        <w:t xml:space="preserve">п. </w:t>
      </w:r>
      <w:r w:rsidR="008663C9">
        <w:fldChar w:fldCharType="begin"/>
      </w:r>
      <w:r w:rsidR="008663C9">
        <w:instrText xml:space="preserve"> REF _Ref19779764 \n \h  \* MERGEFORMAT </w:instrText>
      </w:r>
      <w:r w:rsidR="008663C9">
        <w:fldChar w:fldCharType="separate"/>
      </w:r>
      <w:r w:rsidR="00B86B76" w:rsidRPr="00B86B76">
        <w:rPr>
          <w:sz w:val="23"/>
          <w:szCs w:val="23"/>
        </w:rPr>
        <w:t>4.</w:t>
      </w:r>
      <w:r w:rsidR="008663C9">
        <w:fldChar w:fldCharType="end"/>
      </w:r>
      <w:r>
        <w:rPr>
          <w:sz w:val="23"/>
          <w:szCs w:val="23"/>
        </w:rPr>
        <w:t>8</w:t>
      </w:r>
      <w:r w:rsidR="00F26825" w:rsidRPr="00BB13DC">
        <w:rPr>
          <w:sz w:val="23"/>
          <w:szCs w:val="23"/>
        </w:rPr>
        <w:t>-</w:t>
      </w:r>
      <w:r w:rsidR="008663C9">
        <w:fldChar w:fldCharType="begin"/>
      </w:r>
      <w:r w:rsidR="008663C9">
        <w:instrText xml:space="preserve"> REF _Ref19779766 \n \h  \* MERGEFORMAT </w:instrText>
      </w:r>
      <w:r w:rsidR="008663C9">
        <w:fldChar w:fldCharType="separate"/>
      </w:r>
      <w:r w:rsidR="00B86B76" w:rsidRPr="00B86B76">
        <w:rPr>
          <w:sz w:val="23"/>
          <w:szCs w:val="23"/>
        </w:rPr>
        <w:t>4.</w:t>
      </w:r>
      <w:r w:rsidR="008663C9">
        <w:fldChar w:fldCharType="end"/>
      </w:r>
      <w:r>
        <w:rPr>
          <w:sz w:val="23"/>
          <w:szCs w:val="23"/>
        </w:rPr>
        <w:t xml:space="preserve">10 </w:t>
      </w:r>
      <w:r w:rsidR="00F26825" w:rsidRPr="00BB13DC">
        <w:rPr>
          <w:sz w:val="23"/>
          <w:szCs w:val="23"/>
        </w:rPr>
        <w:t>Д</w:t>
      </w:r>
      <w:r w:rsidR="00D43E91" w:rsidRPr="00BB13DC">
        <w:rPr>
          <w:sz w:val="23"/>
          <w:szCs w:val="23"/>
        </w:rPr>
        <w:t>оговора не взыскивается, если Поставщик заменит некачественный или некомплектный товар, либо устранит дефекты, либо доукомплектует товар в срок, согласованный сторонами</w:t>
      </w:r>
      <w:r w:rsidR="00333A72" w:rsidRPr="00BB13DC">
        <w:rPr>
          <w:sz w:val="23"/>
          <w:szCs w:val="23"/>
        </w:rPr>
        <w:t xml:space="preserve">, но </w:t>
      </w:r>
      <w:r w:rsidR="00333A72" w:rsidRPr="002F691E">
        <w:rPr>
          <w:sz w:val="23"/>
          <w:szCs w:val="23"/>
        </w:rPr>
        <w:t xml:space="preserve">не более </w:t>
      </w:r>
      <w:r w:rsidR="00F729D0" w:rsidRPr="002F691E">
        <w:rPr>
          <w:sz w:val="23"/>
          <w:szCs w:val="23"/>
        </w:rPr>
        <w:t xml:space="preserve">45 </w:t>
      </w:r>
      <w:r w:rsidR="00333A72" w:rsidRPr="002F691E">
        <w:rPr>
          <w:sz w:val="23"/>
          <w:szCs w:val="23"/>
        </w:rPr>
        <w:t>(</w:t>
      </w:r>
      <w:r w:rsidR="00F729D0" w:rsidRPr="002F691E">
        <w:rPr>
          <w:sz w:val="23"/>
          <w:szCs w:val="23"/>
        </w:rPr>
        <w:t>сорока пяти</w:t>
      </w:r>
      <w:r w:rsidR="00333A72" w:rsidRPr="002F691E">
        <w:rPr>
          <w:sz w:val="23"/>
          <w:szCs w:val="23"/>
        </w:rPr>
        <w:t xml:space="preserve">) </w:t>
      </w:r>
      <w:r w:rsidR="008206FA" w:rsidRPr="002F691E">
        <w:rPr>
          <w:sz w:val="23"/>
          <w:szCs w:val="23"/>
        </w:rPr>
        <w:t>календарных дней</w:t>
      </w:r>
      <w:r w:rsidR="008206FA" w:rsidRPr="00C13E96">
        <w:rPr>
          <w:sz w:val="23"/>
          <w:szCs w:val="23"/>
        </w:rPr>
        <w:t xml:space="preserve"> со дня подписания акта о дефектности или несоответствии товара условиям </w:t>
      </w:r>
      <w:r w:rsidR="00462FF3" w:rsidRPr="00C13E96">
        <w:rPr>
          <w:sz w:val="23"/>
          <w:szCs w:val="23"/>
        </w:rPr>
        <w:t>Договора</w:t>
      </w:r>
      <w:r w:rsidR="008206FA" w:rsidRPr="00C13E96">
        <w:rPr>
          <w:sz w:val="23"/>
          <w:szCs w:val="23"/>
        </w:rPr>
        <w:t>.</w:t>
      </w:r>
    </w:p>
    <w:p w14:paraId="454E6995" w14:textId="77777777" w:rsidR="00042E79" w:rsidRPr="00042E79" w:rsidRDefault="00042E79" w:rsidP="00042E79">
      <w:pPr>
        <w:pStyle w:val="2"/>
        <w:numPr>
          <w:ilvl w:val="0"/>
          <w:numId w:val="0"/>
        </w:numPr>
        <w:ind w:firstLine="567"/>
      </w:pPr>
      <w:r>
        <w:t xml:space="preserve">4.12. </w:t>
      </w:r>
      <w:r w:rsidRPr="00E30DB4">
        <w:rPr>
          <w:sz w:val="23"/>
          <w:szCs w:val="23"/>
        </w:rPr>
        <w:t xml:space="preserve">В случае просрочки исполнения обязательств по поставке и поставки товара после 31.12.2023, Поставщик уплачивает Покупателю </w:t>
      </w:r>
      <w:r w:rsidRPr="00FA6736">
        <w:rPr>
          <w:sz w:val="23"/>
          <w:szCs w:val="23"/>
        </w:rPr>
        <w:t xml:space="preserve">штраф в размере </w:t>
      </w:r>
      <w:r w:rsidR="001E0D70" w:rsidRPr="002F691E">
        <w:rPr>
          <w:sz w:val="23"/>
          <w:szCs w:val="23"/>
        </w:rPr>
        <w:t xml:space="preserve">20% от стоимости товара </w:t>
      </w:r>
      <w:r w:rsidRPr="001E0D70">
        <w:rPr>
          <w:sz w:val="23"/>
          <w:szCs w:val="23"/>
        </w:rPr>
        <w:t>.</w:t>
      </w:r>
    </w:p>
    <w:p w14:paraId="5332F77B" w14:textId="77777777" w:rsidR="00D43E91" w:rsidRPr="00BB13DC" w:rsidRDefault="00D43E91" w:rsidP="00BC0D62">
      <w:pPr>
        <w:pStyle w:val="1"/>
        <w:spacing w:before="120" w:after="60"/>
        <w:rPr>
          <w:sz w:val="23"/>
          <w:szCs w:val="23"/>
        </w:rPr>
      </w:pPr>
      <w:r w:rsidRPr="00BB13DC">
        <w:rPr>
          <w:sz w:val="23"/>
          <w:szCs w:val="23"/>
        </w:rPr>
        <w:t>СРОК ДЕЙСТВИЯ И ПРОЧИЕ УСЛОВИЯ</w:t>
      </w:r>
    </w:p>
    <w:p w14:paraId="654D1EA5" w14:textId="77777777" w:rsidR="002B2629" w:rsidRPr="005521A5" w:rsidRDefault="00D43E91" w:rsidP="002B2629">
      <w:pPr>
        <w:pStyle w:val="2"/>
        <w:spacing w:line="216" w:lineRule="auto"/>
        <w:ind w:left="0" w:firstLine="567"/>
        <w:rPr>
          <w:sz w:val="23"/>
          <w:szCs w:val="23"/>
        </w:rPr>
      </w:pPr>
      <w:r w:rsidRPr="00BB13DC">
        <w:rPr>
          <w:sz w:val="23"/>
          <w:szCs w:val="23"/>
        </w:rPr>
        <w:t xml:space="preserve">Договор вступает в силу с момента </w:t>
      </w:r>
      <w:r w:rsidR="00D73ABC">
        <w:rPr>
          <w:sz w:val="23"/>
          <w:szCs w:val="23"/>
        </w:rPr>
        <w:t>подписания</w:t>
      </w:r>
      <w:r w:rsidRPr="00BB13DC">
        <w:rPr>
          <w:sz w:val="23"/>
          <w:szCs w:val="23"/>
        </w:rPr>
        <w:t xml:space="preserve"> и действует до исполнения сторонами всех обязательств по </w:t>
      </w:r>
      <w:r w:rsidR="00FF5859" w:rsidRPr="00BB13DC">
        <w:rPr>
          <w:sz w:val="23"/>
          <w:szCs w:val="23"/>
        </w:rPr>
        <w:t>Д</w:t>
      </w:r>
      <w:r w:rsidRPr="00BB13DC">
        <w:rPr>
          <w:sz w:val="23"/>
          <w:szCs w:val="23"/>
        </w:rPr>
        <w:t>оговору</w:t>
      </w:r>
      <w:r w:rsidRPr="005521A5">
        <w:rPr>
          <w:sz w:val="23"/>
          <w:szCs w:val="23"/>
        </w:rPr>
        <w:t>.</w:t>
      </w:r>
      <w:r w:rsidR="002B2629" w:rsidRPr="005521A5">
        <w:rPr>
          <w:sz w:val="23"/>
          <w:szCs w:val="23"/>
        </w:rPr>
        <w:t xml:space="preserve"> Все поправки и дополнения к настоящему Договору имеют силу, если они внесены в письменной форме и подписаны обеими сторонами.</w:t>
      </w:r>
    </w:p>
    <w:p w14:paraId="5A9D8E89" w14:textId="77777777" w:rsidR="00D43E91" w:rsidRPr="005521A5" w:rsidRDefault="00D43E91" w:rsidP="00BC0D62">
      <w:pPr>
        <w:pStyle w:val="2"/>
        <w:spacing w:line="216" w:lineRule="auto"/>
        <w:ind w:left="0" w:firstLine="567"/>
        <w:rPr>
          <w:sz w:val="23"/>
          <w:szCs w:val="23"/>
        </w:rPr>
      </w:pPr>
      <w:r w:rsidRPr="005521A5">
        <w:rPr>
          <w:sz w:val="23"/>
          <w:szCs w:val="23"/>
        </w:rPr>
        <w:t>Стороны обязуются немедленно извещать друг друга в случае изменения адреса</w:t>
      </w:r>
      <w:r w:rsidR="009E4061" w:rsidRPr="005521A5">
        <w:rPr>
          <w:sz w:val="23"/>
          <w:szCs w:val="23"/>
        </w:rPr>
        <w:t xml:space="preserve"> местонахождения </w:t>
      </w:r>
      <w:r w:rsidRPr="005521A5">
        <w:rPr>
          <w:sz w:val="23"/>
          <w:szCs w:val="23"/>
        </w:rPr>
        <w:t>и банковских реквизитов.</w:t>
      </w:r>
    </w:p>
    <w:p w14:paraId="6971FB81" w14:textId="77777777" w:rsidR="002B2629" w:rsidRPr="002B2629" w:rsidRDefault="002B2629" w:rsidP="002B2629">
      <w:pPr>
        <w:pStyle w:val="2"/>
        <w:spacing w:line="216" w:lineRule="auto"/>
        <w:ind w:left="0" w:firstLine="567"/>
        <w:rPr>
          <w:sz w:val="23"/>
          <w:szCs w:val="23"/>
        </w:rPr>
      </w:pPr>
      <w:r w:rsidRPr="005521A5">
        <w:rPr>
          <w:sz w:val="23"/>
          <w:szCs w:val="23"/>
        </w:rPr>
        <w:lastRenderedPageBreak/>
        <w:t>Ни одна из сторон не имеет права</w:t>
      </w:r>
      <w:r w:rsidRPr="002B2629">
        <w:rPr>
          <w:sz w:val="23"/>
          <w:szCs w:val="23"/>
        </w:rPr>
        <w:t xml:space="preserve"> передавать свои права и обязательства по настоящему </w:t>
      </w:r>
      <w:r>
        <w:rPr>
          <w:sz w:val="23"/>
          <w:szCs w:val="23"/>
        </w:rPr>
        <w:t>Договору</w:t>
      </w:r>
      <w:r w:rsidRPr="002B2629">
        <w:rPr>
          <w:sz w:val="23"/>
          <w:szCs w:val="23"/>
        </w:rPr>
        <w:t xml:space="preserve"> третьей стороне без предварительного письменного согласия другой стороны.</w:t>
      </w:r>
    </w:p>
    <w:p w14:paraId="54CA669E" w14:textId="77777777" w:rsidR="002B2629" w:rsidRPr="002B2629" w:rsidRDefault="002B2629" w:rsidP="002B2629">
      <w:pPr>
        <w:pStyle w:val="2"/>
        <w:spacing w:line="216" w:lineRule="auto"/>
        <w:ind w:left="0" w:firstLine="567"/>
        <w:rPr>
          <w:sz w:val="23"/>
          <w:szCs w:val="23"/>
        </w:rPr>
      </w:pPr>
      <w:r w:rsidRPr="002B2629">
        <w:rPr>
          <w:sz w:val="23"/>
          <w:szCs w:val="23"/>
        </w:rPr>
        <w:t xml:space="preserve">Дополнения и изменения, внесенные в </w:t>
      </w:r>
      <w:r>
        <w:rPr>
          <w:sz w:val="23"/>
          <w:szCs w:val="23"/>
        </w:rPr>
        <w:t>Договор</w:t>
      </w:r>
      <w:r w:rsidRPr="002B2629">
        <w:rPr>
          <w:sz w:val="23"/>
          <w:szCs w:val="23"/>
        </w:rPr>
        <w:t xml:space="preserve">, а также вся переписка, связанная с настоящим </w:t>
      </w:r>
      <w:r>
        <w:rPr>
          <w:sz w:val="23"/>
          <w:szCs w:val="23"/>
        </w:rPr>
        <w:t>Договором</w:t>
      </w:r>
      <w:r w:rsidRPr="002B2629">
        <w:rPr>
          <w:sz w:val="23"/>
          <w:szCs w:val="23"/>
        </w:rPr>
        <w:t xml:space="preserve">, переданные с использованием электронной и (или) факсимильной связи по адресам, указанным в главе </w:t>
      </w:r>
      <w:r>
        <w:rPr>
          <w:sz w:val="23"/>
          <w:szCs w:val="23"/>
        </w:rPr>
        <w:t>7Договора</w:t>
      </w:r>
      <w:r w:rsidRPr="002B2629">
        <w:rPr>
          <w:sz w:val="23"/>
          <w:szCs w:val="23"/>
        </w:rPr>
        <w:t xml:space="preserve">, признаются имеющими силу. Стороны обязаны предоставить оригиналы документов в течение 15 </w:t>
      </w:r>
      <w:r>
        <w:rPr>
          <w:sz w:val="23"/>
          <w:szCs w:val="23"/>
        </w:rPr>
        <w:t xml:space="preserve">(пятнадцати) </w:t>
      </w:r>
      <w:r w:rsidRPr="002B2629">
        <w:rPr>
          <w:sz w:val="23"/>
          <w:szCs w:val="23"/>
        </w:rPr>
        <w:t xml:space="preserve">дней с даты их создания. </w:t>
      </w:r>
    </w:p>
    <w:p w14:paraId="73CFA4AB" w14:textId="77777777" w:rsidR="00D43E91" w:rsidRPr="00BB13DC" w:rsidRDefault="00D43E91" w:rsidP="00BC0D62">
      <w:pPr>
        <w:pStyle w:val="2"/>
        <w:spacing w:line="216" w:lineRule="auto"/>
        <w:ind w:left="0" w:firstLine="567"/>
        <w:rPr>
          <w:sz w:val="23"/>
          <w:szCs w:val="23"/>
        </w:rPr>
      </w:pPr>
      <w:r w:rsidRPr="00BB13DC">
        <w:rPr>
          <w:sz w:val="23"/>
          <w:szCs w:val="23"/>
        </w:rPr>
        <w:t xml:space="preserve">Во всем остальном, что не предусмотрено условиями настоящего </w:t>
      </w:r>
      <w:r w:rsidR="00FF5859" w:rsidRPr="00BB13DC">
        <w:rPr>
          <w:sz w:val="23"/>
          <w:szCs w:val="23"/>
        </w:rPr>
        <w:t>Д</w:t>
      </w:r>
      <w:r w:rsidRPr="00BB13DC">
        <w:rPr>
          <w:sz w:val="23"/>
          <w:szCs w:val="23"/>
        </w:rPr>
        <w:t xml:space="preserve">оговора, Стороны руководствуются действующим законодательством Республики Беларусь. </w:t>
      </w:r>
    </w:p>
    <w:p w14:paraId="7FED3C30" w14:textId="77777777" w:rsidR="00D43E91" w:rsidRPr="004B6181" w:rsidRDefault="00D43E91" w:rsidP="00BC0D62">
      <w:pPr>
        <w:pStyle w:val="2"/>
        <w:spacing w:line="216" w:lineRule="auto"/>
        <w:ind w:left="0" w:firstLine="567"/>
        <w:rPr>
          <w:sz w:val="23"/>
          <w:szCs w:val="23"/>
        </w:rPr>
      </w:pPr>
      <w:r w:rsidRPr="00BB13DC">
        <w:rPr>
          <w:sz w:val="23"/>
          <w:szCs w:val="23"/>
        </w:rPr>
        <w:t xml:space="preserve">Настоящий </w:t>
      </w:r>
      <w:r w:rsidR="00FF5859" w:rsidRPr="00BB13DC">
        <w:rPr>
          <w:sz w:val="23"/>
          <w:szCs w:val="23"/>
        </w:rPr>
        <w:t>Д</w:t>
      </w:r>
      <w:r w:rsidRPr="00BB13DC">
        <w:rPr>
          <w:sz w:val="23"/>
          <w:szCs w:val="23"/>
        </w:rPr>
        <w:t>оговор составлен в 2 (в двух) экземплярах по одному для каждой из сторон, каждый имеет юридическую силу.</w:t>
      </w:r>
    </w:p>
    <w:p w14:paraId="4B2AF83F" w14:textId="77777777" w:rsidR="00783ACA" w:rsidRPr="00BB13DC" w:rsidRDefault="00783ACA" w:rsidP="00BC0D62">
      <w:pPr>
        <w:pStyle w:val="1"/>
        <w:spacing w:before="120" w:after="60"/>
      </w:pPr>
      <w:r w:rsidRPr="00BB13DC">
        <w:t>АНТИКОРРУПЦИОННАЯ ОГОВОРКА</w:t>
      </w:r>
    </w:p>
    <w:p w14:paraId="4A8257A3" w14:textId="77777777" w:rsidR="00783ACA" w:rsidRPr="00BB13DC" w:rsidRDefault="00783ACA" w:rsidP="00BC0D62">
      <w:pPr>
        <w:pStyle w:val="2"/>
        <w:spacing w:line="216" w:lineRule="auto"/>
        <w:ind w:left="0" w:firstLine="567"/>
        <w:rPr>
          <w:sz w:val="23"/>
          <w:szCs w:val="23"/>
        </w:rPr>
      </w:pPr>
      <w:r w:rsidRPr="00BB13DC">
        <w:rPr>
          <w:sz w:val="23"/>
          <w:szCs w:val="23"/>
        </w:rPr>
        <w:t xml:space="preserve">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В рамках настоящего Договора под антикоррупционными понимаются действия, указанные в ст. 5 Закона Республики Беларусь от 15.07.2015 </w:t>
      </w:r>
      <w:r w:rsidR="00B2741B">
        <w:rPr>
          <w:sz w:val="23"/>
          <w:szCs w:val="23"/>
        </w:rPr>
        <w:t>№</w:t>
      </w:r>
      <w:r w:rsidRPr="00BB13DC">
        <w:rPr>
          <w:sz w:val="23"/>
          <w:szCs w:val="23"/>
        </w:rPr>
        <w:t xml:space="preserve"> 305-З «О борьбе с коррупцией».</w:t>
      </w:r>
    </w:p>
    <w:p w14:paraId="0568DE63" w14:textId="77777777" w:rsidR="00783ACA" w:rsidRPr="00BB13DC" w:rsidRDefault="00783ACA" w:rsidP="00BC0D62">
      <w:pPr>
        <w:pStyle w:val="2"/>
        <w:spacing w:line="216" w:lineRule="auto"/>
        <w:ind w:left="0" w:firstLine="567"/>
        <w:rPr>
          <w:sz w:val="23"/>
          <w:szCs w:val="23"/>
        </w:rPr>
      </w:pPr>
      <w:r w:rsidRPr="00BB13DC">
        <w:rPr>
          <w:sz w:val="23"/>
          <w:szCs w:val="23"/>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23282B19" w14:textId="77777777" w:rsidR="00783ACA" w:rsidRPr="00BB13DC" w:rsidRDefault="00783ACA" w:rsidP="00BC0D62">
      <w:pPr>
        <w:pStyle w:val="2"/>
        <w:spacing w:line="216" w:lineRule="auto"/>
        <w:ind w:left="0" w:firstLine="567"/>
        <w:rPr>
          <w:sz w:val="23"/>
          <w:szCs w:val="23"/>
        </w:rPr>
      </w:pPr>
      <w:r w:rsidRPr="00BB13DC">
        <w:rPr>
          <w:sz w:val="23"/>
          <w:szCs w:val="23"/>
        </w:rPr>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570A1B39" w14:textId="77777777" w:rsidR="00783ACA" w:rsidRPr="00BB13DC" w:rsidRDefault="00783ACA" w:rsidP="00BC0D62">
      <w:pPr>
        <w:pStyle w:val="2"/>
        <w:spacing w:line="216" w:lineRule="auto"/>
        <w:ind w:left="0" w:firstLine="567"/>
        <w:rPr>
          <w:sz w:val="23"/>
          <w:szCs w:val="23"/>
        </w:rPr>
      </w:pPr>
      <w:r w:rsidRPr="00BB13DC">
        <w:rPr>
          <w:sz w:val="23"/>
          <w:szCs w:val="23"/>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p>
    <w:p w14:paraId="39C33BF0" w14:textId="77777777" w:rsidR="00CE79C1" w:rsidRPr="00BB13DC" w:rsidRDefault="00CE79C1" w:rsidP="00BC0D62">
      <w:pPr>
        <w:spacing w:line="216" w:lineRule="auto"/>
        <w:rPr>
          <w:sz w:val="23"/>
          <w:szCs w:val="23"/>
          <w:lang w:eastAsia="ru-RU"/>
        </w:rPr>
      </w:pPr>
    </w:p>
    <w:p w14:paraId="11DF450D" w14:textId="77777777" w:rsidR="00CE79C1" w:rsidRPr="00BB13DC" w:rsidRDefault="00CE79C1" w:rsidP="00BC0D62">
      <w:pPr>
        <w:spacing w:line="216" w:lineRule="auto"/>
        <w:ind w:left="180" w:right="175" w:firstLine="0"/>
        <w:rPr>
          <w:sz w:val="23"/>
          <w:szCs w:val="23"/>
        </w:rPr>
      </w:pPr>
      <w:r w:rsidRPr="00BB13DC">
        <w:rPr>
          <w:sz w:val="23"/>
          <w:szCs w:val="23"/>
        </w:rPr>
        <w:t>Приложени</w:t>
      </w:r>
      <w:r w:rsidR="00FA6736">
        <w:rPr>
          <w:sz w:val="23"/>
          <w:szCs w:val="23"/>
        </w:rPr>
        <w:t>я</w:t>
      </w:r>
      <w:r w:rsidRPr="00BB13DC">
        <w:rPr>
          <w:sz w:val="23"/>
          <w:szCs w:val="23"/>
        </w:rPr>
        <w:t xml:space="preserve"> к договору:</w:t>
      </w:r>
    </w:p>
    <w:p w14:paraId="3D68B58D" w14:textId="77777777" w:rsidR="00CE79C1" w:rsidRPr="00BB13DC" w:rsidRDefault="00CE79C1" w:rsidP="00BC0D62">
      <w:pPr>
        <w:spacing w:line="216" w:lineRule="auto"/>
        <w:ind w:left="180" w:right="175" w:firstLine="0"/>
        <w:rPr>
          <w:sz w:val="23"/>
          <w:szCs w:val="23"/>
        </w:rPr>
      </w:pPr>
      <w:r w:rsidRPr="00BB13DC">
        <w:rPr>
          <w:sz w:val="23"/>
          <w:szCs w:val="23"/>
        </w:rPr>
        <w:t>Приложение 1. Спецификация №___ от ___.___.20</w:t>
      </w:r>
      <w:r w:rsidR="003E2F2B" w:rsidRPr="00BB13DC">
        <w:rPr>
          <w:sz w:val="23"/>
          <w:szCs w:val="23"/>
        </w:rPr>
        <w:t>2</w:t>
      </w:r>
      <w:r w:rsidR="00FA6736">
        <w:rPr>
          <w:sz w:val="23"/>
          <w:szCs w:val="23"/>
        </w:rPr>
        <w:t>3</w:t>
      </w:r>
      <w:r w:rsidRPr="00BB13DC">
        <w:rPr>
          <w:sz w:val="23"/>
          <w:szCs w:val="23"/>
        </w:rPr>
        <w:t>;</w:t>
      </w:r>
    </w:p>
    <w:p w14:paraId="7509B40B" w14:textId="77777777" w:rsidR="00CE79C1" w:rsidRPr="00BB13DC" w:rsidRDefault="00CE79C1" w:rsidP="00BC0D62">
      <w:pPr>
        <w:spacing w:line="216" w:lineRule="auto"/>
        <w:ind w:left="180" w:right="175" w:firstLine="0"/>
        <w:rPr>
          <w:sz w:val="23"/>
          <w:szCs w:val="23"/>
        </w:rPr>
      </w:pPr>
      <w:r w:rsidRPr="00BB13DC">
        <w:rPr>
          <w:sz w:val="23"/>
          <w:szCs w:val="23"/>
        </w:rPr>
        <w:t>Приложение 2. Протокол согласования отпускных цен на товары.</w:t>
      </w:r>
    </w:p>
    <w:p w14:paraId="104CF153" w14:textId="77777777" w:rsidR="00D43E91" w:rsidRPr="00BB13DC" w:rsidRDefault="002B2629" w:rsidP="00BC0D62">
      <w:pPr>
        <w:pStyle w:val="1"/>
        <w:spacing w:before="120" w:after="60"/>
        <w:rPr>
          <w:sz w:val="23"/>
          <w:szCs w:val="23"/>
        </w:rPr>
      </w:pPr>
      <w:r>
        <w:rPr>
          <w:sz w:val="23"/>
          <w:szCs w:val="23"/>
        </w:rPr>
        <w:t>АДРЕС МЕСТОНАХОЖДЕНИЯ</w:t>
      </w:r>
      <w:r w:rsidR="00D43E91" w:rsidRPr="00BB13DC">
        <w:rPr>
          <w:sz w:val="23"/>
          <w:szCs w:val="23"/>
        </w:rPr>
        <w:t xml:space="preserve"> И БАНКОВСКИЕ РЕКВИЗИТЫ СТОРОН</w:t>
      </w:r>
    </w:p>
    <w:tbl>
      <w:tblPr>
        <w:tblW w:w="9645" w:type="dxa"/>
        <w:tblLayout w:type="fixed"/>
        <w:tblLook w:val="04A0" w:firstRow="1" w:lastRow="0" w:firstColumn="1" w:lastColumn="0" w:noHBand="0" w:noVBand="1"/>
      </w:tblPr>
      <w:tblGrid>
        <w:gridCol w:w="5103"/>
        <w:gridCol w:w="4542"/>
      </w:tblGrid>
      <w:tr w:rsidR="006B474A" w:rsidRPr="00BB13DC" w14:paraId="00EEE8C7" w14:textId="77777777" w:rsidTr="00BC0D62">
        <w:trPr>
          <w:trHeight w:val="472"/>
        </w:trPr>
        <w:tc>
          <w:tcPr>
            <w:tcW w:w="5103" w:type="dxa"/>
            <w:tcMar>
              <w:top w:w="0" w:type="dxa"/>
              <w:left w:w="0" w:type="dxa"/>
              <w:bottom w:w="0" w:type="dxa"/>
              <w:right w:w="0" w:type="dxa"/>
            </w:tcMar>
            <w:hideMark/>
          </w:tcPr>
          <w:p w14:paraId="72D2C335" w14:textId="77777777" w:rsidR="006B474A" w:rsidRPr="00BB13DC" w:rsidRDefault="006B474A" w:rsidP="006B474A">
            <w:pPr>
              <w:spacing w:line="280" w:lineRule="atLeast"/>
              <w:ind w:left="180" w:right="175"/>
              <w:rPr>
                <w:rFonts w:cs="Times New Roman"/>
                <w:sz w:val="23"/>
                <w:szCs w:val="23"/>
              </w:rPr>
            </w:pPr>
            <w:r w:rsidRPr="00BB13DC">
              <w:rPr>
                <w:rFonts w:cs="Times New Roman"/>
                <w:sz w:val="23"/>
                <w:szCs w:val="23"/>
              </w:rPr>
              <w:t>ПОСТАВЩИК </w:t>
            </w:r>
          </w:p>
          <w:p w14:paraId="1A97C217" w14:textId="77777777" w:rsidR="00F26825" w:rsidRPr="00BB13DC" w:rsidRDefault="00F26825" w:rsidP="00F26825">
            <w:pPr>
              <w:spacing w:line="280" w:lineRule="atLeast"/>
              <w:ind w:right="175" w:firstLine="0"/>
              <w:rPr>
                <w:rFonts w:cs="Times New Roman"/>
                <w:sz w:val="23"/>
                <w:szCs w:val="23"/>
              </w:rPr>
            </w:pPr>
          </w:p>
        </w:tc>
        <w:tc>
          <w:tcPr>
            <w:tcW w:w="4542" w:type="dxa"/>
            <w:tcMar>
              <w:top w:w="0" w:type="dxa"/>
              <w:left w:w="0" w:type="dxa"/>
              <w:bottom w:w="0" w:type="dxa"/>
              <w:right w:w="0" w:type="dxa"/>
            </w:tcMar>
            <w:hideMark/>
          </w:tcPr>
          <w:p w14:paraId="4AFDAD51" w14:textId="77777777" w:rsidR="006B474A" w:rsidRPr="00BB13DC" w:rsidRDefault="006B474A">
            <w:pPr>
              <w:spacing w:line="280" w:lineRule="atLeast"/>
              <w:ind w:left="180" w:right="175"/>
              <w:rPr>
                <w:rFonts w:cs="Times New Roman"/>
                <w:sz w:val="23"/>
                <w:szCs w:val="23"/>
              </w:rPr>
            </w:pPr>
            <w:r w:rsidRPr="00BB13DC">
              <w:rPr>
                <w:rFonts w:cs="Times New Roman"/>
                <w:sz w:val="23"/>
                <w:szCs w:val="23"/>
              </w:rPr>
              <w:t>ПОКУПАТЕЛЬ</w:t>
            </w:r>
          </w:p>
        </w:tc>
      </w:tr>
      <w:tr w:rsidR="006B474A" w:rsidRPr="00BB13DC" w14:paraId="48CA1932" w14:textId="77777777" w:rsidTr="00BC0D62">
        <w:trPr>
          <w:trHeight w:val="624"/>
        </w:trPr>
        <w:tc>
          <w:tcPr>
            <w:tcW w:w="5103" w:type="dxa"/>
            <w:tcMar>
              <w:top w:w="0" w:type="dxa"/>
              <w:left w:w="0" w:type="dxa"/>
              <w:bottom w:w="0" w:type="dxa"/>
              <w:right w:w="0" w:type="dxa"/>
            </w:tcMar>
            <w:hideMark/>
          </w:tcPr>
          <w:p w14:paraId="6864C06E" w14:textId="77777777" w:rsidR="006B474A" w:rsidRPr="00BB13DC" w:rsidRDefault="006B474A">
            <w:pPr>
              <w:spacing w:line="280" w:lineRule="atLeast"/>
              <w:ind w:left="180" w:right="175"/>
              <w:rPr>
                <w:rFonts w:cs="Times New Roman"/>
                <w:sz w:val="23"/>
                <w:szCs w:val="23"/>
              </w:rPr>
            </w:pPr>
            <w:r w:rsidRPr="00BB13DC">
              <w:rPr>
                <w:rFonts w:cs="Times New Roman"/>
                <w:sz w:val="23"/>
                <w:szCs w:val="23"/>
              </w:rPr>
              <w:t>От Поставщика:</w:t>
            </w:r>
          </w:p>
          <w:p w14:paraId="7C372742" w14:textId="77777777" w:rsidR="006B474A" w:rsidRPr="00BB13DC" w:rsidRDefault="006B474A" w:rsidP="008D395B">
            <w:pPr>
              <w:spacing w:line="280" w:lineRule="atLeast"/>
              <w:ind w:left="180" w:right="175"/>
              <w:rPr>
                <w:rFonts w:cs="Times New Roman"/>
                <w:sz w:val="23"/>
                <w:szCs w:val="23"/>
              </w:rPr>
            </w:pPr>
            <w:r w:rsidRPr="00BB13DC">
              <w:rPr>
                <w:rFonts w:cs="Times New Roman"/>
                <w:sz w:val="23"/>
                <w:szCs w:val="23"/>
              </w:rPr>
              <w:t>М.П.</w:t>
            </w:r>
          </w:p>
        </w:tc>
        <w:tc>
          <w:tcPr>
            <w:tcW w:w="4542" w:type="dxa"/>
            <w:tcMar>
              <w:top w:w="0" w:type="dxa"/>
              <w:left w:w="0" w:type="dxa"/>
              <w:bottom w:w="0" w:type="dxa"/>
              <w:right w:w="0" w:type="dxa"/>
            </w:tcMar>
            <w:hideMark/>
          </w:tcPr>
          <w:p w14:paraId="6AE9F879" w14:textId="77777777" w:rsidR="006B474A" w:rsidRPr="00BB13DC" w:rsidRDefault="006B474A">
            <w:pPr>
              <w:spacing w:line="280" w:lineRule="atLeast"/>
              <w:ind w:right="175"/>
              <w:rPr>
                <w:rFonts w:cs="Times New Roman"/>
                <w:sz w:val="23"/>
                <w:szCs w:val="23"/>
              </w:rPr>
            </w:pPr>
            <w:r w:rsidRPr="00BB13DC">
              <w:rPr>
                <w:rFonts w:cs="Times New Roman"/>
                <w:sz w:val="23"/>
                <w:szCs w:val="23"/>
              </w:rPr>
              <w:t>От Покупателя:</w:t>
            </w:r>
          </w:p>
          <w:p w14:paraId="2CEE3092" w14:textId="77777777" w:rsidR="006B474A" w:rsidRPr="00BB13DC" w:rsidRDefault="006B474A" w:rsidP="00F26825">
            <w:pPr>
              <w:spacing w:line="280" w:lineRule="atLeast"/>
              <w:ind w:right="175"/>
              <w:rPr>
                <w:rFonts w:cs="Times New Roman"/>
                <w:sz w:val="23"/>
                <w:szCs w:val="23"/>
              </w:rPr>
            </w:pPr>
            <w:r w:rsidRPr="00BB13DC">
              <w:rPr>
                <w:rFonts w:cs="Times New Roman"/>
                <w:sz w:val="23"/>
                <w:szCs w:val="23"/>
              </w:rPr>
              <w:t>М.П.</w:t>
            </w:r>
          </w:p>
        </w:tc>
      </w:tr>
    </w:tbl>
    <w:p w14:paraId="0C3569EF" w14:textId="77777777" w:rsidR="00E526A9" w:rsidRPr="00BB13DC" w:rsidRDefault="00E526A9" w:rsidP="00E526A9">
      <w:pPr>
        <w:pageBreakBefore/>
        <w:ind w:left="6237" w:firstLine="0"/>
        <w:jc w:val="right"/>
        <w:rPr>
          <w:rFonts w:cs="Times New Roman"/>
          <w:sz w:val="23"/>
          <w:szCs w:val="23"/>
        </w:rPr>
      </w:pPr>
      <w:bookmarkStart w:id="3" w:name="a16"/>
      <w:bookmarkStart w:id="4" w:name="a17"/>
      <w:bookmarkStart w:id="5" w:name="a18"/>
      <w:bookmarkStart w:id="6" w:name="a19"/>
      <w:bookmarkEnd w:id="3"/>
      <w:bookmarkEnd w:id="4"/>
      <w:bookmarkEnd w:id="5"/>
      <w:bookmarkEnd w:id="6"/>
      <w:r w:rsidRPr="00BB13DC">
        <w:rPr>
          <w:rFonts w:cs="Times New Roman"/>
          <w:sz w:val="23"/>
          <w:szCs w:val="23"/>
        </w:rPr>
        <w:lastRenderedPageBreak/>
        <w:t xml:space="preserve">Приложение №1 к </w:t>
      </w:r>
      <w:r w:rsidR="00CE79C1" w:rsidRPr="00BB13DC">
        <w:rPr>
          <w:rFonts w:cs="Times New Roman"/>
          <w:sz w:val="23"/>
          <w:szCs w:val="23"/>
        </w:rPr>
        <w:t>договору</w:t>
      </w:r>
      <w:r w:rsidRPr="00BB13DC">
        <w:rPr>
          <w:rFonts w:cs="Times New Roman"/>
          <w:sz w:val="23"/>
          <w:szCs w:val="23"/>
        </w:rPr>
        <w:br/>
        <w:t>№_______ от ____.____.</w:t>
      </w:r>
      <w:r w:rsidR="00211DF4" w:rsidRPr="00BB13DC">
        <w:rPr>
          <w:rFonts w:cs="Times New Roman"/>
          <w:sz w:val="23"/>
          <w:szCs w:val="23"/>
        </w:rPr>
        <w:t>202</w:t>
      </w:r>
      <w:r w:rsidR="00B3353D">
        <w:rPr>
          <w:rFonts w:cs="Times New Roman"/>
          <w:sz w:val="23"/>
          <w:szCs w:val="23"/>
        </w:rPr>
        <w:t>3</w:t>
      </w:r>
    </w:p>
    <w:p w14:paraId="782DB656" w14:textId="77777777" w:rsidR="00E526A9" w:rsidRPr="00BB13DC" w:rsidRDefault="00E526A9" w:rsidP="00E526A9">
      <w:pPr>
        <w:pStyle w:val="1"/>
        <w:numPr>
          <w:ilvl w:val="0"/>
          <w:numId w:val="0"/>
        </w:numPr>
        <w:rPr>
          <w:sz w:val="23"/>
          <w:szCs w:val="23"/>
        </w:rPr>
      </w:pPr>
      <w:r w:rsidRPr="00BB13DC">
        <w:rPr>
          <w:sz w:val="23"/>
          <w:szCs w:val="23"/>
        </w:rPr>
        <w:t>СПЕЦИФИКАЦИЯ</w:t>
      </w:r>
      <w:r w:rsidR="00AC7AAB" w:rsidRPr="00BB13DC">
        <w:rPr>
          <w:sz w:val="23"/>
          <w:szCs w:val="23"/>
        </w:rPr>
        <w:t xml:space="preserve"> №1</w:t>
      </w:r>
      <w:r w:rsidR="00CE79C1" w:rsidRPr="00BB13DC">
        <w:rPr>
          <w:sz w:val="23"/>
          <w:szCs w:val="23"/>
        </w:rPr>
        <w:t xml:space="preserve"> от </w:t>
      </w:r>
      <w:r w:rsidR="003E2F2B" w:rsidRPr="00BB13DC">
        <w:rPr>
          <w:sz w:val="23"/>
          <w:szCs w:val="23"/>
        </w:rPr>
        <w:t>____.____.202</w:t>
      </w:r>
      <w:r w:rsidR="00B3353D">
        <w:rPr>
          <w:sz w:val="23"/>
          <w:szCs w:val="23"/>
        </w:rPr>
        <w:t>3</w:t>
      </w:r>
    </w:p>
    <w:p w14:paraId="0CB8EA25" w14:textId="77777777" w:rsidR="00E526A9" w:rsidRPr="00BB13DC" w:rsidRDefault="00E526A9" w:rsidP="00E526A9">
      <w:pPr>
        <w:rPr>
          <w:rFonts w:cs="Times New Roman"/>
          <w:sz w:val="23"/>
          <w:szCs w:val="23"/>
        </w:rPr>
      </w:pPr>
    </w:p>
    <w:p w14:paraId="2CFB4C4F" w14:textId="77777777" w:rsidR="00E526A9" w:rsidRPr="00BB13DC" w:rsidRDefault="00E526A9" w:rsidP="00E526A9">
      <w:pPr>
        <w:rPr>
          <w:rFonts w:cs="Times New Roman"/>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82"/>
        <w:gridCol w:w="992"/>
        <w:gridCol w:w="1276"/>
        <w:gridCol w:w="1276"/>
      </w:tblGrid>
      <w:tr w:rsidR="00E526A9" w:rsidRPr="00BB13DC" w14:paraId="4787469E" w14:textId="77777777" w:rsidTr="00AC7AAB">
        <w:tc>
          <w:tcPr>
            <w:tcW w:w="534" w:type="dxa"/>
            <w:shd w:val="clear" w:color="auto" w:fill="auto"/>
            <w:vAlign w:val="center"/>
          </w:tcPr>
          <w:p w14:paraId="3FAB3563" w14:textId="77777777" w:rsidR="00E526A9" w:rsidRPr="00BB13DC" w:rsidRDefault="00E526A9" w:rsidP="004A69AB">
            <w:pPr>
              <w:ind w:firstLine="0"/>
              <w:jc w:val="center"/>
              <w:rPr>
                <w:rFonts w:cs="Times New Roman"/>
                <w:sz w:val="23"/>
                <w:szCs w:val="23"/>
              </w:rPr>
            </w:pPr>
            <w:r w:rsidRPr="00BB13DC">
              <w:rPr>
                <w:rFonts w:cs="Times New Roman"/>
                <w:sz w:val="23"/>
                <w:szCs w:val="23"/>
              </w:rPr>
              <w:t>№</w:t>
            </w:r>
          </w:p>
        </w:tc>
        <w:tc>
          <w:tcPr>
            <w:tcW w:w="5982" w:type="dxa"/>
            <w:shd w:val="clear" w:color="auto" w:fill="auto"/>
            <w:vAlign w:val="center"/>
          </w:tcPr>
          <w:p w14:paraId="262BE3C5" w14:textId="77777777" w:rsidR="00E526A9" w:rsidRPr="00BB13DC" w:rsidRDefault="00E526A9" w:rsidP="004A69AB">
            <w:pPr>
              <w:ind w:firstLine="0"/>
              <w:jc w:val="center"/>
              <w:rPr>
                <w:rFonts w:cs="Times New Roman"/>
                <w:sz w:val="23"/>
                <w:szCs w:val="23"/>
              </w:rPr>
            </w:pPr>
            <w:r w:rsidRPr="00BB13DC">
              <w:rPr>
                <w:rFonts w:cs="Times New Roman"/>
                <w:sz w:val="23"/>
                <w:szCs w:val="23"/>
              </w:rPr>
              <w:t>Наименование товара</w:t>
            </w:r>
          </w:p>
        </w:tc>
        <w:tc>
          <w:tcPr>
            <w:tcW w:w="992" w:type="dxa"/>
            <w:shd w:val="clear" w:color="auto" w:fill="auto"/>
            <w:vAlign w:val="center"/>
          </w:tcPr>
          <w:p w14:paraId="7CCDB702" w14:textId="77777777" w:rsidR="00E526A9" w:rsidRPr="00BB13DC" w:rsidRDefault="00E526A9" w:rsidP="004A69AB">
            <w:pPr>
              <w:ind w:firstLine="0"/>
              <w:jc w:val="center"/>
              <w:rPr>
                <w:rFonts w:cs="Times New Roman"/>
                <w:sz w:val="23"/>
                <w:szCs w:val="23"/>
              </w:rPr>
            </w:pPr>
            <w:r w:rsidRPr="00BB13DC">
              <w:rPr>
                <w:rFonts w:cs="Times New Roman"/>
                <w:sz w:val="23"/>
                <w:szCs w:val="23"/>
              </w:rPr>
              <w:t>Кол-во, шт.</w:t>
            </w:r>
          </w:p>
        </w:tc>
        <w:tc>
          <w:tcPr>
            <w:tcW w:w="1276" w:type="dxa"/>
            <w:shd w:val="clear" w:color="auto" w:fill="auto"/>
            <w:vAlign w:val="center"/>
          </w:tcPr>
          <w:p w14:paraId="7AF2BBA3" w14:textId="77777777" w:rsidR="00E526A9" w:rsidRPr="00BB13DC" w:rsidRDefault="00E526A9" w:rsidP="004A69AB">
            <w:pPr>
              <w:ind w:firstLine="0"/>
              <w:jc w:val="center"/>
              <w:rPr>
                <w:rFonts w:cs="Times New Roman"/>
                <w:sz w:val="23"/>
                <w:szCs w:val="23"/>
              </w:rPr>
            </w:pPr>
            <w:r w:rsidRPr="00BB13DC">
              <w:rPr>
                <w:rFonts w:cs="Times New Roman"/>
                <w:sz w:val="23"/>
                <w:szCs w:val="23"/>
              </w:rPr>
              <w:t>Цена за единицу, ______,</w:t>
            </w:r>
          </w:p>
        </w:tc>
        <w:tc>
          <w:tcPr>
            <w:tcW w:w="1276" w:type="dxa"/>
            <w:shd w:val="clear" w:color="auto" w:fill="auto"/>
            <w:vAlign w:val="center"/>
          </w:tcPr>
          <w:p w14:paraId="4D155C6B" w14:textId="77777777" w:rsidR="00E526A9" w:rsidRPr="00BB13DC" w:rsidRDefault="00E526A9" w:rsidP="004A69AB">
            <w:pPr>
              <w:ind w:firstLine="0"/>
              <w:jc w:val="center"/>
              <w:rPr>
                <w:rFonts w:cs="Times New Roman"/>
                <w:sz w:val="23"/>
                <w:szCs w:val="23"/>
              </w:rPr>
            </w:pPr>
            <w:r w:rsidRPr="00BB13DC">
              <w:rPr>
                <w:rFonts w:cs="Times New Roman"/>
                <w:sz w:val="23"/>
                <w:szCs w:val="23"/>
              </w:rPr>
              <w:t>Всего,</w:t>
            </w:r>
            <w:r w:rsidRPr="00BB13DC">
              <w:rPr>
                <w:rFonts w:cs="Times New Roman"/>
                <w:sz w:val="23"/>
                <w:szCs w:val="23"/>
              </w:rPr>
              <w:br/>
            </w:r>
            <w:r w:rsidRPr="00BB13DC">
              <w:rPr>
                <w:rFonts w:cs="Times New Roman"/>
                <w:sz w:val="23"/>
                <w:szCs w:val="23"/>
                <w:lang w:val="en-US"/>
              </w:rPr>
              <w:t>_______</w:t>
            </w:r>
            <w:r w:rsidRPr="00BB13DC">
              <w:rPr>
                <w:rFonts w:cs="Times New Roman"/>
                <w:sz w:val="23"/>
                <w:szCs w:val="23"/>
              </w:rPr>
              <w:t>,</w:t>
            </w:r>
          </w:p>
        </w:tc>
      </w:tr>
      <w:tr w:rsidR="00E526A9" w:rsidRPr="00BB13DC" w14:paraId="3E002267" w14:textId="77777777" w:rsidTr="00AC7AAB">
        <w:trPr>
          <w:trHeight w:val="58"/>
        </w:trPr>
        <w:tc>
          <w:tcPr>
            <w:tcW w:w="534" w:type="dxa"/>
            <w:shd w:val="clear" w:color="auto" w:fill="auto"/>
          </w:tcPr>
          <w:p w14:paraId="2BACFBC2" w14:textId="77777777" w:rsidR="00E526A9" w:rsidRPr="00BB13DC" w:rsidRDefault="00E526A9" w:rsidP="004A69AB">
            <w:pPr>
              <w:ind w:firstLine="0"/>
              <w:rPr>
                <w:rFonts w:cs="Times New Roman"/>
                <w:sz w:val="23"/>
                <w:szCs w:val="23"/>
              </w:rPr>
            </w:pPr>
            <w:r w:rsidRPr="00BB13DC">
              <w:rPr>
                <w:rFonts w:cs="Times New Roman"/>
                <w:sz w:val="23"/>
                <w:szCs w:val="23"/>
              </w:rPr>
              <w:t>1.</w:t>
            </w:r>
          </w:p>
        </w:tc>
        <w:tc>
          <w:tcPr>
            <w:tcW w:w="5982" w:type="dxa"/>
            <w:shd w:val="clear" w:color="auto" w:fill="auto"/>
          </w:tcPr>
          <w:p w14:paraId="26430B95" w14:textId="77777777" w:rsidR="00E526A9" w:rsidRDefault="00E526A9" w:rsidP="004A69AB">
            <w:pPr>
              <w:ind w:firstLine="0"/>
              <w:rPr>
                <w:rFonts w:cs="Times New Roman"/>
                <w:sz w:val="23"/>
                <w:szCs w:val="23"/>
              </w:rPr>
            </w:pPr>
          </w:p>
          <w:p w14:paraId="75201F41" w14:textId="77777777" w:rsidR="001E0D70" w:rsidRPr="00BB13DC" w:rsidRDefault="001E0D70" w:rsidP="004A69AB">
            <w:pPr>
              <w:ind w:firstLine="0"/>
              <w:rPr>
                <w:rFonts w:cs="Times New Roman"/>
                <w:sz w:val="23"/>
                <w:szCs w:val="23"/>
              </w:rPr>
            </w:pPr>
            <w:r>
              <w:rPr>
                <w:rFonts w:cs="Times New Roman"/>
                <w:sz w:val="23"/>
                <w:szCs w:val="23"/>
              </w:rPr>
              <w:t>Страна происхождения</w:t>
            </w:r>
          </w:p>
        </w:tc>
        <w:tc>
          <w:tcPr>
            <w:tcW w:w="992" w:type="dxa"/>
            <w:shd w:val="clear" w:color="auto" w:fill="auto"/>
          </w:tcPr>
          <w:p w14:paraId="6C5BEF6E" w14:textId="77777777" w:rsidR="00E526A9" w:rsidRPr="00BB13DC" w:rsidRDefault="00E526A9" w:rsidP="004A69AB">
            <w:pPr>
              <w:ind w:firstLine="0"/>
              <w:rPr>
                <w:rFonts w:cs="Times New Roman"/>
                <w:sz w:val="23"/>
                <w:szCs w:val="23"/>
              </w:rPr>
            </w:pPr>
          </w:p>
        </w:tc>
        <w:tc>
          <w:tcPr>
            <w:tcW w:w="1276" w:type="dxa"/>
            <w:shd w:val="clear" w:color="auto" w:fill="auto"/>
          </w:tcPr>
          <w:p w14:paraId="1DFD41AE" w14:textId="77777777" w:rsidR="00E526A9" w:rsidRPr="00BB13DC" w:rsidRDefault="00E526A9" w:rsidP="004A69AB">
            <w:pPr>
              <w:ind w:firstLine="0"/>
              <w:rPr>
                <w:rFonts w:cs="Times New Roman"/>
                <w:sz w:val="23"/>
                <w:szCs w:val="23"/>
              </w:rPr>
            </w:pPr>
          </w:p>
        </w:tc>
        <w:tc>
          <w:tcPr>
            <w:tcW w:w="1276" w:type="dxa"/>
            <w:shd w:val="clear" w:color="auto" w:fill="auto"/>
          </w:tcPr>
          <w:p w14:paraId="17CD6749" w14:textId="77777777" w:rsidR="00E526A9" w:rsidRPr="00BB13DC" w:rsidRDefault="00E526A9" w:rsidP="004A69AB">
            <w:pPr>
              <w:ind w:firstLine="0"/>
              <w:rPr>
                <w:rFonts w:cs="Times New Roman"/>
                <w:sz w:val="23"/>
                <w:szCs w:val="23"/>
              </w:rPr>
            </w:pPr>
          </w:p>
        </w:tc>
      </w:tr>
      <w:tr w:rsidR="00E526A9" w:rsidRPr="00BB13DC" w14:paraId="4A7D1727" w14:textId="77777777" w:rsidTr="00AC7AAB">
        <w:trPr>
          <w:trHeight w:val="58"/>
        </w:trPr>
        <w:tc>
          <w:tcPr>
            <w:tcW w:w="534" w:type="dxa"/>
            <w:shd w:val="clear" w:color="auto" w:fill="auto"/>
          </w:tcPr>
          <w:p w14:paraId="26349CD1" w14:textId="77777777" w:rsidR="00E526A9" w:rsidRPr="00BB13DC" w:rsidRDefault="00E526A9" w:rsidP="004A69AB">
            <w:pPr>
              <w:ind w:firstLine="0"/>
              <w:rPr>
                <w:rFonts w:cs="Times New Roman"/>
                <w:sz w:val="23"/>
                <w:szCs w:val="23"/>
              </w:rPr>
            </w:pPr>
            <w:r w:rsidRPr="00BB13DC">
              <w:rPr>
                <w:rFonts w:cs="Times New Roman"/>
                <w:sz w:val="23"/>
                <w:szCs w:val="23"/>
              </w:rPr>
              <w:t>2.</w:t>
            </w:r>
          </w:p>
        </w:tc>
        <w:tc>
          <w:tcPr>
            <w:tcW w:w="5982" w:type="dxa"/>
            <w:shd w:val="clear" w:color="auto" w:fill="auto"/>
          </w:tcPr>
          <w:p w14:paraId="4B70B7C5" w14:textId="77777777" w:rsidR="00E526A9" w:rsidRPr="00BB13DC" w:rsidRDefault="00E526A9" w:rsidP="004A69AB">
            <w:pPr>
              <w:ind w:firstLine="0"/>
              <w:rPr>
                <w:rFonts w:cs="Times New Roman"/>
                <w:sz w:val="23"/>
                <w:szCs w:val="23"/>
              </w:rPr>
            </w:pPr>
          </w:p>
        </w:tc>
        <w:tc>
          <w:tcPr>
            <w:tcW w:w="992" w:type="dxa"/>
            <w:shd w:val="clear" w:color="auto" w:fill="auto"/>
          </w:tcPr>
          <w:p w14:paraId="3E46E319" w14:textId="77777777" w:rsidR="00E526A9" w:rsidRPr="00BB13DC" w:rsidRDefault="00E526A9" w:rsidP="004A69AB">
            <w:pPr>
              <w:ind w:firstLine="0"/>
              <w:rPr>
                <w:rFonts w:cs="Times New Roman"/>
                <w:sz w:val="23"/>
                <w:szCs w:val="23"/>
              </w:rPr>
            </w:pPr>
          </w:p>
        </w:tc>
        <w:tc>
          <w:tcPr>
            <w:tcW w:w="1276" w:type="dxa"/>
            <w:shd w:val="clear" w:color="auto" w:fill="auto"/>
          </w:tcPr>
          <w:p w14:paraId="40830A74" w14:textId="77777777" w:rsidR="00E526A9" w:rsidRPr="00BB13DC" w:rsidRDefault="00E526A9" w:rsidP="004A69AB">
            <w:pPr>
              <w:ind w:firstLine="0"/>
              <w:rPr>
                <w:rFonts w:cs="Times New Roman"/>
                <w:sz w:val="23"/>
                <w:szCs w:val="23"/>
              </w:rPr>
            </w:pPr>
          </w:p>
        </w:tc>
        <w:tc>
          <w:tcPr>
            <w:tcW w:w="1276" w:type="dxa"/>
            <w:shd w:val="clear" w:color="auto" w:fill="auto"/>
          </w:tcPr>
          <w:p w14:paraId="7E34CBD8" w14:textId="77777777" w:rsidR="00E526A9" w:rsidRPr="00BB13DC" w:rsidRDefault="00E526A9" w:rsidP="004A69AB">
            <w:pPr>
              <w:ind w:firstLine="0"/>
              <w:rPr>
                <w:rFonts w:cs="Times New Roman"/>
                <w:sz w:val="23"/>
                <w:szCs w:val="23"/>
              </w:rPr>
            </w:pPr>
          </w:p>
        </w:tc>
      </w:tr>
      <w:tr w:rsidR="00E526A9" w:rsidRPr="00BB13DC" w14:paraId="4075609B" w14:textId="77777777" w:rsidTr="00AC7AAB">
        <w:trPr>
          <w:trHeight w:val="58"/>
        </w:trPr>
        <w:tc>
          <w:tcPr>
            <w:tcW w:w="534" w:type="dxa"/>
            <w:shd w:val="clear" w:color="auto" w:fill="auto"/>
          </w:tcPr>
          <w:p w14:paraId="3BEE0C68" w14:textId="77777777" w:rsidR="00E526A9" w:rsidRPr="00BB13DC" w:rsidRDefault="00E526A9" w:rsidP="004A69AB">
            <w:pPr>
              <w:ind w:firstLine="0"/>
              <w:rPr>
                <w:rFonts w:cs="Times New Roman"/>
                <w:sz w:val="23"/>
                <w:szCs w:val="23"/>
              </w:rPr>
            </w:pPr>
            <w:r w:rsidRPr="00BB13DC">
              <w:rPr>
                <w:rFonts w:cs="Times New Roman"/>
                <w:sz w:val="23"/>
                <w:szCs w:val="23"/>
              </w:rPr>
              <w:t>3.</w:t>
            </w:r>
          </w:p>
        </w:tc>
        <w:tc>
          <w:tcPr>
            <w:tcW w:w="5982" w:type="dxa"/>
            <w:shd w:val="clear" w:color="auto" w:fill="auto"/>
          </w:tcPr>
          <w:p w14:paraId="365ED86F" w14:textId="77777777" w:rsidR="00E526A9" w:rsidRPr="00BB13DC" w:rsidRDefault="00E526A9" w:rsidP="004A69AB">
            <w:pPr>
              <w:ind w:firstLine="0"/>
              <w:rPr>
                <w:rFonts w:cs="Times New Roman"/>
                <w:sz w:val="23"/>
                <w:szCs w:val="23"/>
              </w:rPr>
            </w:pPr>
          </w:p>
        </w:tc>
        <w:tc>
          <w:tcPr>
            <w:tcW w:w="992" w:type="dxa"/>
            <w:shd w:val="clear" w:color="auto" w:fill="auto"/>
          </w:tcPr>
          <w:p w14:paraId="6FA1EE51" w14:textId="77777777" w:rsidR="00E526A9" w:rsidRPr="00BB13DC" w:rsidRDefault="00E526A9" w:rsidP="004A69AB">
            <w:pPr>
              <w:ind w:firstLine="0"/>
              <w:rPr>
                <w:rFonts w:cs="Times New Roman"/>
                <w:sz w:val="23"/>
                <w:szCs w:val="23"/>
              </w:rPr>
            </w:pPr>
          </w:p>
        </w:tc>
        <w:tc>
          <w:tcPr>
            <w:tcW w:w="1276" w:type="dxa"/>
            <w:shd w:val="clear" w:color="auto" w:fill="auto"/>
          </w:tcPr>
          <w:p w14:paraId="32408B05" w14:textId="77777777" w:rsidR="00E526A9" w:rsidRPr="00BB13DC" w:rsidRDefault="00E526A9" w:rsidP="004A69AB">
            <w:pPr>
              <w:ind w:firstLine="0"/>
              <w:rPr>
                <w:rFonts w:cs="Times New Roman"/>
                <w:sz w:val="23"/>
                <w:szCs w:val="23"/>
              </w:rPr>
            </w:pPr>
          </w:p>
        </w:tc>
        <w:tc>
          <w:tcPr>
            <w:tcW w:w="1276" w:type="dxa"/>
            <w:shd w:val="clear" w:color="auto" w:fill="auto"/>
          </w:tcPr>
          <w:p w14:paraId="71220060" w14:textId="77777777" w:rsidR="00E526A9" w:rsidRPr="00BB13DC" w:rsidRDefault="00E526A9" w:rsidP="004A69AB">
            <w:pPr>
              <w:ind w:firstLine="0"/>
              <w:rPr>
                <w:rFonts w:cs="Times New Roman"/>
                <w:sz w:val="23"/>
                <w:szCs w:val="23"/>
              </w:rPr>
            </w:pPr>
          </w:p>
        </w:tc>
      </w:tr>
      <w:tr w:rsidR="00E526A9" w:rsidRPr="00BB13DC" w14:paraId="7AE65664" w14:textId="77777777" w:rsidTr="00AC7AAB">
        <w:trPr>
          <w:trHeight w:val="58"/>
        </w:trPr>
        <w:tc>
          <w:tcPr>
            <w:tcW w:w="534" w:type="dxa"/>
            <w:shd w:val="clear" w:color="auto" w:fill="auto"/>
          </w:tcPr>
          <w:p w14:paraId="7207EC5A" w14:textId="77777777" w:rsidR="00E526A9" w:rsidRPr="00BB13DC" w:rsidRDefault="00E526A9" w:rsidP="004A69AB">
            <w:pPr>
              <w:ind w:firstLine="0"/>
              <w:rPr>
                <w:rFonts w:cs="Times New Roman"/>
                <w:sz w:val="23"/>
                <w:szCs w:val="23"/>
              </w:rPr>
            </w:pPr>
            <w:r w:rsidRPr="00BB13DC">
              <w:rPr>
                <w:rFonts w:cs="Times New Roman"/>
                <w:sz w:val="23"/>
                <w:szCs w:val="23"/>
              </w:rPr>
              <w:t>…</w:t>
            </w:r>
          </w:p>
        </w:tc>
        <w:tc>
          <w:tcPr>
            <w:tcW w:w="5982" w:type="dxa"/>
            <w:shd w:val="clear" w:color="auto" w:fill="auto"/>
          </w:tcPr>
          <w:p w14:paraId="350334ED" w14:textId="77777777" w:rsidR="00E526A9" w:rsidRPr="00BB13DC" w:rsidRDefault="00E526A9" w:rsidP="004A69AB">
            <w:pPr>
              <w:ind w:firstLine="0"/>
              <w:rPr>
                <w:rFonts w:cs="Times New Roman"/>
                <w:sz w:val="23"/>
                <w:szCs w:val="23"/>
              </w:rPr>
            </w:pPr>
          </w:p>
        </w:tc>
        <w:tc>
          <w:tcPr>
            <w:tcW w:w="992" w:type="dxa"/>
            <w:shd w:val="clear" w:color="auto" w:fill="auto"/>
          </w:tcPr>
          <w:p w14:paraId="5712483B" w14:textId="77777777" w:rsidR="00E526A9" w:rsidRPr="00BB13DC" w:rsidRDefault="00E526A9" w:rsidP="004A69AB">
            <w:pPr>
              <w:ind w:firstLine="0"/>
              <w:rPr>
                <w:rFonts w:cs="Times New Roman"/>
                <w:sz w:val="23"/>
                <w:szCs w:val="23"/>
              </w:rPr>
            </w:pPr>
          </w:p>
        </w:tc>
        <w:tc>
          <w:tcPr>
            <w:tcW w:w="1276" w:type="dxa"/>
            <w:shd w:val="clear" w:color="auto" w:fill="auto"/>
          </w:tcPr>
          <w:p w14:paraId="7369DAFE" w14:textId="77777777" w:rsidR="00E526A9" w:rsidRPr="00BB13DC" w:rsidRDefault="00E526A9" w:rsidP="004A69AB">
            <w:pPr>
              <w:ind w:firstLine="0"/>
              <w:rPr>
                <w:rFonts w:cs="Times New Roman"/>
                <w:sz w:val="23"/>
                <w:szCs w:val="23"/>
              </w:rPr>
            </w:pPr>
          </w:p>
        </w:tc>
        <w:tc>
          <w:tcPr>
            <w:tcW w:w="1276" w:type="dxa"/>
            <w:shd w:val="clear" w:color="auto" w:fill="auto"/>
          </w:tcPr>
          <w:p w14:paraId="3F034121" w14:textId="77777777" w:rsidR="00E526A9" w:rsidRPr="00BB13DC" w:rsidRDefault="00E526A9" w:rsidP="004A69AB">
            <w:pPr>
              <w:ind w:firstLine="0"/>
              <w:rPr>
                <w:rFonts w:cs="Times New Roman"/>
                <w:sz w:val="23"/>
                <w:szCs w:val="23"/>
              </w:rPr>
            </w:pPr>
          </w:p>
        </w:tc>
      </w:tr>
      <w:tr w:rsidR="00E526A9" w:rsidRPr="00BB13DC" w14:paraId="69F9D5EF" w14:textId="77777777" w:rsidTr="00AC7AAB">
        <w:tc>
          <w:tcPr>
            <w:tcW w:w="8784" w:type="dxa"/>
            <w:gridSpan w:val="4"/>
            <w:shd w:val="clear" w:color="auto" w:fill="auto"/>
          </w:tcPr>
          <w:p w14:paraId="718D3E80" w14:textId="77777777" w:rsidR="00E526A9" w:rsidRPr="00BB13DC" w:rsidRDefault="00E526A9" w:rsidP="004A69AB">
            <w:pPr>
              <w:ind w:right="261"/>
              <w:jc w:val="right"/>
              <w:rPr>
                <w:rFonts w:cs="Times New Roman"/>
                <w:sz w:val="23"/>
                <w:szCs w:val="23"/>
              </w:rPr>
            </w:pPr>
            <w:r w:rsidRPr="00BB13DC">
              <w:rPr>
                <w:rFonts w:cs="Times New Roman"/>
                <w:sz w:val="23"/>
                <w:szCs w:val="23"/>
              </w:rPr>
              <w:t>ИТОГО:</w:t>
            </w:r>
          </w:p>
        </w:tc>
        <w:tc>
          <w:tcPr>
            <w:tcW w:w="1276" w:type="dxa"/>
            <w:shd w:val="clear" w:color="auto" w:fill="auto"/>
          </w:tcPr>
          <w:p w14:paraId="52A39E39" w14:textId="77777777" w:rsidR="00E526A9" w:rsidRPr="00BB13DC" w:rsidRDefault="00E526A9" w:rsidP="004A69AB">
            <w:pPr>
              <w:rPr>
                <w:rFonts w:cs="Times New Roman"/>
                <w:sz w:val="23"/>
                <w:szCs w:val="23"/>
              </w:rPr>
            </w:pPr>
          </w:p>
        </w:tc>
      </w:tr>
    </w:tbl>
    <w:p w14:paraId="30911AE0" w14:textId="77777777" w:rsidR="00E526A9" w:rsidRPr="00BB13DC" w:rsidRDefault="00E526A9" w:rsidP="00E526A9">
      <w:pPr>
        <w:shd w:val="clear" w:color="auto" w:fill="FFFFFF"/>
        <w:rPr>
          <w:rFonts w:cs="Times New Roman"/>
          <w:sz w:val="23"/>
          <w:szCs w:val="23"/>
        </w:rPr>
      </w:pPr>
    </w:p>
    <w:p w14:paraId="49C0D02D" w14:textId="77777777" w:rsidR="00E526A9" w:rsidRPr="00BB13DC" w:rsidRDefault="00E526A9" w:rsidP="00E526A9">
      <w:pPr>
        <w:shd w:val="clear" w:color="auto" w:fill="FFFFFF"/>
        <w:rPr>
          <w:rFonts w:cs="Times New Roman"/>
          <w:sz w:val="23"/>
          <w:szCs w:val="23"/>
        </w:rPr>
      </w:pPr>
    </w:p>
    <w:p w14:paraId="04FF2F29" w14:textId="77777777" w:rsidR="00E526A9" w:rsidRPr="00BB13DC" w:rsidRDefault="00E526A9" w:rsidP="00E526A9">
      <w:pPr>
        <w:shd w:val="clear" w:color="auto" w:fill="FFFFFF"/>
        <w:rPr>
          <w:rFonts w:cs="Times New Roman"/>
          <w:sz w:val="23"/>
          <w:szCs w:val="23"/>
        </w:rPr>
      </w:pPr>
    </w:p>
    <w:tbl>
      <w:tblPr>
        <w:tblW w:w="9645" w:type="dxa"/>
        <w:tblLayout w:type="fixed"/>
        <w:tblLook w:val="04A0" w:firstRow="1" w:lastRow="0" w:firstColumn="1" w:lastColumn="0" w:noHBand="0" w:noVBand="1"/>
      </w:tblPr>
      <w:tblGrid>
        <w:gridCol w:w="5103"/>
        <w:gridCol w:w="4542"/>
      </w:tblGrid>
      <w:tr w:rsidR="00E526A9" w:rsidRPr="00BB13DC" w14:paraId="337ABC54" w14:textId="77777777" w:rsidTr="004A69AB">
        <w:trPr>
          <w:trHeight w:val="840"/>
        </w:trPr>
        <w:tc>
          <w:tcPr>
            <w:tcW w:w="5103" w:type="dxa"/>
            <w:tcMar>
              <w:top w:w="0" w:type="dxa"/>
              <w:left w:w="0" w:type="dxa"/>
              <w:bottom w:w="0" w:type="dxa"/>
              <w:right w:w="0" w:type="dxa"/>
            </w:tcMar>
            <w:hideMark/>
          </w:tcPr>
          <w:p w14:paraId="4CC0DF15" w14:textId="77777777" w:rsidR="00E526A9" w:rsidRPr="00BB13DC" w:rsidRDefault="00E526A9" w:rsidP="004A69AB">
            <w:pPr>
              <w:spacing w:line="280" w:lineRule="atLeast"/>
              <w:ind w:left="180" w:right="175"/>
              <w:rPr>
                <w:rFonts w:cs="Times New Roman"/>
                <w:sz w:val="23"/>
                <w:szCs w:val="23"/>
              </w:rPr>
            </w:pPr>
            <w:r w:rsidRPr="00BB13DC">
              <w:rPr>
                <w:rFonts w:cs="Times New Roman"/>
                <w:sz w:val="23"/>
                <w:szCs w:val="23"/>
              </w:rPr>
              <w:t>От Поставщика:</w:t>
            </w:r>
          </w:p>
          <w:p w14:paraId="1E3B0265" w14:textId="77777777" w:rsidR="00E526A9" w:rsidRPr="00BB13DC" w:rsidRDefault="00E526A9" w:rsidP="004A69AB">
            <w:pPr>
              <w:spacing w:line="280" w:lineRule="atLeast"/>
              <w:ind w:left="180" w:right="175"/>
              <w:rPr>
                <w:rFonts w:cs="Times New Roman"/>
                <w:sz w:val="23"/>
                <w:szCs w:val="23"/>
              </w:rPr>
            </w:pPr>
          </w:p>
          <w:p w14:paraId="58D7A765" w14:textId="77777777" w:rsidR="00E526A9" w:rsidRPr="00BB13DC" w:rsidRDefault="00E526A9" w:rsidP="004A69AB">
            <w:pPr>
              <w:spacing w:line="280" w:lineRule="atLeast"/>
              <w:ind w:left="180" w:right="175"/>
              <w:rPr>
                <w:rFonts w:cs="Times New Roman"/>
                <w:sz w:val="23"/>
                <w:szCs w:val="23"/>
              </w:rPr>
            </w:pPr>
          </w:p>
          <w:p w14:paraId="643DAB33" w14:textId="77777777" w:rsidR="00E526A9" w:rsidRPr="00BB13DC" w:rsidRDefault="00E526A9" w:rsidP="004A69AB">
            <w:pPr>
              <w:spacing w:line="280" w:lineRule="atLeast"/>
              <w:ind w:left="180" w:right="175"/>
              <w:rPr>
                <w:rFonts w:cs="Times New Roman"/>
                <w:sz w:val="23"/>
                <w:szCs w:val="23"/>
              </w:rPr>
            </w:pPr>
            <w:r w:rsidRPr="00BB13DC">
              <w:rPr>
                <w:rFonts w:cs="Times New Roman"/>
                <w:sz w:val="23"/>
                <w:szCs w:val="23"/>
              </w:rPr>
              <w:t>М.П.</w:t>
            </w:r>
          </w:p>
        </w:tc>
        <w:tc>
          <w:tcPr>
            <w:tcW w:w="4542" w:type="dxa"/>
            <w:tcMar>
              <w:top w:w="0" w:type="dxa"/>
              <w:left w:w="0" w:type="dxa"/>
              <w:bottom w:w="0" w:type="dxa"/>
              <w:right w:w="0" w:type="dxa"/>
            </w:tcMar>
            <w:hideMark/>
          </w:tcPr>
          <w:p w14:paraId="2CDDB7BE" w14:textId="77777777" w:rsidR="00E526A9" w:rsidRPr="00BB13DC" w:rsidRDefault="00E526A9" w:rsidP="004A69AB">
            <w:pPr>
              <w:spacing w:line="280" w:lineRule="atLeast"/>
              <w:ind w:right="175"/>
              <w:rPr>
                <w:rFonts w:cs="Times New Roman"/>
                <w:sz w:val="23"/>
                <w:szCs w:val="23"/>
              </w:rPr>
            </w:pPr>
            <w:r w:rsidRPr="00BB13DC">
              <w:rPr>
                <w:rFonts w:cs="Times New Roman"/>
                <w:sz w:val="23"/>
                <w:szCs w:val="23"/>
              </w:rPr>
              <w:t>От Покупателя:</w:t>
            </w:r>
          </w:p>
          <w:p w14:paraId="50DEC34C" w14:textId="77777777" w:rsidR="00E526A9" w:rsidRPr="00BB13DC" w:rsidRDefault="00E526A9" w:rsidP="004A69AB">
            <w:pPr>
              <w:spacing w:line="280" w:lineRule="atLeast"/>
              <w:ind w:right="175"/>
              <w:rPr>
                <w:rFonts w:cs="Times New Roman"/>
                <w:sz w:val="23"/>
                <w:szCs w:val="23"/>
              </w:rPr>
            </w:pPr>
          </w:p>
          <w:p w14:paraId="0CF71B32" w14:textId="77777777" w:rsidR="00E526A9" w:rsidRPr="00BB13DC" w:rsidRDefault="00E526A9" w:rsidP="004A69AB">
            <w:pPr>
              <w:spacing w:line="280" w:lineRule="atLeast"/>
              <w:ind w:right="175"/>
              <w:rPr>
                <w:rFonts w:cs="Times New Roman"/>
                <w:sz w:val="23"/>
                <w:szCs w:val="23"/>
              </w:rPr>
            </w:pPr>
          </w:p>
          <w:p w14:paraId="7EDB05CE" w14:textId="77777777" w:rsidR="00E526A9" w:rsidRPr="00BB13DC" w:rsidRDefault="00E526A9" w:rsidP="004A69AB">
            <w:pPr>
              <w:spacing w:line="280" w:lineRule="atLeast"/>
              <w:ind w:right="175"/>
              <w:rPr>
                <w:rFonts w:cs="Times New Roman"/>
                <w:sz w:val="23"/>
                <w:szCs w:val="23"/>
              </w:rPr>
            </w:pPr>
            <w:r w:rsidRPr="00BB13DC">
              <w:rPr>
                <w:rFonts w:cs="Times New Roman"/>
                <w:sz w:val="23"/>
                <w:szCs w:val="23"/>
              </w:rPr>
              <w:t>М.П.</w:t>
            </w:r>
          </w:p>
        </w:tc>
      </w:tr>
    </w:tbl>
    <w:p w14:paraId="0697AC2D" w14:textId="77777777" w:rsidR="00E526A9" w:rsidRPr="00BB13DC" w:rsidRDefault="00E526A9" w:rsidP="00E526A9">
      <w:pPr>
        <w:pageBreakBefore/>
        <w:ind w:left="6804" w:firstLine="0"/>
        <w:rPr>
          <w:sz w:val="23"/>
          <w:szCs w:val="23"/>
        </w:rPr>
      </w:pPr>
      <w:r w:rsidRPr="00BB13DC">
        <w:rPr>
          <w:sz w:val="23"/>
          <w:szCs w:val="23"/>
        </w:rPr>
        <w:lastRenderedPageBreak/>
        <w:t>Приложение 2 к договору</w:t>
      </w:r>
      <w:r w:rsidRPr="00BB13DC">
        <w:rPr>
          <w:sz w:val="23"/>
          <w:szCs w:val="23"/>
        </w:rPr>
        <w:br/>
        <w:t>№_______ от ____.____.</w:t>
      </w:r>
      <w:r w:rsidR="00211DF4" w:rsidRPr="00BB13DC">
        <w:rPr>
          <w:sz w:val="23"/>
          <w:szCs w:val="23"/>
        </w:rPr>
        <w:t>202</w:t>
      </w:r>
      <w:r w:rsidR="00B3353D">
        <w:rPr>
          <w:sz w:val="23"/>
          <w:szCs w:val="23"/>
        </w:rPr>
        <w:t>3</w:t>
      </w:r>
    </w:p>
    <w:p w14:paraId="03B4DCAB" w14:textId="77777777" w:rsidR="00E526A9" w:rsidRPr="00BB13DC" w:rsidRDefault="00E526A9" w:rsidP="00E526A9">
      <w:pPr>
        <w:rPr>
          <w:sz w:val="23"/>
          <w:szCs w:val="23"/>
        </w:rPr>
      </w:pPr>
    </w:p>
    <w:p w14:paraId="4C8246F0" w14:textId="77777777" w:rsidR="00E526A9" w:rsidRPr="00BB13DC" w:rsidRDefault="00E526A9" w:rsidP="00E526A9">
      <w:pPr>
        <w:ind w:firstLine="0"/>
        <w:jc w:val="center"/>
        <w:rPr>
          <w:sz w:val="23"/>
          <w:szCs w:val="23"/>
        </w:rPr>
      </w:pPr>
      <w:r w:rsidRPr="00BB13DC">
        <w:rPr>
          <w:sz w:val="23"/>
          <w:szCs w:val="23"/>
        </w:rPr>
        <w:t>ПРОТОКОЛ</w:t>
      </w:r>
      <w:r w:rsidRPr="00BB13DC">
        <w:rPr>
          <w:sz w:val="23"/>
          <w:szCs w:val="23"/>
        </w:rPr>
        <w:br/>
        <w:t>согласования отпускных цен</w:t>
      </w:r>
    </w:p>
    <w:p w14:paraId="3CE85595" w14:textId="77777777" w:rsidR="00E526A9" w:rsidRPr="00BB13DC" w:rsidRDefault="00E526A9" w:rsidP="00E526A9">
      <w:pPr>
        <w:rPr>
          <w:sz w:val="23"/>
          <w:szCs w:val="23"/>
        </w:rPr>
      </w:pPr>
    </w:p>
    <w:p w14:paraId="3827FA4A" w14:textId="77777777" w:rsidR="00E526A9" w:rsidRPr="00BB13DC" w:rsidRDefault="00E526A9" w:rsidP="00E526A9">
      <w:pPr>
        <w:rPr>
          <w:color w:val="000000"/>
          <w:sz w:val="23"/>
          <w:szCs w:val="23"/>
        </w:rPr>
      </w:pPr>
      <w:r w:rsidRPr="00BB13DC">
        <w:rPr>
          <w:sz w:val="23"/>
          <w:szCs w:val="23"/>
        </w:rPr>
        <w:t xml:space="preserve">Мы, нижеподписавшиеся, </w:t>
      </w:r>
      <w:r w:rsidRPr="00BB13DC">
        <w:rPr>
          <w:rFonts w:cs="Times New Roman"/>
          <w:sz w:val="23"/>
          <w:szCs w:val="23"/>
        </w:rPr>
        <w:t>Поставщик</w:t>
      </w:r>
      <w:r w:rsidR="00A10E8E">
        <w:rPr>
          <w:rFonts w:eastAsia="MS Mincho"/>
          <w:sz w:val="23"/>
          <w:szCs w:val="23"/>
        </w:rPr>
        <w:t>______________________</w:t>
      </w:r>
      <w:r w:rsidRPr="00BB13DC">
        <w:rPr>
          <w:rFonts w:eastAsia="MS Mincho"/>
          <w:sz w:val="23"/>
          <w:szCs w:val="23"/>
        </w:rPr>
        <w:t>в лице</w:t>
      </w:r>
      <w:r w:rsidRPr="00BB13DC">
        <w:rPr>
          <w:sz w:val="23"/>
          <w:szCs w:val="23"/>
        </w:rPr>
        <w:t xml:space="preserve">_________________________________________, с одной стороны, и Покупатель </w:t>
      </w:r>
      <w:r w:rsidR="00A10E8E">
        <w:rPr>
          <w:sz w:val="23"/>
          <w:szCs w:val="23"/>
        </w:rPr>
        <w:t>_________________________</w:t>
      </w:r>
      <w:r w:rsidRPr="00BB13DC">
        <w:rPr>
          <w:sz w:val="23"/>
          <w:szCs w:val="23"/>
        </w:rPr>
        <w:t xml:space="preserve">в лице _________________________________________________, с другой стороны, удостоверяем, что сторонами достигнуто соглашение о величине отпускной цены на товары по договору от </w:t>
      </w:r>
      <w:r w:rsidR="00AC7AAB" w:rsidRPr="00BB13DC">
        <w:rPr>
          <w:sz w:val="23"/>
          <w:szCs w:val="23"/>
        </w:rPr>
        <w:t>___</w:t>
      </w:r>
      <w:r w:rsidRPr="00BB13DC">
        <w:rPr>
          <w:sz w:val="23"/>
          <w:szCs w:val="23"/>
        </w:rPr>
        <w:t>.</w:t>
      </w:r>
      <w:r w:rsidR="00AC7AAB" w:rsidRPr="00BB13DC">
        <w:rPr>
          <w:sz w:val="23"/>
          <w:szCs w:val="23"/>
        </w:rPr>
        <w:t>___</w:t>
      </w:r>
      <w:r w:rsidRPr="00BB13DC">
        <w:rPr>
          <w:sz w:val="23"/>
          <w:szCs w:val="23"/>
        </w:rPr>
        <w:t>.</w:t>
      </w:r>
      <w:r w:rsidR="00211DF4" w:rsidRPr="00BB13DC">
        <w:rPr>
          <w:sz w:val="23"/>
          <w:szCs w:val="23"/>
        </w:rPr>
        <w:t>202</w:t>
      </w:r>
      <w:r w:rsidR="00B3353D">
        <w:rPr>
          <w:sz w:val="23"/>
          <w:szCs w:val="23"/>
        </w:rPr>
        <w:t>3</w:t>
      </w:r>
      <w:r w:rsidRPr="00BB13DC">
        <w:rPr>
          <w:sz w:val="23"/>
          <w:szCs w:val="23"/>
        </w:rPr>
        <w:t xml:space="preserve"> №______ </w:t>
      </w:r>
      <w:r w:rsidR="005C078E" w:rsidRPr="00BB13DC">
        <w:rPr>
          <w:sz w:val="23"/>
          <w:szCs w:val="23"/>
        </w:rPr>
        <w:t>в сумме ___________ (__________________________________) белорусских рублей</w:t>
      </w:r>
      <w:r w:rsidRPr="00BB13DC">
        <w:rPr>
          <w:sz w:val="23"/>
          <w:szCs w:val="23"/>
        </w:rPr>
        <w:t>.</w:t>
      </w:r>
    </w:p>
    <w:p w14:paraId="70B9B575" w14:textId="77777777" w:rsidR="00E526A9" w:rsidRPr="00BB13DC" w:rsidRDefault="00E526A9" w:rsidP="00E526A9">
      <w:pPr>
        <w:tabs>
          <w:tab w:val="left" w:pos="-142"/>
          <w:tab w:val="left" w:pos="993"/>
        </w:tabs>
        <w:spacing w:before="60"/>
        <w:ind w:left="284"/>
        <w:rPr>
          <w:color w:val="000000"/>
          <w:sz w:val="23"/>
          <w:szCs w:val="23"/>
        </w:rPr>
      </w:pPr>
    </w:p>
    <w:tbl>
      <w:tblPr>
        <w:tblW w:w="9645" w:type="dxa"/>
        <w:tblLayout w:type="fixed"/>
        <w:tblLook w:val="04A0" w:firstRow="1" w:lastRow="0" w:firstColumn="1" w:lastColumn="0" w:noHBand="0" w:noVBand="1"/>
      </w:tblPr>
      <w:tblGrid>
        <w:gridCol w:w="5103"/>
        <w:gridCol w:w="4542"/>
      </w:tblGrid>
      <w:tr w:rsidR="00E526A9" w:rsidRPr="00E20EB2" w14:paraId="0C80F7AD" w14:textId="77777777" w:rsidTr="004A69AB">
        <w:trPr>
          <w:trHeight w:val="840"/>
        </w:trPr>
        <w:tc>
          <w:tcPr>
            <w:tcW w:w="5103" w:type="dxa"/>
            <w:tcMar>
              <w:top w:w="0" w:type="dxa"/>
              <w:left w:w="0" w:type="dxa"/>
              <w:bottom w:w="0" w:type="dxa"/>
              <w:right w:w="0" w:type="dxa"/>
            </w:tcMar>
            <w:hideMark/>
          </w:tcPr>
          <w:p w14:paraId="1F733BC6" w14:textId="77777777" w:rsidR="00E526A9" w:rsidRPr="00BB13DC" w:rsidRDefault="00E526A9" w:rsidP="004A69AB">
            <w:pPr>
              <w:spacing w:line="280" w:lineRule="atLeast"/>
              <w:ind w:left="180" w:right="175"/>
              <w:rPr>
                <w:rFonts w:cs="Times New Roman"/>
                <w:sz w:val="23"/>
                <w:szCs w:val="23"/>
              </w:rPr>
            </w:pPr>
            <w:r w:rsidRPr="00BB13DC">
              <w:rPr>
                <w:rFonts w:cs="Times New Roman"/>
                <w:sz w:val="23"/>
                <w:szCs w:val="23"/>
              </w:rPr>
              <w:t>От Поставщика:</w:t>
            </w:r>
          </w:p>
          <w:p w14:paraId="22C8CE8F" w14:textId="77777777" w:rsidR="00E526A9" w:rsidRPr="00BB13DC" w:rsidRDefault="00E526A9" w:rsidP="004A69AB">
            <w:pPr>
              <w:spacing w:line="280" w:lineRule="atLeast"/>
              <w:ind w:left="180" w:right="175"/>
              <w:rPr>
                <w:rFonts w:cs="Times New Roman"/>
                <w:sz w:val="23"/>
                <w:szCs w:val="23"/>
              </w:rPr>
            </w:pPr>
          </w:p>
          <w:p w14:paraId="0CA8FD33" w14:textId="77777777" w:rsidR="00E526A9" w:rsidRPr="00BB13DC" w:rsidRDefault="00E526A9" w:rsidP="004A69AB">
            <w:pPr>
              <w:spacing w:line="280" w:lineRule="atLeast"/>
              <w:ind w:left="180" w:right="175"/>
              <w:rPr>
                <w:rFonts w:cs="Times New Roman"/>
                <w:sz w:val="23"/>
                <w:szCs w:val="23"/>
              </w:rPr>
            </w:pPr>
          </w:p>
          <w:p w14:paraId="4A063850" w14:textId="77777777" w:rsidR="00E526A9" w:rsidRPr="00BB13DC" w:rsidRDefault="00E526A9" w:rsidP="004A69AB">
            <w:pPr>
              <w:spacing w:line="280" w:lineRule="atLeast"/>
              <w:ind w:left="180" w:right="175"/>
              <w:rPr>
                <w:rFonts w:cs="Times New Roman"/>
                <w:sz w:val="23"/>
                <w:szCs w:val="23"/>
              </w:rPr>
            </w:pPr>
            <w:r w:rsidRPr="00BB13DC">
              <w:rPr>
                <w:rFonts w:cs="Times New Roman"/>
                <w:sz w:val="23"/>
                <w:szCs w:val="23"/>
              </w:rPr>
              <w:t>М.П.</w:t>
            </w:r>
          </w:p>
        </w:tc>
        <w:tc>
          <w:tcPr>
            <w:tcW w:w="4542" w:type="dxa"/>
            <w:tcMar>
              <w:top w:w="0" w:type="dxa"/>
              <w:left w:w="0" w:type="dxa"/>
              <w:bottom w:w="0" w:type="dxa"/>
              <w:right w:w="0" w:type="dxa"/>
            </w:tcMar>
            <w:hideMark/>
          </w:tcPr>
          <w:p w14:paraId="6BAB2409" w14:textId="77777777" w:rsidR="00E526A9" w:rsidRPr="00BB13DC" w:rsidRDefault="00E526A9" w:rsidP="004A69AB">
            <w:pPr>
              <w:spacing w:line="280" w:lineRule="atLeast"/>
              <w:ind w:right="175"/>
              <w:rPr>
                <w:rFonts w:cs="Times New Roman"/>
                <w:sz w:val="23"/>
                <w:szCs w:val="23"/>
              </w:rPr>
            </w:pPr>
            <w:r w:rsidRPr="00BB13DC">
              <w:rPr>
                <w:rFonts w:cs="Times New Roman"/>
                <w:sz w:val="23"/>
                <w:szCs w:val="23"/>
              </w:rPr>
              <w:t>От Покупателя:</w:t>
            </w:r>
          </w:p>
          <w:p w14:paraId="1F925858" w14:textId="77777777" w:rsidR="00E526A9" w:rsidRPr="00BB13DC" w:rsidRDefault="00E526A9" w:rsidP="004A69AB">
            <w:pPr>
              <w:spacing w:line="280" w:lineRule="atLeast"/>
              <w:ind w:right="175"/>
              <w:rPr>
                <w:rFonts w:cs="Times New Roman"/>
                <w:sz w:val="23"/>
                <w:szCs w:val="23"/>
              </w:rPr>
            </w:pPr>
          </w:p>
          <w:p w14:paraId="4C53F12C" w14:textId="77777777" w:rsidR="00E526A9" w:rsidRPr="00BB13DC" w:rsidRDefault="00E526A9" w:rsidP="004A69AB">
            <w:pPr>
              <w:spacing w:line="280" w:lineRule="atLeast"/>
              <w:ind w:right="175"/>
              <w:rPr>
                <w:rFonts w:cs="Times New Roman"/>
                <w:sz w:val="23"/>
                <w:szCs w:val="23"/>
              </w:rPr>
            </w:pPr>
          </w:p>
          <w:p w14:paraId="4B581095" w14:textId="77777777" w:rsidR="00E526A9" w:rsidRPr="00E20EB2" w:rsidRDefault="00E526A9" w:rsidP="004A69AB">
            <w:pPr>
              <w:spacing w:line="280" w:lineRule="atLeast"/>
              <w:ind w:right="175"/>
              <w:rPr>
                <w:rFonts w:cs="Times New Roman"/>
                <w:sz w:val="23"/>
                <w:szCs w:val="23"/>
              </w:rPr>
            </w:pPr>
            <w:r w:rsidRPr="00BB13DC">
              <w:rPr>
                <w:rFonts w:cs="Times New Roman"/>
                <w:sz w:val="23"/>
                <w:szCs w:val="23"/>
              </w:rPr>
              <w:t>М.П.</w:t>
            </w:r>
          </w:p>
        </w:tc>
      </w:tr>
    </w:tbl>
    <w:p w14:paraId="4AAA6FA1" w14:textId="77777777" w:rsidR="00E526A9" w:rsidRPr="00E20EB2" w:rsidRDefault="00E526A9" w:rsidP="00D43E91">
      <w:pPr>
        <w:ind w:left="709" w:firstLine="0"/>
        <w:rPr>
          <w:sz w:val="23"/>
          <w:szCs w:val="23"/>
        </w:rPr>
      </w:pPr>
    </w:p>
    <w:sectPr w:rsidR="00E526A9" w:rsidRPr="00E20EB2" w:rsidSect="002F691E">
      <w:footerReference w:type="even" r:id="rId8"/>
      <w:footerReference w:type="default" r:id="rId9"/>
      <w:footerReference w:type="first" r:id="rId10"/>
      <w:pgSz w:w="11907" w:h="16840" w:code="9"/>
      <w:pgMar w:top="851" w:right="567" w:bottom="1134" w:left="1134" w:header="567" w:footer="567"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D81EF" w16cex:dateUtc="2023-03-16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96C86" w16cid:durableId="27BD81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BD5BF" w14:textId="77777777" w:rsidR="00800A9F" w:rsidRDefault="00800A9F" w:rsidP="001D7590">
      <w:r>
        <w:separator/>
      </w:r>
    </w:p>
  </w:endnote>
  <w:endnote w:type="continuationSeparator" w:id="0">
    <w:p w14:paraId="23AE2287" w14:textId="77777777" w:rsidR="00800A9F" w:rsidRDefault="00800A9F" w:rsidP="001D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2EF4" w14:textId="77777777" w:rsidR="00A74681" w:rsidRDefault="00A35F46" w:rsidP="001D7590">
    <w:pPr>
      <w:rPr>
        <w:rStyle w:val="a3"/>
      </w:rPr>
    </w:pPr>
    <w:r>
      <w:rPr>
        <w:rStyle w:val="a3"/>
      </w:rPr>
      <w:fldChar w:fldCharType="begin"/>
    </w:r>
    <w:r w:rsidR="00A74681">
      <w:rPr>
        <w:rStyle w:val="a3"/>
      </w:rPr>
      <w:instrText xml:space="preserve">PAGE  </w:instrText>
    </w:r>
    <w:r>
      <w:rPr>
        <w:rStyle w:val="a3"/>
      </w:rPr>
      <w:fldChar w:fldCharType="end"/>
    </w:r>
  </w:p>
  <w:p w14:paraId="6F1F32D6" w14:textId="77777777" w:rsidR="00A74681" w:rsidRDefault="00A74681" w:rsidP="001D7590"/>
  <w:p w14:paraId="1AEE20AC" w14:textId="77777777" w:rsidR="00A74681" w:rsidRDefault="00A74681" w:rsidP="001D759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062881"/>
      <w:docPartObj>
        <w:docPartGallery w:val="Page Numbers (Bottom of Page)"/>
        <w:docPartUnique/>
      </w:docPartObj>
    </w:sdtPr>
    <w:sdtEndPr/>
    <w:sdtContent>
      <w:p w14:paraId="0495978E" w14:textId="09DC2E6F" w:rsidR="00E526A9" w:rsidRDefault="00A35F46" w:rsidP="00E526A9">
        <w:pPr>
          <w:ind w:firstLine="0"/>
          <w:jc w:val="center"/>
        </w:pPr>
        <w:r>
          <w:fldChar w:fldCharType="begin"/>
        </w:r>
        <w:r w:rsidR="00E526A9">
          <w:instrText>PAGE   \* MERGEFORMAT</w:instrText>
        </w:r>
        <w:r>
          <w:fldChar w:fldCharType="separate"/>
        </w:r>
        <w:r w:rsidR="002F691E">
          <w:rPr>
            <w:noProof/>
          </w:rPr>
          <w:t>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499056"/>
      <w:docPartObj>
        <w:docPartGallery w:val="Page Numbers (Bottom of Page)"/>
        <w:docPartUnique/>
      </w:docPartObj>
    </w:sdtPr>
    <w:sdtEndPr/>
    <w:sdtContent>
      <w:p w14:paraId="34CBB328" w14:textId="19BBF6D3" w:rsidR="00E526A9" w:rsidRDefault="00A35F46" w:rsidP="00E526A9">
        <w:pPr>
          <w:ind w:firstLine="0"/>
          <w:jc w:val="center"/>
        </w:pPr>
        <w:r>
          <w:fldChar w:fldCharType="begin"/>
        </w:r>
        <w:r w:rsidR="00E526A9">
          <w:instrText>PAGE   \* MERGEFORMAT</w:instrText>
        </w:r>
        <w:r>
          <w:fldChar w:fldCharType="separate"/>
        </w:r>
        <w:r w:rsidR="002F691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A0D00" w14:textId="77777777" w:rsidR="00800A9F" w:rsidRDefault="00800A9F" w:rsidP="001D7590">
      <w:r>
        <w:separator/>
      </w:r>
    </w:p>
  </w:footnote>
  <w:footnote w:type="continuationSeparator" w:id="0">
    <w:p w14:paraId="2B920E7E" w14:textId="77777777" w:rsidR="00800A9F" w:rsidRDefault="00800A9F" w:rsidP="001D75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B5761"/>
    <w:multiLevelType w:val="multilevel"/>
    <w:tmpl w:val="D7C8A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E839D0"/>
    <w:multiLevelType w:val="multilevel"/>
    <w:tmpl w:val="979493A8"/>
    <w:lvl w:ilvl="0">
      <w:start w:val="1"/>
      <w:numFmt w:val="decimal"/>
      <w:pStyle w:val="1"/>
      <w:suff w:val="space"/>
      <w:lvlText w:val="%1."/>
      <w:lvlJc w:val="center"/>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lvlRestart w:val="1"/>
      <w:pStyle w:val="2"/>
      <w:suff w:val="space"/>
      <w:lvlText w:val="%1.%3."/>
      <w:lvlJc w:val="left"/>
      <w:pPr>
        <w:ind w:left="142" w:firstLine="0"/>
      </w:pPr>
      <w:rPr>
        <w:rFonts w:ascii="Times New Roman" w:hAnsi="Times New Roman" w:hint="default"/>
        <w:b w:val="0"/>
        <w:i w:val="0"/>
        <w:color w:val="000000" w:themeColor="text1"/>
        <w:sz w:val="24"/>
      </w:rPr>
    </w:lvl>
    <w:lvl w:ilvl="3">
      <w:start w:val="1"/>
      <w:numFmt w:val="decimal"/>
      <w:lvlRestart w:val="1"/>
      <w:suff w:val="space"/>
      <w:lvlText w:val="%2.%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4">
      <w:start w:val="1"/>
      <w:numFmt w:val="decimal"/>
      <w:lvlRestart w:val="1"/>
      <w:pStyle w:val="3"/>
      <w:suff w:val="space"/>
      <w:lvlText w:val="%1.%3.%5"/>
      <w:lvlJc w:val="left"/>
      <w:pPr>
        <w:ind w:left="0" w:firstLine="0"/>
      </w:pPr>
      <w:rPr>
        <w:rFonts w:ascii="Times New Roman" w:hAnsi="Times New Roman" w:hint="default"/>
        <w:b w:val="0"/>
        <w:i w:val="0"/>
        <w:sz w:val="24"/>
      </w:rPr>
    </w:lvl>
    <w:lvl w:ilvl="5">
      <w:start w:val="1"/>
      <w:numFmt w:val="decimal"/>
      <w:lvlRestart w:val="2"/>
      <w:suff w:val="space"/>
      <w:lvlText w:val="%2.%4.%6"/>
      <w:lvlJc w:val="left"/>
      <w:pPr>
        <w:ind w:left="0" w:firstLine="0"/>
      </w:pPr>
      <w:rPr>
        <w:rFonts w:ascii="Times New Roman" w:hAnsi="Times New Roman" w:hint="default"/>
        <w:b w:val="0"/>
        <w:i w:val="0"/>
        <w:sz w:val="24"/>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A8E669E"/>
    <w:multiLevelType w:val="hybridMultilevel"/>
    <w:tmpl w:val="0BA622B0"/>
    <w:lvl w:ilvl="0" w:tplc="441097BA">
      <w:start w:val="1"/>
      <w:numFmt w:val="bullet"/>
      <w:pStyle w:val="Listmark"/>
      <w:lvlText w:val=""/>
      <w:lvlJc w:val="left"/>
      <w:pPr>
        <w:ind w:left="720" w:hanging="360"/>
      </w:pPr>
      <w:rPr>
        <w:rFonts w:ascii="Symbol" w:hAnsi="Symbol" w:hint="default"/>
      </w:rPr>
    </w:lvl>
    <w:lvl w:ilvl="1" w:tplc="3F96CC42" w:tentative="1">
      <w:start w:val="1"/>
      <w:numFmt w:val="bullet"/>
      <w:lvlText w:val="o"/>
      <w:lvlJc w:val="left"/>
      <w:pPr>
        <w:ind w:left="1440" w:hanging="360"/>
      </w:pPr>
      <w:rPr>
        <w:rFonts w:ascii="Courier New" w:hAnsi="Courier New" w:cs="Courier New" w:hint="default"/>
      </w:rPr>
    </w:lvl>
    <w:lvl w:ilvl="2" w:tplc="7DC219A0" w:tentative="1">
      <w:start w:val="1"/>
      <w:numFmt w:val="bullet"/>
      <w:lvlText w:val=""/>
      <w:lvlJc w:val="left"/>
      <w:pPr>
        <w:ind w:left="2160" w:hanging="360"/>
      </w:pPr>
      <w:rPr>
        <w:rFonts w:ascii="Wingdings" w:hAnsi="Wingdings" w:hint="default"/>
      </w:rPr>
    </w:lvl>
    <w:lvl w:ilvl="3" w:tplc="89841162" w:tentative="1">
      <w:start w:val="1"/>
      <w:numFmt w:val="bullet"/>
      <w:lvlText w:val=""/>
      <w:lvlJc w:val="left"/>
      <w:pPr>
        <w:ind w:left="2880" w:hanging="360"/>
      </w:pPr>
      <w:rPr>
        <w:rFonts w:ascii="Symbol" w:hAnsi="Symbol" w:hint="default"/>
      </w:rPr>
    </w:lvl>
    <w:lvl w:ilvl="4" w:tplc="29C601B4" w:tentative="1">
      <w:start w:val="1"/>
      <w:numFmt w:val="bullet"/>
      <w:lvlText w:val="o"/>
      <w:lvlJc w:val="left"/>
      <w:pPr>
        <w:ind w:left="3600" w:hanging="360"/>
      </w:pPr>
      <w:rPr>
        <w:rFonts w:ascii="Courier New" w:hAnsi="Courier New" w:cs="Courier New" w:hint="default"/>
      </w:rPr>
    </w:lvl>
    <w:lvl w:ilvl="5" w:tplc="B6F8FF42" w:tentative="1">
      <w:start w:val="1"/>
      <w:numFmt w:val="bullet"/>
      <w:lvlText w:val=""/>
      <w:lvlJc w:val="left"/>
      <w:pPr>
        <w:ind w:left="4320" w:hanging="360"/>
      </w:pPr>
      <w:rPr>
        <w:rFonts w:ascii="Wingdings" w:hAnsi="Wingdings" w:hint="default"/>
      </w:rPr>
    </w:lvl>
    <w:lvl w:ilvl="6" w:tplc="247C2356" w:tentative="1">
      <w:start w:val="1"/>
      <w:numFmt w:val="bullet"/>
      <w:lvlText w:val=""/>
      <w:lvlJc w:val="left"/>
      <w:pPr>
        <w:ind w:left="5040" w:hanging="360"/>
      </w:pPr>
      <w:rPr>
        <w:rFonts w:ascii="Symbol" w:hAnsi="Symbol" w:hint="default"/>
      </w:rPr>
    </w:lvl>
    <w:lvl w:ilvl="7" w:tplc="E7C06188" w:tentative="1">
      <w:start w:val="1"/>
      <w:numFmt w:val="bullet"/>
      <w:lvlText w:val="o"/>
      <w:lvlJc w:val="left"/>
      <w:pPr>
        <w:ind w:left="5760" w:hanging="360"/>
      </w:pPr>
      <w:rPr>
        <w:rFonts w:ascii="Courier New" w:hAnsi="Courier New" w:cs="Courier New" w:hint="default"/>
      </w:rPr>
    </w:lvl>
    <w:lvl w:ilvl="8" w:tplc="F2E4B46C" w:tentative="1">
      <w:start w:val="1"/>
      <w:numFmt w:val="bullet"/>
      <w:lvlText w:val=""/>
      <w:lvlJc w:val="left"/>
      <w:pPr>
        <w:ind w:left="6480" w:hanging="360"/>
      </w:pPr>
      <w:rPr>
        <w:rFonts w:ascii="Wingdings" w:hAnsi="Wingdings" w:hint="default"/>
      </w:rPr>
    </w:lvl>
  </w:abstractNum>
  <w:abstractNum w:abstractNumId="3" w15:restartNumberingAfterBreak="0">
    <w:nsid w:val="640A14A8"/>
    <w:multiLevelType w:val="hybridMultilevel"/>
    <w:tmpl w:val="67D4A320"/>
    <w:lvl w:ilvl="0" w:tplc="966ACF3C">
      <w:start w:val="1"/>
      <w:numFmt w:val="decimal"/>
      <w:lvlText w:val="%1."/>
      <w:lvlJc w:val="left"/>
      <w:pPr>
        <w:ind w:left="720" w:hanging="360"/>
      </w:pPr>
    </w:lvl>
    <w:lvl w:ilvl="1" w:tplc="EBD26270" w:tentative="1">
      <w:start w:val="1"/>
      <w:numFmt w:val="lowerLetter"/>
      <w:lvlText w:val="%2."/>
      <w:lvlJc w:val="left"/>
      <w:pPr>
        <w:ind w:left="1440" w:hanging="360"/>
      </w:pPr>
    </w:lvl>
    <w:lvl w:ilvl="2" w:tplc="D194BC4E" w:tentative="1">
      <w:start w:val="1"/>
      <w:numFmt w:val="lowerRoman"/>
      <w:lvlText w:val="%3."/>
      <w:lvlJc w:val="right"/>
      <w:pPr>
        <w:ind w:left="2160" w:hanging="180"/>
      </w:pPr>
    </w:lvl>
    <w:lvl w:ilvl="3" w:tplc="B3C64460" w:tentative="1">
      <w:start w:val="1"/>
      <w:numFmt w:val="decimal"/>
      <w:lvlText w:val="%4."/>
      <w:lvlJc w:val="left"/>
      <w:pPr>
        <w:ind w:left="2880" w:hanging="360"/>
      </w:pPr>
    </w:lvl>
    <w:lvl w:ilvl="4" w:tplc="A9746286" w:tentative="1">
      <w:start w:val="1"/>
      <w:numFmt w:val="lowerLetter"/>
      <w:lvlText w:val="%5."/>
      <w:lvlJc w:val="left"/>
      <w:pPr>
        <w:ind w:left="3600" w:hanging="360"/>
      </w:pPr>
    </w:lvl>
    <w:lvl w:ilvl="5" w:tplc="2FCC27B2" w:tentative="1">
      <w:start w:val="1"/>
      <w:numFmt w:val="lowerRoman"/>
      <w:lvlText w:val="%6."/>
      <w:lvlJc w:val="right"/>
      <w:pPr>
        <w:ind w:left="4320" w:hanging="180"/>
      </w:pPr>
    </w:lvl>
    <w:lvl w:ilvl="6" w:tplc="51ACC6E0" w:tentative="1">
      <w:start w:val="1"/>
      <w:numFmt w:val="decimal"/>
      <w:lvlText w:val="%7."/>
      <w:lvlJc w:val="left"/>
      <w:pPr>
        <w:ind w:left="5040" w:hanging="360"/>
      </w:pPr>
    </w:lvl>
    <w:lvl w:ilvl="7" w:tplc="FB82443C" w:tentative="1">
      <w:start w:val="1"/>
      <w:numFmt w:val="lowerLetter"/>
      <w:lvlText w:val="%8."/>
      <w:lvlJc w:val="left"/>
      <w:pPr>
        <w:ind w:left="5760" w:hanging="360"/>
      </w:pPr>
    </w:lvl>
    <w:lvl w:ilvl="8" w:tplc="37F06E14"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pStyle w:val="1"/>
        <w:suff w:val="space"/>
        <w:lvlText w:val="%1"/>
        <w:lvlJc w:val="left"/>
        <w:pPr>
          <w:ind w:left="0" w:firstLine="709"/>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pStyle w:val="2"/>
        <w:suff w:val="space"/>
        <w:lvlText w:val="%1.%3"/>
        <w:lvlJc w:val="left"/>
        <w:pPr>
          <w:ind w:left="0" w:firstLine="0"/>
        </w:pPr>
        <w:rPr>
          <w:rFonts w:ascii="Times New Roman" w:hAnsi="Times New Roman" w:hint="default"/>
          <w:b w:val="0"/>
          <w:i w:val="0"/>
          <w:color w:val="000000" w:themeColor="text1"/>
          <w:sz w:val="24"/>
        </w:rPr>
      </w:lvl>
    </w:lvlOverride>
    <w:lvlOverride w:ilvl="3">
      <w:lvl w:ilvl="3">
        <w:start w:val="1"/>
        <w:numFmt w:val="decimal"/>
        <w:lvlRestart w:val="1"/>
        <w:suff w:val="space"/>
        <w:lvlText w:val="Рисунок %1.%4"/>
        <w:lvlJc w:val="left"/>
        <w:pPr>
          <w:ind w:left="127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lvl w:ilvl="4">
        <w:start w:val="1"/>
        <w:numFmt w:val="decimal"/>
        <w:lvlRestart w:val="1"/>
        <w:pStyle w:val="3"/>
        <w:suff w:val="space"/>
        <w:lvlText w:val="Таблица %1.%5"/>
        <w:lvlJc w:val="left"/>
        <w:pPr>
          <w:ind w:left="0" w:firstLine="0"/>
        </w:pPr>
        <w:rPr>
          <w:rFonts w:hint="default"/>
        </w:rPr>
      </w:lvl>
    </w:lvlOverride>
    <w:lvlOverride w:ilvl="5">
      <w:lvl w:ilvl="5">
        <w:start w:val="1"/>
        <w:numFmt w:val="decimal"/>
        <w:lvlRestart w:val="2"/>
        <w:suff w:val="space"/>
        <w:lvlText w:val="%1.%2.%6"/>
        <w:lvlJc w:val="left"/>
        <w:pPr>
          <w:ind w:left="0" w:firstLine="709"/>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
  </w:num>
  <w:num w:numId="8">
    <w:abstractNumId w:val="1"/>
  </w:num>
  <w:num w:numId="9">
    <w:abstractNumId w:val="1"/>
  </w:num>
  <w:num w:numId="10">
    <w:abstractNumId w:val="1"/>
  </w:num>
  <w:num w:numId="11">
    <w:abstractNumId w:val="1"/>
  </w:num>
  <w:num w:numId="12">
    <w:abstractNumId w:val="0"/>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02"/>
    <w:rsid w:val="00042E79"/>
    <w:rsid w:val="00054E99"/>
    <w:rsid w:val="00055B9D"/>
    <w:rsid w:val="000669E6"/>
    <w:rsid w:val="000714DC"/>
    <w:rsid w:val="000839CD"/>
    <w:rsid w:val="00085D53"/>
    <w:rsid w:val="000A1BE7"/>
    <w:rsid w:val="000A465D"/>
    <w:rsid w:val="000B0ECF"/>
    <w:rsid w:val="000C0C23"/>
    <w:rsid w:val="000C69F2"/>
    <w:rsid w:val="000E1DD5"/>
    <w:rsid w:val="000F317B"/>
    <w:rsid w:val="001027E1"/>
    <w:rsid w:val="00105A95"/>
    <w:rsid w:val="00113AAA"/>
    <w:rsid w:val="001367FD"/>
    <w:rsid w:val="0013752D"/>
    <w:rsid w:val="00152E39"/>
    <w:rsid w:val="00154DF1"/>
    <w:rsid w:val="00181620"/>
    <w:rsid w:val="001874BD"/>
    <w:rsid w:val="001915B7"/>
    <w:rsid w:val="00193C48"/>
    <w:rsid w:val="00196A83"/>
    <w:rsid w:val="001B3548"/>
    <w:rsid w:val="001C1CEA"/>
    <w:rsid w:val="001C34E9"/>
    <w:rsid w:val="001C376C"/>
    <w:rsid w:val="001D7590"/>
    <w:rsid w:val="001E0ADA"/>
    <w:rsid w:val="001E0D70"/>
    <w:rsid w:val="001F75E0"/>
    <w:rsid w:val="002066A1"/>
    <w:rsid w:val="00211DF4"/>
    <w:rsid w:val="00240364"/>
    <w:rsid w:val="00242B17"/>
    <w:rsid w:val="00263E76"/>
    <w:rsid w:val="00264C1D"/>
    <w:rsid w:val="00270FE4"/>
    <w:rsid w:val="00281372"/>
    <w:rsid w:val="002B2629"/>
    <w:rsid w:val="002C0826"/>
    <w:rsid w:val="002D28BD"/>
    <w:rsid w:val="002E0C32"/>
    <w:rsid w:val="002F691E"/>
    <w:rsid w:val="00300226"/>
    <w:rsid w:val="00325602"/>
    <w:rsid w:val="00333929"/>
    <w:rsid w:val="00333A72"/>
    <w:rsid w:val="003349C2"/>
    <w:rsid w:val="00355BE4"/>
    <w:rsid w:val="00363FBB"/>
    <w:rsid w:val="003E2F2B"/>
    <w:rsid w:val="003E490F"/>
    <w:rsid w:val="003F23D9"/>
    <w:rsid w:val="00411D2D"/>
    <w:rsid w:val="00420DD7"/>
    <w:rsid w:val="004235E6"/>
    <w:rsid w:val="00427B4B"/>
    <w:rsid w:val="00431DF3"/>
    <w:rsid w:val="004447FB"/>
    <w:rsid w:val="00462C5B"/>
    <w:rsid w:val="00462FF3"/>
    <w:rsid w:val="00477D51"/>
    <w:rsid w:val="00484D35"/>
    <w:rsid w:val="004925F0"/>
    <w:rsid w:val="004A72A0"/>
    <w:rsid w:val="004B0CA0"/>
    <w:rsid w:val="004B3FF9"/>
    <w:rsid w:val="004B56DF"/>
    <w:rsid w:val="004B6181"/>
    <w:rsid w:val="004C2C6F"/>
    <w:rsid w:val="004F5037"/>
    <w:rsid w:val="00505703"/>
    <w:rsid w:val="005071B6"/>
    <w:rsid w:val="005264D3"/>
    <w:rsid w:val="005521A5"/>
    <w:rsid w:val="00552595"/>
    <w:rsid w:val="0056715B"/>
    <w:rsid w:val="00572E54"/>
    <w:rsid w:val="005756C4"/>
    <w:rsid w:val="00581F70"/>
    <w:rsid w:val="00585B2E"/>
    <w:rsid w:val="005906A9"/>
    <w:rsid w:val="005A5B9F"/>
    <w:rsid w:val="005B5132"/>
    <w:rsid w:val="005C078E"/>
    <w:rsid w:val="005D0F12"/>
    <w:rsid w:val="005D1A6A"/>
    <w:rsid w:val="005F59FE"/>
    <w:rsid w:val="00602D80"/>
    <w:rsid w:val="00621B1F"/>
    <w:rsid w:val="00622261"/>
    <w:rsid w:val="00652520"/>
    <w:rsid w:val="00660CF7"/>
    <w:rsid w:val="00677B39"/>
    <w:rsid w:val="006807E7"/>
    <w:rsid w:val="0068187B"/>
    <w:rsid w:val="006A2455"/>
    <w:rsid w:val="006A3AD5"/>
    <w:rsid w:val="006B15D2"/>
    <w:rsid w:val="006B474A"/>
    <w:rsid w:val="006C575E"/>
    <w:rsid w:val="006D0817"/>
    <w:rsid w:val="006D1B9E"/>
    <w:rsid w:val="006E2F7F"/>
    <w:rsid w:val="007212CC"/>
    <w:rsid w:val="00727FF9"/>
    <w:rsid w:val="00734FBE"/>
    <w:rsid w:val="0073772B"/>
    <w:rsid w:val="00737EE1"/>
    <w:rsid w:val="0074496F"/>
    <w:rsid w:val="00755F19"/>
    <w:rsid w:val="00760E3D"/>
    <w:rsid w:val="00767B5A"/>
    <w:rsid w:val="00771301"/>
    <w:rsid w:val="00783ACA"/>
    <w:rsid w:val="007853FE"/>
    <w:rsid w:val="0079677D"/>
    <w:rsid w:val="007969C8"/>
    <w:rsid w:val="007D052A"/>
    <w:rsid w:val="007D2924"/>
    <w:rsid w:val="007D69BC"/>
    <w:rsid w:val="00800A9F"/>
    <w:rsid w:val="00806E3F"/>
    <w:rsid w:val="008206FA"/>
    <w:rsid w:val="00822924"/>
    <w:rsid w:val="00856703"/>
    <w:rsid w:val="00865972"/>
    <w:rsid w:val="008663C9"/>
    <w:rsid w:val="00871AD6"/>
    <w:rsid w:val="008771CF"/>
    <w:rsid w:val="00885C66"/>
    <w:rsid w:val="00890C12"/>
    <w:rsid w:val="0089518F"/>
    <w:rsid w:val="008C1C5B"/>
    <w:rsid w:val="008C7E22"/>
    <w:rsid w:val="008D1220"/>
    <w:rsid w:val="008F36F8"/>
    <w:rsid w:val="00902952"/>
    <w:rsid w:val="009531EB"/>
    <w:rsid w:val="009533E9"/>
    <w:rsid w:val="00963F50"/>
    <w:rsid w:val="009A50DB"/>
    <w:rsid w:val="009C10AF"/>
    <w:rsid w:val="009D62A3"/>
    <w:rsid w:val="009E4061"/>
    <w:rsid w:val="009F7C97"/>
    <w:rsid w:val="00A07017"/>
    <w:rsid w:val="00A108CE"/>
    <w:rsid w:val="00A10E8E"/>
    <w:rsid w:val="00A24F4B"/>
    <w:rsid w:val="00A35F46"/>
    <w:rsid w:val="00A40BAC"/>
    <w:rsid w:val="00A46914"/>
    <w:rsid w:val="00A71CC0"/>
    <w:rsid w:val="00A74681"/>
    <w:rsid w:val="00A95C4B"/>
    <w:rsid w:val="00A96BA3"/>
    <w:rsid w:val="00AA2163"/>
    <w:rsid w:val="00AA7B63"/>
    <w:rsid w:val="00AB4993"/>
    <w:rsid w:val="00AB69F5"/>
    <w:rsid w:val="00AC4EE3"/>
    <w:rsid w:val="00AC7AAB"/>
    <w:rsid w:val="00AD66BE"/>
    <w:rsid w:val="00B2741B"/>
    <w:rsid w:val="00B3353D"/>
    <w:rsid w:val="00B56B30"/>
    <w:rsid w:val="00B854B1"/>
    <w:rsid w:val="00B86B76"/>
    <w:rsid w:val="00BB13DC"/>
    <w:rsid w:val="00BC0D62"/>
    <w:rsid w:val="00BC152E"/>
    <w:rsid w:val="00BC279D"/>
    <w:rsid w:val="00BC5A9C"/>
    <w:rsid w:val="00BD1316"/>
    <w:rsid w:val="00BD41F2"/>
    <w:rsid w:val="00BE796B"/>
    <w:rsid w:val="00C04E8E"/>
    <w:rsid w:val="00C13E96"/>
    <w:rsid w:val="00C25EA2"/>
    <w:rsid w:val="00C34891"/>
    <w:rsid w:val="00C424EC"/>
    <w:rsid w:val="00C62D72"/>
    <w:rsid w:val="00C653E9"/>
    <w:rsid w:val="00C6599A"/>
    <w:rsid w:val="00C72D6C"/>
    <w:rsid w:val="00C75854"/>
    <w:rsid w:val="00C932F0"/>
    <w:rsid w:val="00CA0F77"/>
    <w:rsid w:val="00CA4ED8"/>
    <w:rsid w:val="00CB07DD"/>
    <w:rsid w:val="00CB2292"/>
    <w:rsid w:val="00CC6735"/>
    <w:rsid w:val="00CD0695"/>
    <w:rsid w:val="00CD2796"/>
    <w:rsid w:val="00CD7440"/>
    <w:rsid w:val="00CE79C1"/>
    <w:rsid w:val="00D207E5"/>
    <w:rsid w:val="00D36E6C"/>
    <w:rsid w:val="00D43E91"/>
    <w:rsid w:val="00D52629"/>
    <w:rsid w:val="00D736F1"/>
    <w:rsid w:val="00D73ABC"/>
    <w:rsid w:val="00D768C7"/>
    <w:rsid w:val="00D90180"/>
    <w:rsid w:val="00DA5489"/>
    <w:rsid w:val="00DB2444"/>
    <w:rsid w:val="00DD15FC"/>
    <w:rsid w:val="00DD1DE4"/>
    <w:rsid w:val="00DD3665"/>
    <w:rsid w:val="00DE67D9"/>
    <w:rsid w:val="00DF050C"/>
    <w:rsid w:val="00DF783B"/>
    <w:rsid w:val="00E166D0"/>
    <w:rsid w:val="00E20EB2"/>
    <w:rsid w:val="00E2651E"/>
    <w:rsid w:val="00E27290"/>
    <w:rsid w:val="00E30DB4"/>
    <w:rsid w:val="00E36908"/>
    <w:rsid w:val="00E37646"/>
    <w:rsid w:val="00E526A9"/>
    <w:rsid w:val="00E64513"/>
    <w:rsid w:val="00E66145"/>
    <w:rsid w:val="00E82BB5"/>
    <w:rsid w:val="00E9181C"/>
    <w:rsid w:val="00EB5F5D"/>
    <w:rsid w:val="00EC2394"/>
    <w:rsid w:val="00EC6F10"/>
    <w:rsid w:val="00ED1F5D"/>
    <w:rsid w:val="00EF6CD4"/>
    <w:rsid w:val="00EF6E28"/>
    <w:rsid w:val="00F1771D"/>
    <w:rsid w:val="00F26825"/>
    <w:rsid w:val="00F30AA4"/>
    <w:rsid w:val="00F44413"/>
    <w:rsid w:val="00F44E4D"/>
    <w:rsid w:val="00F5137F"/>
    <w:rsid w:val="00F729D0"/>
    <w:rsid w:val="00F84882"/>
    <w:rsid w:val="00F87838"/>
    <w:rsid w:val="00F9058F"/>
    <w:rsid w:val="00F91530"/>
    <w:rsid w:val="00FA6736"/>
    <w:rsid w:val="00FB0728"/>
    <w:rsid w:val="00FB1278"/>
    <w:rsid w:val="00FB5149"/>
    <w:rsid w:val="00FB5430"/>
    <w:rsid w:val="00FD7719"/>
    <w:rsid w:val="00FE166E"/>
    <w:rsid w:val="00FF35CE"/>
    <w:rsid w:val="00FF4034"/>
    <w:rsid w:val="00FF5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D9622"/>
  <w15:docId w15:val="{374B04BC-7396-425E-A261-DA20BB7C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1" w:unhideWhenUsed="1" w:qFormat="1"/>
    <w:lsdException w:name="heading 3" w:semiHidden="1" w:uiPriority="12" w:unhideWhenUsed="1" w:qFormat="1"/>
    <w:lsdException w:name="heading 4" w:semiHidden="1" w:uiPriority="13" w:unhideWhenUsed="1" w:qFormat="1"/>
    <w:lsdException w:name="heading 5" w:semiHidden="1" w:uiPriority="14" w:unhideWhenUsed="1" w:qFormat="1"/>
    <w:lsdException w:name="heading 6" w:semiHidden="1" w:uiPriority="15" w:unhideWhenUsed="1"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E91"/>
    <w:pPr>
      <w:widowControl w:val="0"/>
      <w:spacing w:after="0" w:line="240" w:lineRule="auto"/>
      <w:ind w:firstLine="567"/>
      <w:jc w:val="both"/>
    </w:pPr>
    <w:rPr>
      <w:rFonts w:ascii="Times New Roman" w:hAnsi="Times New Roman"/>
      <w:sz w:val="24"/>
      <w:lang w:val="ru-RU"/>
    </w:rPr>
  </w:style>
  <w:style w:type="paragraph" w:styleId="1">
    <w:name w:val="heading 1"/>
    <w:basedOn w:val="a"/>
    <w:next w:val="a"/>
    <w:link w:val="10"/>
    <w:uiPriority w:val="10"/>
    <w:qFormat/>
    <w:rsid w:val="004C2C6F"/>
    <w:pPr>
      <w:numPr>
        <w:numId w:val="1"/>
      </w:numPr>
      <w:overflowPunct w:val="0"/>
      <w:autoSpaceDE w:val="0"/>
      <w:autoSpaceDN w:val="0"/>
      <w:adjustRightInd w:val="0"/>
      <w:spacing w:before="240" w:after="120"/>
      <w:jc w:val="center"/>
      <w:outlineLvl w:val="0"/>
    </w:pPr>
    <w:rPr>
      <w:rFonts w:eastAsia="Times New Roman" w:cs="Times New Roman"/>
      <w:szCs w:val="20"/>
      <w:lang w:eastAsia="ru-RU"/>
    </w:rPr>
  </w:style>
  <w:style w:type="paragraph" w:styleId="2">
    <w:name w:val="heading 2"/>
    <w:basedOn w:val="a"/>
    <w:next w:val="a"/>
    <w:link w:val="20"/>
    <w:uiPriority w:val="11"/>
    <w:qFormat/>
    <w:rsid w:val="004925F0"/>
    <w:pPr>
      <w:numPr>
        <w:ilvl w:val="2"/>
        <w:numId w:val="1"/>
      </w:numPr>
      <w:overflowPunct w:val="0"/>
      <w:autoSpaceDE w:val="0"/>
      <w:autoSpaceDN w:val="0"/>
      <w:adjustRightInd w:val="0"/>
      <w:outlineLvl w:val="1"/>
    </w:pPr>
    <w:rPr>
      <w:rFonts w:eastAsia="Times New Roman" w:cs="Times New Roman"/>
      <w:iCs/>
      <w:szCs w:val="20"/>
      <w:lang w:eastAsia="ru-RU"/>
    </w:rPr>
  </w:style>
  <w:style w:type="paragraph" w:styleId="3">
    <w:name w:val="heading 3"/>
    <w:basedOn w:val="a"/>
    <w:next w:val="a"/>
    <w:link w:val="30"/>
    <w:uiPriority w:val="12"/>
    <w:qFormat/>
    <w:rsid w:val="004925F0"/>
    <w:pPr>
      <w:keepNext/>
      <w:numPr>
        <w:ilvl w:val="4"/>
        <w:numId w:val="1"/>
      </w:numPr>
      <w:overflowPunct w:val="0"/>
      <w:autoSpaceDE w:val="0"/>
      <w:autoSpaceDN w:val="0"/>
      <w:adjustRightInd w:val="0"/>
      <w:ind w:firstLine="567"/>
      <w:outlineLvl w:val="2"/>
    </w:pPr>
    <w:rPr>
      <w:rFonts w:eastAsia="Times New Roman" w:cs="Times New Roman"/>
      <w:iCs/>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0"/>
    <w:rsid w:val="004C2C6F"/>
    <w:rPr>
      <w:rFonts w:ascii="Times New Roman" w:eastAsia="Times New Roman" w:hAnsi="Times New Roman" w:cs="Times New Roman"/>
      <w:sz w:val="24"/>
      <w:szCs w:val="20"/>
      <w:lang w:val="ru-RU" w:eastAsia="ru-RU"/>
    </w:rPr>
  </w:style>
  <w:style w:type="character" w:customStyle="1" w:styleId="20">
    <w:name w:val="Заголовок 2 Знак"/>
    <w:basedOn w:val="a0"/>
    <w:link w:val="2"/>
    <w:uiPriority w:val="11"/>
    <w:rsid w:val="004925F0"/>
    <w:rPr>
      <w:rFonts w:ascii="Times New Roman" w:eastAsia="Times New Roman" w:hAnsi="Times New Roman" w:cs="Times New Roman"/>
      <w:iCs/>
      <w:sz w:val="24"/>
      <w:szCs w:val="20"/>
      <w:lang w:val="ru-RU" w:eastAsia="ru-RU"/>
    </w:rPr>
  </w:style>
  <w:style w:type="character" w:customStyle="1" w:styleId="30">
    <w:name w:val="Заголовок 3 Знак"/>
    <w:basedOn w:val="a0"/>
    <w:link w:val="3"/>
    <w:uiPriority w:val="12"/>
    <w:rsid w:val="004925F0"/>
    <w:rPr>
      <w:rFonts w:ascii="Times New Roman" w:eastAsia="Times New Roman" w:hAnsi="Times New Roman" w:cs="Times New Roman"/>
      <w:iCs/>
      <w:sz w:val="24"/>
      <w:szCs w:val="20"/>
      <w:lang w:eastAsia="ru-RU"/>
    </w:rPr>
  </w:style>
  <w:style w:type="character" w:customStyle="1" w:styleId="0">
    <w:name w:val="Заголовок 0 Знак"/>
    <w:link w:val="00"/>
    <w:uiPriority w:val="9"/>
    <w:rsid w:val="004925F0"/>
    <w:rPr>
      <w:rFonts w:ascii="Times New Roman" w:hAnsi="Times New Roman"/>
      <w:b/>
      <w:bCs/>
      <w:caps/>
      <w:sz w:val="24"/>
      <w:szCs w:val="30"/>
    </w:rPr>
  </w:style>
  <w:style w:type="paragraph" w:customStyle="1" w:styleId="00">
    <w:name w:val="Заголовок 0"/>
    <w:basedOn w:val="a"/>
    <w:next w:val="a"/>
    <w:link w:val="0"/>
    <w:uiPriority w:val="9"/>
    <w:rsid w:val="004925F0"/>
    <w:pPr>
      <w:autoSpaceDE w:val="0"/>
      <w:autoSpaceDN w:val="0"/>
      <w:adjustRightInd w:val="0"/>
      <w:ind w:firstLine="0"/>
      <w:jc w:val="center"/>
      <w:outlineLvl w:val="0"/>
    </w:pPr>
    <w:rPr>
      <w:b/>
      <w:bCs/>
      <w:caps/>
      <w:szCs w:val="30"/>
    </w:rPr>
  </w:style>
  <w:style w:type="paragraph" w:customStyle="1" w:styleId="Listmark">
    <w:name w:val="Listmark"/>
    <w:basedOn w:val="a"/>
    <w:link w:val="Listmark0"/>
    <w:uiPriority w:val="4"/>
    <w:qFormat/>
    <w:rsid w:val="008C1C5B"/>
    <w:pPr>
      <w:numPr>
        <w:numId w:val="3"/>
      </w:numPr>
      <w:autoSpaceDE w:val="0"/>
      <w:autoSpaceDN w:val="0"/>
      <w:adjustRightInd w:val="0"/>
      <w:ind w:left="357" w:hanging="357"/>
    </w:pPr>
    <w:rPr>
      <w:rFonts w:eastAsia="Times New Roman" w:cs="Times New Roman"/>
      <w:szCs w:val="28"/>
      <w:lang w:eastAsia="ru-RU"/>
    </w:rPr>
  </w:style>
  <w:style w:type="character" w:customStyle="1" w:styleId="Listmark0">
    <w:name w:val="Listmark Знак"/>
    <w:link w:val="Listmark"/>
    <w:uiPriority w:val="4"/>
    <w:locked/>
    <w:rsid w:val="001D7590"/>
    <w:rPr>
      <w:rFonts w:ascii="Times New Roman" w:eastAsia="Times New Roman" w:hAnsi="Times New Roman" w:cs="Times New Roman"/>
      <w:sz w:val="28"/>
      <w:szCs w:val="28"/>
      <w:lang w:val="ru-RU" w:eastAsia="ru-RU"/>
    </w:rPr>
  </w:style>
  <w:style w:type="character" w:styleId="a3">
    <w:name w:val="page number"/>
    <w:semiHidden/>
    <w:rsid w:val="008C1C5B"/>
  </w:style>
  <w:style w:type="table" w:styleId="a4">
    <w:name w:val="Table Grid"/>
    <w:basedOn w:val="a1"/>
    <w:uiPriority w:val="59"/>
    <w:rsid w:val="0032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semiHidden/>
    <w:unhideWhenUsed/>
    <w:rsid w:val="00D43E91"/>
    <w:pPr>
      <w:widowControl/>
      <w:jc w:val="left"/>
    </w:pPr>
    <w:rPr>
      <w:rFonts w:eastAsia="Times New Roman" w:cs="Times New Roman"/>
      <w:szCs w:val="24"/>
      <w:lang w:eastAsia="ru-RU"/>
    </w:rPr>
  </w:style>
  <w:style w:type="character" w:styleId="HTML">
    <w:name w:val="HTML Acronym"/>
    <w:basedOn w:val="a0"/>
    <w:uiPriority w:val="99"/>
    <w:semiHidden/>
    <w:unhideWhenUsed/>
    <w:rsid w:val="00F1771D"/>
  </w:style>
  <w:style w:type="paragraph" w:styleId="a6">
    <w:name w:val="Balloon Text"/>
    <w:basedOn w:val="a"/>
    <w:link w:val="a7"/>
    <w:uiPriority w:val="99"/>
    <w:semiHidden/>
    <w:unhideWhenUsed/>
    <w:rsid w:val="004B3FF9"/>
    <w:rPr>
      <w:rFonts w:ascii="Tahoma" w:hAnsi="Tahoma" w:cs="Tahoma"/>
      <w:sz w:val="16"/>
      <w:szCs w:val="16"/>
    </w:rPr>
  </w:style>
  <w:style w:type="character" w:customStyle="1" w:styleId="a7">
    <w:name w:val="Текст выноски Знак"/>
    <w:basedOn w:val="a0"/>
    <w:link w:val="a6"/>
    <w:uiPriority w:val="99"/>
    <w:semiHidden/>
    <w:rsid w:val="004B3FF9"/>
    <w:rPr>
      <w:rFonts w:ascii="Tahoma" w:hAnsi="Tahoma" w:cs="Tahoma"/>
      <w:sz w:val="16"/>
      <w:szCs w:val="16"/>
      <w:lang w:val="ru-RU"/>
    </w:rPr>
  </w:style>
  <w:style w:type="paragraph" w:customStyle="1" w:styleId="justify">
    <w:name w:val="justify"/>
    <w:basedOn w:val="a"/>
    <w:rsid w:val="004B3FF9"/>
    <w:pPr>
      <w:widowControl/>
      <w:spacing w:after="160"/>
    </w:pPr>
    <w:rPr>
      <w:rFonts w:eastAsia="Times New Roman" w:cs="Times New Roman"/>
      <w:szCs w:val="24"/>
      <w:lang w:eastAsia="ru-RU"/>
    </w:rPr>
  </w:style>
  <w:style w:type="character" w:styleId="a8">
    <w:name w:val="annotation reference"/>
    <w:basedOn w:val="a0"/>
    <w:uiPriority w:val="99"/>
    <w:semiHidden/>
    <w:unhideWhenUsed/>
    <w:rsid w:val="00CD7440"/>
    <w:rPr>
      <w:sz w:val="16"/>
      <w:szCs w:val="16"/>
    </w:rPr>
  </w:style>
  <w:style w:type="paragraph" w:styleId="a9">
    <w:name w:val="annotation text"/>
    <w:basedOn w:val="a"/>
    <w:link w:val="aa"/>
    <w:uiPriority w:val="99"/>
    <w:semiHidden/>
    <w:unhideWhenUsed/>
    <w:rsid w:val="00CD7440"/>
    <w:rPr>
      <w:sz w:val="20"/>
      <w:szCs w:val="20"/>
    </w:rPr>
  </w:style>
  <w:style w:type="character" w:customStyle="1" w:styleId="aa">
    <w:name w:val="Текст примечания Знак"/>
    <w:basedOn w:val="a0"/>
    <w:link w:val="a9"/>
    <w:uiPriority w:val="99"/>
    <w:semiHidden/>
    <w:rsid w:val="00CD7440"/>
    <w:rPr>
      <w:rFonts w:ascii="Times New Roman" w:hAnsi="Times New Roman"/>
      <w:sz w:val="20"/>
      <w:szCs w:val="20"/>
      <w:lang w:val="ru-RU"/>
    </w:rPr>
  </w:style>
  <w:style w:type="paragraph" w:styleId="ab">
    <w:name w:val="annotation subject"/>
    <w:basedOn w:val="a9"/>
    <w:next w:val="a9"/>
    <w:link w:val="ac"/>
    <w:uiPriority w:val="99"/>
    <w:semiHidden/>
    <w:unhideWhenUsed/>
    <w:rsid w:val="00CD7440"/>
    <w:rPr>
      <w:b/>
      <w:bCs/>
    </w:rPr>
  </w:style>
  <w:style w:type="character" w:customStyle="1" w:styleId="ac">
    <w:name w:val="Тема примечания Знак"/>
    <w:basedOn w:val="aa"/>
    <w:link w:val="ab"/>
    <w:uiPriority w:val="99"/>
    <w:semiHidden/>
    <w:rsid w:val="00CD7440"/>
    <w:rPr>
      <w:rFonts w:ascii="Times New Roman" w:hAnsi="Times New Roman"/>
      <w:b/>
      <w:bCs/>
      <w:sz w:val="20"/>
      <w:szCs w:val="20"/>
      <w:lang w:val="ru-RU"/>
    </w:rPr>
  </w:style>
  <w:style w:type="paragraph" w:styleId="ad">
    <w:name w:val="Revision"/>
    <w:hidden/>
    <w:uiPriority w:val="99"/>
    <w:semiHidden/>
    <w:rsid w:val="00DD3665"/>
    <w:pPr>
      <w:spacing w:after="0" w:line="240" w:lineRule="auto"/>
    </w:pPr>
    <w:rPr>
      <w:rFonts w:ascii="Times New Roman" w:hAnsi="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6111">
      <w:bodyDiv w:val="1"/>
      <w:marLeft w:val="0"/>
      <w:marRight w:val="0"/>
      <w:marTop w:val="0"/>
      <w:marBottom w:val="0"/>
      <w:divBdr>
        <w:top w:val="none" w:sz="0" w:space="0" w:color="auto"/>
        <w:left w:val="none" w:sz="0" w:space="0" w:color="auto"/>
        <w:bottom w:val="none" w:sz="0" w:space="0" w:color="auto"/>
        <w:right w:val="none" w:sz="0" w:space="0" w:color="auto"/>
      </w:divBdr>
    </w:div>
    <w:div w:id="537813368">
      <w:bodyDiv w:val="1"/>
      <w:marLeft w:val="0"/>
      <w:marRight w:val="0"/>
      <w:marTop w:val="0"/>
      <w:marBottom w:val="0"/>
      <w:divBdr>
        <w:top w:val="none" w:sz="0" w:space="0" w:color="auto"/>
        <w:left w:val="none" w:sz="0" w:space="0" w:color="auto"/>
        <w:bottom w:val="none" w:sz="0" w:space="0" w:color="auto"/>
        <w:right w:val="none" w:sz="0" w:space="0" w:color="auto"/>
      </w:divBdr>
    </w:div>
    <w:div w:id="1262757843">
      <w:bodyDiv w:val="1"/>
      <w:marLeft w:val="0"/>
      <w:marRight w:val="0"/>
      <w:marTop w:val="0"/>
      <w:marBottom w:val="0"/>
      <w:divBdr>
        <w:top w:val="none" w:sz="0" w:space="0" w:color="auto"/>
        <w:left w:val="none" w:sz="0" w:space="0" w:color="auto"/>
        <w:bottom w:val="none" w:sz="0" w:space="0" w:color="auto"/>
        <w:right w:val="none" w:sz="0" w:space="0" w:color="auto"/>
      </w:divBdr>
    </w:div>
    <w:div w:id="20734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459E-FE2E-4AC5-A797-D78D8EC8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2540</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mikitchuk</dc:creator>
  <cp:lastModifiedBy>Iryna Sulim</cp:lastModifiedBy>
  <cp:revision>3</cp:revision>
  <cp:lastPrinted>2021-08-13T07:37:00Z</cp:lastPrinted>
  <dcterms:created xsi:type="dcterms:W3CDTF">2023-09-14T08:46:00Z</dcterms:created>
  <dcterms:modified xsi:type="dcterms:W3CDTF">2023-10-06T15:23:00Z</dcterms:modified>
</cp:coreProperties>
</file>