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1BACF" w14:textId="77777777" w:rsidR="00DD67E6" w:rsidRPr="00035C7F" w:rsidRDefault="00DD67E6" w:rsidP="00DD67E6">
      <w:pPr>
        <w:spacing w:after="0" w:line="240" w:lineRule="auto"/>
        <w:ind w:firstLine="4678"/>
        <w:rPr>
          <w:rFonts w:ascii="Times New Roman" w:hAnsi="Times New Roman" w:cs="Times New Roman"/>
        </w:rPr>
      </w:pPr>
      <w:r w:rsidRPr="00035C7F">
        <w:rPr>
          <w:rFonts w:ascii="Times New Roman" w:hAnsi="Times New Roman" w:cs="Times New Roman"/>
        </w:rPr>
        <w:t>УТВЕРЖДАЮ</w:t>
      </w:r>
    </w:p>
    <w:p w14:paraId="12385DA3" w14:textId="77777777" w:rsidR="00DD67E6" w:rsidRDefault="00DD67E6" w:rsidP="00DD67E6">
      <w:pPr>
        <w:tabs>
          <w:tab w:val="left" w:pos="4536"/>
        </w:tabs>
        <w:spacing w:after="0" w:line="240" w:lineRule="auto"/>
        <w:ind w:firstLine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врач</w:t>
      </w:r>
    </w:p>
    <w:p w14:paraId="176CDFCE" w14:textId="77777777" w:rsidR="00DD67E6" w:rsidRDefault="00DD67E6" w:rsidP="00DD67E6">
      <w:pPr>
        <w:tabs>
          <w:tab w:val="left" w:pos="4536"/>
        </w:tabs>
        <w:spacing w:after="0" w:line="240" w:lineRule="auto"/>
        <w:ind w:firstLine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035C7F">
        <w:rPr>
          <w:rFonts w:ascii="Times New Roman" w:hAnsi="Times New Roman" w:cs="Times New Roman"/>
        </w:rPr>
        <w:t>осударственного учреждения</w:t>
      </w:r>
      <w:r>
        <w:rPr>
          <w:rFonts w:ascii="Times New Roman" w:hAnsi="Times New Roman" w:cs="Times New Roman"/>
        </w:rPr>
        <w:t xml:space="preserve"> здравоохранения</w:t>
      </w:r>
    </w:p>
    <w:p w14:paraId="46D28E0B" w14:textId="77777777" w:rsidR="00DD67E6" w:rsidRDefault="00DD67E6" w:rsidP="00DD67E6">
      <w:pPr>
        <w:tabs>
          <w:tab w:val="left" w:pos="4536"/>
        </w:tabs>
        <w:spacing w:after="0" w:line="240" w:lineRule="auto"/>
        <w:ind w:firstLine="4678"/>
        <w:rPr>
          <w:rFonts w:ascii="Times New Roman" w:hAnsi="Times New Roman" w:cs="Times New Roman"/>
        </w:rPr>
      </w:pPr>
      <w:r w:rsidRPr="00035C7F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 xml:space="preserve">Минский областной центр скорой </w:t>
      </w:r>
    </w:p>
    <w:p w14:paraId="16A01C48" w14:textId="77777777" w:rsidR="00DD67E6" w:rsidRPr="00035C7F" w:rsidRDefault="00DD67E6" w:rsidP="00DD67E6">
      <w:pPr>
        <w:tabs>
          <w:tab w:val="left" w:pos="4536"/>
        </w:tabs>
        <w:spacing w:after="0" w:line="240" w:lineRule="auto"/>
        <w:ind w:firstLine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медицинской помощи</w:t>
      </w:r>
      <w:r w:rsidRPr="00035C7F">
        <w:rPr>
          <w:rFonts w:ascii="Times New Roman" w:hAnsi="Times New Roman" w:cs="Times New Roman"/>
        </w:rPr>
        <w:t>»</w:t>
      </w:r>
    </w:p>
    <w:p w14:paraId="1769B94B" w14:textId="77777777" w:rsidR="00DD67E6" w:rsidRPr="00035C7F" w:rsidRDefault="00DD67E6" w:rsidP="00DD67E6">
      <w:pPr>
        <w:tabs>
          <w:tab w:val="left" w:pos="4536"/>
        </w:tabs>
        <w:spacing w:after="0" w:line="240" w:lineRule="auto"/>
        <w:ind w:firstLine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_____________________А.А. Вариводская</w:t>
      </w:r>
    </w:p>
    <w:p w14:paraId="4DF6427E" w14:textId="77777777" w:rsidR="00DD67E6" w:rsidRDefault="00DD67E6" w:rsidP="00DD67E6">
      <w:pPr>
        <w:pStyle w:val="y3"/>
        <w:spacing w:before="0" w:after="0"/>
        <w:ind w:firstLine="4678"/>
        <w:jc w:val="left"/>
      </w:pPr>
      <w:r>
        <w:t>«___» ___________ 2021</w:t>
      </w:r>
      <w:r w:rsidRPr="00035C7F">
        <w:t> г.</w:t>
      </w:r>
    </w:p>
    <w:p w14:paraId="0800967E" w14:textId="77777777" w:rsidR="00A606B7" w:rsidRPr="004F161C" w:rsidRDefault="00A606B7" w:rsidP="00A606B7">
      <w:pPr>
        <w:pStyle w:val="y3"/>
        <w:spacing w:before="0" w:after="0"/>
        <w:rPr>
          <w:sz w:val="22"/>
          <w:szCs w:val="22"/>
        </w:rPr>
      </w:pPr>
    </w:p>
    <w:p w14:paraId="57CFB0AC" w14:textId="6AD59BB6" w:rsidR="00035C7F" w:rsidRPr="004F161C" w:rsidRDefault="00035C7F" w:rsidP="00035C7F">
      <w:pPr>
        <w:pStyle w:val="y3"/>
        <w:spacing w:before="0" w:after="0"/>
        <w:rPr>
          <w:sz w:val="22"/>
          <w:szCs w:val="22"/>
        </w:rPr>
      </w:pPr>
      <w:r w:rsidRPr="004F161C">
        <w:rPr>
          <w:sz w:val="22"/>
          <w:szCs w:val="22"/>
        </w:rPr>
        <w:t>АУКЦИОННЫЕ ДОКУМЕНТЫ</w:t>
      </w:r>
    </w:p>
    <w:p w14:paraId="2C69AA74" w14:textId="450062F7" w:rsidR="00A606B7" w:rsidRDefault="00A656CD" w:rsidP="00A606B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4F161C">
        <w:rPr>
          <w:rFonts w:ascii="Times New Roman" w:hAnsi="Times New Roman" w:cs="Times New Roman"/>
        </w:rPr>
        <w:t>На закупку</w:t>
      </w:r>
      <w:r w:rsidRPr="004F161C">
        <w:rPr>
          <w:rFonts w:ascii="Times New Roman" w:hAnsi="Times New Roman" w:cs="Times New Roman"/>
          <w:b/>
          <w:u w:val="single"/>
        </w:rPr>
        <w:t xml:space="preserve"> </w:t>
      </w:r>
      <w:r w:rsidR="009E0EBD" w:rsidRPr="009E0EBD">
        <w:rPr>
          <w:rFonts w:ascii="Times New Roman" w:hAnsi="Times New Roman" w:cs="Times New Roman"/>
          <w:b/>
          <w:u w:val="single"/>
        </w:rPr>
        <w:t>сетевого оборудования (сетевые карты, коммутаторы, маршрутизаторы), комплектующих (материнская плата) и техники для печати (сетевой принтер с wi-fi и автоматической двусторонней печатью)</w:t>
      </w:r>
    </w:p>
    <w:p w14:paraId="1DDABA72" w14:textId="65A95F01" w:rsidR="00A656CD" w:rsidRPr="00A606B7" w:rsidRDefault="00A656CD" w:rsidP="00A606B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A606B7">
        <w:rPr>
          <w:rFonts w:ascii="Times New Roman" w:hAnsi="Times New Roman" w:cs="Times New Roman"/>
        </w:rPr>
        <w:t>(п</w:t>
      </w:r>
      <w:r w:rsidR="0044066C">
        <w:rPr>
          <w:rFonts w:ascii="Times New Roman" w:hAnsi="Times New Roman" w:cs="Times New Roman"/>
        </w:rPr>
        <w:t>овтор</w:t>
      </w:r>
      <w:r w:rsidR="00980501" w:rsidRPr="00A606B7">
        <w:rPr>
          <w:rFonts w:ascii="Times New Roman" w:hAnsi="Times New Roman" w:cs="Times New Roman"/>
        </w:rPr>
        <w:t>ная</w:t>
      </w:r>
      <w:r w:rsidRPr="00A606B7">
        <w:rPr>
          <w:rFonts w:ascii="Times New Roman" w:hAnsi="Times New Roman" w:cs="Times New Roman"/>
        </w:rPr>
        <w:t>)</w:t>
      </w:r>
    </w:p>
    <w:p w14:paraId="114563B1" w14:textId="28CD8BA9" w:rsidR="002C5BD5" w:rsidRPr="004F161C" w:rsidRDefault="00624876" w:rsidP="00624876">
      <w:pPr>
        <w:pStyle w:val="y3"/>
        <w:spacing w:before="0" w:after="0"/>
        <w:jc w:val="left"/>
        <w:rPr>
          <w:sz w:val="22"/>
          <w:szCs w:val="22"/>
        </w:rPr>
      </w:pPr>
      <w:r w:rsidRPr="004F161C">
        <w:rPr>
          <w:sz w:val="22"/>
          <w:szCs w:val="22"/>
        </w:rPr>
        <w:t xml:space="preserve">I. ПРИГЛАШЕНИЕ </w:t>
      </w:r>
      <w:r w:rsidR="00035C7F" w:rsidRPr="004F161C">
        <w:rPr>
          <w:sz w:val="22"/>
          <w:szCs w:val="22"/>
        </w:rPr>
        <w:t>К УЧАСТИЮ В ПРОЦЕДУРЕ ГОСУДАРСТВЕННОЙ</w:t>
      </w:r>
      <w:r w:rsidR="002C5BD5" w:rsidRPr="004F161C">
        <w:rPr>
          <w:sz w:val="22"/>
          <w:szCs w:val="22"/>
        </w:rPr>
        <w:t xml:space="preserve"> ЗАКУПКИ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60"/>
        <w:gridCol w:w="5375"/>
      </w:tblGrid>
      <w:tr w:rsidR="002C5BD5" w:rsidRPr="004F161C" w14:paraId="62202961" w14:textId="77777777" w:rsidTr="0055433E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0E290F" w14:textId="77777777" w:rsidR="002C5BD5" w:rsidRPr="004F161C" w:rsidRDefault="002C5BD5" w:rsidP="002B69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Вид процедуры государственной закупки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4A0148" w14:textId="77777777" w:rsidR="002C5BD5" w:rsidRPr="004F161C" w:rsidRDefault="002C5BD5" w:rsidP="002B69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Электронный аукцион</w:t>
            </w:r>
          </w:p>
        </w:tc>
      </w:tr>
      <w:tr w:rsidR="002C5BD5" w:rsidRPr="004F161C" w14:paraId="69394AE5" w14:textId="77777777" w:rsidTr="00BF18DC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E062C1" w14:textId="77777777" w:rsidR="002C5BD5" w:rsidRPr="004F161C" w:rsidRDefault="002C5BD5" w:rsidP="002B69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Сведения о заказчике</w:t>
            </w:r>
          </w:p>
        </w:tc>
      </w:tr>
      <w:tr w:rsidR="005118C2" w:rsidRPr="004F161C" w14:paraId="1E9AB264" w14:textId="77777777" w:rsidTr="0055433E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FB29A7" w14:textId="0124914C" w:rsidR="005118C2" w:rsidRPr="004F161C" w:rsidRDefault="005118C2" w:rsidP="002B6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79CC2E" w14:textId="7E3DB92E" w:rsidR="005118C2" w:rsidRPr="004F161C" w:rsidRDefault="005118C2" w:rsidP="002B6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 </w:t>
            </w:r>
            <w:r w:rsidRPr="004F161C">
              <w:rPr>
                <w:rFonts w:ascii="Times New Roman" w:eastAsia="Times New Roman" w:hAnsi="Times New Roman" w:cs="Times New Roman"/>
                <w:lang w:eastAsia="ru-RU"/>
              </w:rPr>
              <w:t>Государственное учреждение здравоохранения «Минский областной центр скорой медицинской помощи»</w:t>
            </w:r>
          </w:p>
        </w:tc>
      </w:tr>
      <w:tr w:rsidR="005118C2" w:rsidRPr="004F161C" w14:paraId="4060BBAC" w14:textId="77777777" w:rsidTr="0055433E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BA6A37" w14:textId="1223C40B" w:rsidR="005118C2" w:rsidRPr="004F161C" w:rsidRDefault="005118C2" w:rsidP="002B6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 xml:space="preserve">Место нахождения 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898930" w14:textId="4EBCD9F9" w:rsidR="005118C2" w:rsidRPr="004F161C" w:rsidRDefault="005118C2" w:rsidP="002B6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 </w:t>
            </w:r>
            <w:r w:rsidRPr="004F161C">
              <w:rPr>
                <w:rFonts w:ascii="Times New Roman" w:eastAsia="Calibri" w:hAnsi="Times New Roman" w:cs="Times New Roman"/>
              </w:rPr>
              <w:t>Минская обл., Минский район, д. Боровляны, ул. Школьная, д. 16</w:t>
            </w:r>
          </w:p>
        </w:tc>
      </w:tr>
      <w:tr w:rsidR="005118C2" w:rsidRPr="004F161C" w14:paraId="2E539D3A" w14:textId="77777777" w:rsidTr="0055433E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0C8907" w14:textId="68AB9FFE" w:rsidR="005118C2" w:rsidRPr="004F161C" w:rsidRDefault="005118C2" w:rsidP="002B6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 xml:space="preserve">Учетный номер плательщика 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F1BFB0" w14:textId="07045ECC" w:rsidR="005118C2" w:rsidRPr="004F161C" w:rsidRDefault="005118C2" w:rsidP="002B6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 </w:t>
            </w:r>
            <w:r w:rsidR="00980501" w:rsidRPr="004F161C">
              <w:rPr>
                <w:rFonts w:ascii="Times New Roman" w:hAnsi="Times New Roman" w:cs="Times New Roman"/>
              </w:rPr>
              <w:t>692109895</w:t>
            </w:r>
          </w:p>
        </w:tc>
      </w:tr>
      <w:tr w:rsidR="002C5BD5" w:rsidRPr="004F161C" w14:paraId="145ACAD9" w14:textId="77777777" w:rsidTr="00BF18DC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F50F5A" w14:textId="77777777" w:rsidR="002C5BD5" w:rsidRPr="004F161C" w:rsidRDefault="002C5BD5" w:rsidP="002B69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Сведения об электронном аукционе</w:t>
            </w:r>
          </w:p>
        </w:tc>
      </w:tr>
      <w:tr w:rsidR="002C5BD5" w:rsidRPr="004F161C" w14:paraId="622BE3D8" w14:textId="77777777" w:rsidTr="0055433E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24AC36" w14:textId="77777777" w:rsidR="002C5BD5" w:rsidRPr="004F161C" w:rsidRDefault="002C5BD5" w:rsidP="002B6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Дата истечения срока для подготовки и подачи предложений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EF9B76" w14:textId="520CF086" w:rsidR="002C5BD5" w:rsidRPr="004F161C" w:rsidRDefault="006A4BDC" w:rsidP="002B6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47200" w:rsidRPr="004F16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рабочих</w:t>
            </w:r>
            <w:r w:rsidR="00847200" w:rsidRPr="004F161C">
              <w:rPr>
                <w:rFonts w:ascii="Times New Roman" w:hAnsi="Times New Roman" w:cs="Times New Roman"/>
              </w:rPr>
              <w:t xml:space="preserve"> </w:t>
            </w:r>
            <w:r w:rsidR="00624876" w:rsidRPr="004F161C">
              <w:rPr>
                <w:rFonts w:ascii="Times New Roman" w:hAnsi="Times New Roman" w:cs="Times New Roman"/>
              </w:rPr>
              <w:t>дней со дня размещения аукционных документов на электронной торговой площадке</w:t>
            </w:r>
          </w:p>
        </w:tc>
      </w:tr>
      <w:tr w:rsidR="002C5BD5" w:rsidRPr="004F161C" w14:paraId="4C4E04E0" w14:textId="77777777" w:rsidTr="0055433E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D0B78D" w14:textId="77777777" w:rsidR="002C5BD5" w:rsidRPr="004F161C" w:rsidRDefault="002C5BD5" w:rsidP="002B6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Ориентировочная стоимость предмета государственной закупки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1E6D26" w14:textId="0E3C2ED7" w:rsidR="002C5BD5" w:rsidRPr="004F161C" w:rsidRDefault="009E0EBD" w:rsidP="002B6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4725</w:t>
            </w:r>
            <w:r w:rsidR="00D30611" w:rsidRPr="00D3061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,00 </w:t>
            </w:r>
            <w:r w:rsidR="0005682B" w:rsidRPr="004F161C">
              <w:rPr>
                <w:rFonts w:ascii="Times New Roman" w:eastAsia="Times New Roman" w:hAnsi="Times New Roman" w:cs="Times New Roman"/>
                <w:bCs/>
                <w:lang w:eastAsia="ru-RU"/>
              </w:rPr>
              <w:t>бел. руб.</w:t>
            </w:r>
          </w:p>
        </w:tc>
      </w:tr>
      <w:tr w:rsidR="009373CC" w:rsidRPr="004F161C" w14:paraId="59EF04D9" w14:textId="77777777" w:rsidTr="0055433E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681DD672" w14:textId="72E6C608" w:rsidR="009373CC" w:rsidRPr="004F161C" w:rsidRDefault="009373CC" w:rsidP="002B6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Требования к участникам, документы и (или) сведения для проверки требований к участникам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B248AF" w14:textId="77777777" w:rsidR="009373CC" w:rsidRPr="004F161C" w:rsidRDefault="009373CC" w:rsidP="002B69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61C">
              <w:rPr>
                <w:rFonts w:ascii="Times New Roman" w:hAnsi="Times New Roman" w:cs="Times New Roman"/>
              </w:rPr>
              <w:t>Участники должны соответствовать требованиям, установленным согласно пункту 2 статьи 16 Закона Республики Беларусь от 13 июля 2012 года «О государственных закупках товаров (работ, услуг)»:</w:t>
            </w:r>
          </w:p>
          <w:p w14:paraId="589B357E" w14:textId="77777777" w:rsidR="009373CC" w:rsidRPr="004F161C" w:rsidRDefault="009373CC" w:rsidP="002B69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1. Свидетельство о государственной регистрации участника;</w:t>
            </w:r>
          </w:p>
          <w:p w14:paraId="556018DC" w14:textId="77777777" w:rsidR="009373CC" w:rsidRPr="004F161C" w:rsidRDefault="009373CC" w:rsidP="002B69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2. Сведения о состоянии расчетов с бюджетом:</w:t>
            </w:r>
          </w:p>
          <w:p w14:paraId="62A693F3" w14:textId="77777777" w:rsidR="009373CC" w:rsidRPr="004F161C" w:rsidRDefault="009373CC" w:rsidP="002B69D8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2.1. заявление об отсутствии задолженности по уплате налогов, сборов (пошлин), пеней на первое число месяца, предшествующего дню подачи предложения для участников, являющихся резидентами;</w:t>
            </w:r>
          </w:p>
          <w:p w14:paraId="2B86BDED" w14:textId="77777777" w:rsidR="009373CC" w:rsidRPr="004F161C" w:rsidRDefault="009373CC" w:rsidP="002B69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2.2. документами о</w:t>
            </w:r>
            <w:r w:rsidRPr="004F161C">
              <w:rPr>
                <w:rFonts w:ascii="Times New Roman" w:eastAsia="Times New Roman" w:hAnsi="Times New Roman" w:cs="Times New Roman"/>
                <w:lang w:eastAsia="ru-RU"/>
              </w:rPr>
              <w:t xml:space="preserve">б отсутствии задолженности по уплате налогов, сборов (пошлин), пеней, выданными уполномоченными органами в соответствии с законодательством страны, резидентом которой является участник, не ранее чем на первое число месяца, предшествующего дню подачи предложения </w:t>
            </w:r>
            <w:r w:rsidRPr="004F161C">
              <w:rPr>
                <w:rFonts w:ascii="Times New Roman" w:hAnsi="Times New Roman" w:cs="Times New Roman"/>
              </w:rPr>
              <w:t>для участников, не являющихся резидентами;</w:t>
            </w:r>
          </w:p>
          <w:p w14:paraId="6B30EF1B" w14:textId="77777777" w:rsidR="009373CC" w:rsidRPr="004F161C" w:rsidRDefault="009373CC" w:rsidP="002B6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61C">
              <w:rPr>
                <w:rFonts w:ascii="Times New Roman" w:hAnsi="Times New Roman" w:cs="Times New Roman"/>
              </w:rPr>
              <w:t>3. Заявление о том, что участник:</w:t>
            </w:r>
          </w:p>
          <w:p w14:paraId="4F51DFFC" w14:textId="77777777" w:rsidR="009373CC" w:rsidRPr="004F161C" w:rsidRDefault="009373CC" w:rsidP="002B6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61C">
              <w:rPr>
                <w:rFonts w:ascii="Times New Roman" w:eastAsia="Times New Roman" w:hAnsi="Times New Roman" w:cs="Times New Roman"/>
                <w:lang w:eastAsia="ru-RU"/>
              </w:rPr>
              <w:t>3.1. не включен в Список поставщиков (подрядчиков, исполнителей), временно не допускаемых к участию в процедурах государственных закупок;</w:t>
            </w:r>
          </w:p>
          <w:p w14:paraId="130AA615" w14:textId="77777777" w:rsidR="009373CC" w:rsidRPr="004F161C" w:rsidRDefault="009373CC" w:rsidP="002B69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3.2. не включен в реестр коммерческих организаций и индивидуальных предпринимателей с повышенным риском совершения правонарушений в экономической сфере;</w:t>
            </w:r>
          </w:p>
          <w:p w14:paraId="1A923DCF" w14:textId="77777777" w:rsidR="009373CC" w:rsidRPr="004F161C" w:rsidRDefault="009373CC" w:rsidP="002B69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 xml:space="preserve">3.3. участник, работник (работники) участника, не оказывали заказчику (организатору) услуги по </w:t>
            </w:r>
            <w:r w:rsidRPr="004F161C">
              <w:rPr>
                <w:rFonts w:ascii="Times New Roman" w:hAnsi="Times New Roman" w:cs="Times New Roman"/>
              </w:rPr>
              <w:lastRenderedPageBreak/>
              <w:t>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предложений;</w:t>
            </w:r>
          </w:p>
          <w:p w14:paraId="775A014B" w14:textId="77777777" w:rsidR="009373CC" w:rsidRPr="004F161C" w:rsidRDefault="009373CC" w:rsidP="002B69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3.4. не является заказчиком (организатором) проводимой процедуры государственной закупки;</w:t>
            </w:r>
          </w:p>
          <w:p w14:paraId="52F084F1" w14:textId="77777777" w:rsidR="009373CC" w:rsidRPr="004F161C" w:rsidRDefault="009373CC" w:rsidP="002B69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3.5. физическое лицо не является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предпринимателями;</w:t>
            </w:r>
          </w:p>
          <w:p w14:paraId="70290490" w14:textId="77777777" w:rsidR="009373CC" w:rsidRPr="004F161C" w:rsidRDefault="009373CC" w:rsidP="002B69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3.6. участник -юридическое лицо не находится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деятельности;</w:t>
            </w:r>
          </w:p>
          <w:p w14:paraId="70A1018B" w14:textId="77777777" w:rsidR="009373CC" w:rsidRPr="004F161C" w:rsidRDefault="009373CC" w:rsidP="002B69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3.7. в отношении участника (юридического лица, ИП) не возбуждено производство по делу об экономической несостоятельности (банкротстве).</w:t>
            </w:r>
          </w:p>
          <w:p w14:paraId="6BC52DCD" w14:textId="77777777" w:rsidR="009373CC" w:rsidRPr="004F161C" w:rsidRDefault="009373CC" w:rsidP="002B69D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F161C">
              <w:rPr>
                <w:rFonts w:ascii="Times New Roman" w:hAnsi="Times New Roman" w:cs="Times New Roman"/>
                <w:i/>
              </w:rPr>
              <w:t>Справочно:</w:t>
            </w:r>
          </w:p>
          <w:p w14:paraId="067AF881" w14:textId="77777777" w:rsidR="009373CC" w:rsidRPr="004F161C" w:rsidRDefault="009373CC" w:rsidP="002B69D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F161C">
              <w:rPr>
                <w:rFonts w:ascii="Times New Roman" w:hAnsi="Times New Roman" w:cs="Times New Roman"/>
                <w:i/>
              </w:rPr>
              <w:t>Данное требование не распространяется на юридическое лицо, индивидуального предпринимателя, находящихся в процедуре экономической несостоятельности (банкротства), применяемой в целях восстановления платежеспособности (в процедуре санации);</w:t>
            </w:r>
          </w:p>
          <w:p w14:paraId="369C170C" w14:textId="77777777" w:rsidR="009373CC" w:rsidRPr="004F161C" w:rsidRDefault="009373CC" w:rsidP="002B69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3.8. обладает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обслуживания.</w:t>
            </w:r>
          </w:p>
          <w:p w14:paraId="5BB8C1C8" w14:textId="1D2D0B51" w:rsidR="009373CC" w:rsidRPr="004F161C" w:rsidRDefault="009373CC" w:rsidP="002B69D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F161C">
              <w:rPr>
                <w:rFonts w:ascii="Times New Roman" w:hAnsi="Times New Roman" w:cs="Times New Roman"/>
                <w:i/>
              </w:rPr>
              <w:t>Примечание: все документы предоставляются в следующем виде: сканированные оригиналы или копии</w:t>
            </w:r>
          </w:p>
        </w:tc>
      </w:tr>
      <w:tr w:rsidR="009373CC" w:rsidRPr="004F161C" w14:paraId="48956ADE" w14:textId="77777777" w:rsidTr="0055433E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99E7F3" w14:textId="3813D3AA" w:rsidR="009373CC" w:rsidRPr="004F161C" w:rsidRDefault="009373CC" w:rsidP="002B6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lastRenderedPageBreak/>
              <w:t>Требование о предоставлении аукционного обеспечения, размер аукционного обеспечения, срок действия банковской гарантии и (или) обеспечения исполнения обязательств по договору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643D6D" w14:textId="4DF8233D" w:rsidR="009373CC" w:rsidRPr="004F161C" w:rsidRDefault="009373CC" w:rsidP="002B6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 Не требуется</w:t>
            </w:r>
          </w:p>
        </w:tc>
      </w:tr>
      <w:tr w:rsidR="009373CC" w:rsidRPr="004F161C" w14:paraId="389B6DEA" w14:textId="77777777" w:rsidTr="00BF18DC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31B28C" w14:textId="77777777" w:rsidR="009373CC" w:rsidRPr="004F161C" w:rsidRDefault="009373CC" w:rsidP="002B69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Сведения о предмете государственной закупки</w:t>
            </w:r>
          </w:p>
        </w:tc>
      </w:tr>
      <w:tr w:rsidR="00DD67E6" w:rsidRPr="004F161C" w14:paraId="590071E8" w14:textId="77777777" w:rsidTr="00DD67E6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C3C8F1" w14:textId="77777777" w:rsidR="00DD67E6" w:rsidRPr="004F161C" w:rsidRDefault="00DD67E6" w:rsidP="00A91B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Лот № 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D67E6" w:rsidRPr="004F161C" w14:paraId="4D304D7A" w14:textId="77777777" w:rsidTr="00A91B42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1EBF81" w14:textId="77777777" w:rsidR="00DD67E6" w:rsidRPr="004F161C" w:rsidRDefault="00DD67E6" w:rsidP="00A91B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Наименование товаров (работ, услуг)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A572C3" w14:textId="4D96A39B" w:rsidR="00DD67E6" w:rsidRPr="004F161C" w:rsidRDefault="009E0EBD" w:rsidP="00A91B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0EBD">
              <w:rPr>
                <w:rFonts w:ascii="Times New Roman" w:hAnsi="Times New Roman" w:cs="Times New Roman"/>
                <w:bCs/>
                <w:color w:val="000000"/>
              </w:rPr>
              <w:t>материнская плата</w:t>
            </w:r>
          </w:p>
        </w:tc>
      </w:tr>
      <w:tr w:rsidR="00DD67E6" w:rsidRPr="004F161C" w14:paraId="265B498A" w14:textId="77777777" w:rsidTr="00A91B42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51190DDC" w14:textId="77777777" w:rsidR="00DD67E6" w:rsidRPr="004F161C" w:rsidRDefault="00DD67E6" w:rsidP="00A91B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Код по ОКРБ 007-2012 (подвид)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358C7C" w14:textId="41255B27" w:rsidR="00DD67E6" w:rsidRPr="004F161C" w:rsidRDefault="009E0EBD" w:rsidP="00A91B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E0EBD">
              <w:rPr>
                <w:rFonts w:ascii="Times New Roman" w:hAnsi="Times New Roman" w:cs="Times New Roman"/>
                <w:color w:val="000000"/>
              </w:rPr>
              <w:t>26.20.40.000</w:t>
            </w:r>
          </w:p>
        </w:tc>
      </w:tr>
      <w:tr w:rsidR="00DD67E6" w:rsidRPr="004F161C" w14:paraId="0A326663" w14:textId="77777777" w:rsidTr="00A91B42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20FA78" w14:textId="77777777" w:rsidR="00DD67E6" w:rsidRPr="004F161C" w:rsidRDefault="00DD67E6" w:rsidP="00A91B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Наименование в соответствии с ОКРБ 007-2012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357E12" w14:textId="7224556B" w:rsidR="00DD67E6" w:rsidRPr="004F161C" w:rsidRDefault="009E0EBD" w:rsidP="00A91B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E0EBD">
              <w:rPr>
                <w:rFonts w:ascii="Times New Roman" w:hAnsi="Times New Roman" w:cs="Times New Roman"/>
              </w:rPr>
              <w:t>Части и принадлежности компьютеров и прочих машин для обработки информации</w:t>
            </w:r>
          </w:p>
        </w:tc>
      </w:tr>
      <w:tr w:rsidR="00DD67E6" w:rsidRPr="004F161C" w14:paraId="3C0F45A2" w14:textId="77777777" w:rsidTr="00A91B42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8EA261" w14:textId="77777777" w:rsidR="00DD67E6" w:rsidRPr="004F161C" w:rsidRDefault="00DD67E6" w:rsidP="00A91B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F848D7" w14:textId="1CD873A7" w:rsidR="00DD67E6" w:rsidRPr="004F161C" w:rsidRDefault="009E0EBD" w:rsidP="00A91B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D67E6" w:rsidRPr="004F161C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DD67E6" w:rsidRPr="004F161C" w14:paraId="04B54CF6" w14:textId="77777777" w:rsidTr="00A91B42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EF366A" w14:textId="77777777" w:rsidR="00DD67E6" w:rsidRPr="004F161C" w:rsidRDefault="00DD67E6" w:rsidP="00A91B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073CD3" w14:textId="437A9A66" w:rsidR="00DD67E6" w:rsidRPr="004F161C" w:rsidRDefault="00DD67E6" w:rsidP="00A91B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 xml:space="preserve">В течении </w:t>
            </w:r>
            <w:r w:rsidR="009E0EBD">
              <w:rPr>
                <w:rFonts w:ascii="Times New Roman" w:hAnsi="Times New Roman" w:cs="Times New Roman"/>
              </w:rPr>
              <w:t>15</w:t>
            </w:r>
            <w:r w:rsidRPr="004F161C">
              <w:rPr>
                <w:rFonts w:ascii="Times New Roman" w:hAnsi="Times New Roman" w:cs="Times New Roman"/>
              </w:rPr>
              <w:t xml:space="preserve"> календарных дней с момента подписания договора</w:t>
            </w:r>
          </w:p>
        </w:tc>
      </w:tr>
      <w:tr w:rsidR="00DD67E6" w:rsidRPr="004F161C" w14:paraId="5BC368F9" w14:textId="77777777" w:rsidTr="00A91B42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5638D5" w14:textId="77777777" w:rsidR="00DD67E6" w:rsidRPr="004F161C" w:rsidRDefault="00DD67E6" w:rsidP="00A91B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CF1773" w14:textId="37F5F034" w:rsidR="00DD67E6" w:rsidRPr="004F161C" w:rsidRDefault="00DD67E6" w:rsidP="00A91B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 </w:t>
            </w:r>
            <w:r w:rsidR="00EF4AE5" w:rsidRPr="00EF4AE5">
              <w:rPr>
                <w:rFonts w:ascii="Times New Roman" w:eastAsia="Calibri" w:hAnsi="Times New Roman" w:cs="Times New Roman"/>
              </w:rPr>
              <w:t>Минская обл., Минский район, д. Боровляны, ул. Школьная, д. 16</w:t>
            </w:r>
          </w:p>
        </w:tc>
      </w:tr>
      <w:tr w:rsidR="00DD67E6" w:rsidRPr="004F161C" w14:paraId="3ACBEA14" w14:textId="77777777" w:rsidTr="00A91B42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9EFC42" w14:textId="77777777" w:rsidR="00DD67E6" w:rsidRPr="004F161C" w:rsidRDefault="00DD67E6" w:rsidP="00A91B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Ориентировочная стоимость предмета государственной закупки по части (лоту)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406E14" w14:textId="52652D87" w:rsidR="00DD67E6" w:rsidRPr="004F161C" w:rsidRDefault="009E0EBD" w:rsidP="00A91B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120</w:t>
            </w:r>
            <w:r w:rsidR="00DD67E6" w:rsidRPr="004F161C">
              <w:rPr>
                <w:rFonts w:ascii="Times New Roman" w:eastAsia="Times New Roman" w:hAnsi="Times New Roman" w:cs="Times New Roman"/>
                <w:bCs/>
                <w:lang w:eastAsia="ru-RU"/>
              </w:rPr>
              <w:t>,00 бел. руб.</w:t>
            </w:r>
          </w:p>
        </w:tc>
      </w:tr>
      <w:tr w:rsidR="00DD67E6" w:rsidRPr="004F161C" w14:paraId="5087281F" w14:textId="77777777" w:rsidTr="00A91B42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DFE1EC" w14:textId="77777777" w:rsidR="00DD67E6" w:rsidRPr="004F161C" w:rsidRDefault="00DD67E6" w:rsidP="00A91B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lastRenderedPageBreak/>
              <w:t>Источник финансирования государственной закупки по части (лоту)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EB00B7" w14:textId="77777777" w:rsidR="00DD67E6" w:rsidRPr="004F161C" w:rsidRDefault="00DD67E6" w:rsidP="00A91B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 Минский областной бюджет</w:t>
            </w:r>
          </w:p>
        </w:tc>
      </w:tr>
      <w:tr w:rsidR="00DD67E6" w:rsidRPr="004F161C" w14:paraId="674A9B51" w14:textId="77777777" w:rsidTr="00A91B42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1B1D94" w14:textId="77777777" w:rsidR="00DD67E6" w:rsidRPr="004F161C" w:rsidRDefault="00DD67E6" w:rsidP="00A91B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II. ОПИСАНИЕ ПРЕДМЕТА ГОСУДАРСТВЕННОЙ ЗАКУПКИ</w:t>
            </w:r>
          </w:p>
        </w:tc>
      </w:tr>
      <w:tr w:rsidR="00DD67E6" w:rsidRPr="004F161C" w14:paraId="17B3A86B" w14:textId="77777777" w:rsidTr="00A91B42">
        <w:trPr>
          <w:trHeight w:val="1965"/>
        </w:trPr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343569A3" w14:textId="77777777" w:rsidR="00DD67E6" w:rsidRPr="004F161C" w:rsidRDefault="00DD67E6" w:rsidP="00A91B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226BAF" w14:textId="77777777" w:rsidR="00DD67E6" w:rsidRPr="004F161C" w:rsidRDefault="00DD67E6" w:rsidP="00A91B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61C">
              <w:rPr>
                <w:rFonts w:ascii="Times New Roman" w:hAnsi="Times New Roman" w:cs="Times New Roman"/>
              </w:rPr>
              <w:t> </w:t>
            </w:r>
            <w:r w:rsidRPr="004F161C">
              <w:rPr>
                <w:rFonts w:ascii="Times New Roman" w:eastAsia="Times New Roman" w:hAnsi="Times New Roman" w:cs="Times New Roman"/>
                <w:lang w:eastAsia="ru-RU"/>
              </w:rPr>
              <w:t>Согласно приложению 1 к аукционным документам</w:t>
            </w:r>
          </w:p>
          <w:p w14:paraId="4389C768" w14:textId="77777777" w:rsidR="00DD67E6" w:rsidRPr="004F161C" w:rsidRDefault="00DD67E6" w:rsidP="00A91B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6BAD" w:rsidRPr="004F161C" w14:paraId="4C45E76B" w14:textId="77777777" w:rsidTr="00236BAD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61E2939D" w14:textId="45C45862" w:rsidR="00236BAD" w:rsidRPr="004F161C" w:rsidRDefault="00236BAD" w:rsidP="002B69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Лот № </w:t>
            </w:r>
            <w:r w:rsidR="00DD67E6">
              <w:rPr>
                <w:rFonts w:ascii="Times New Roman" w:hAnsi="Times New Roman" w:cs="Times New Roman"/>
              </w:rPr>
              <w:t>2</w:t>
            </w:r>
          </w:p>
        </w:tc>
      </w:tr>
      <w:tr w:rsidR="00236BAD" w:rsidRPr="004F161C" w14:paraId="01D10858" w14:textId="77777777" w:rsidTr="00236BAD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CBD79A" w14:textId="77777777" w:rsidR="00236BAD" w:rsidRPr="004F161C" w:rsidRDefault="00236BAD" w:rsidP="002B6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Наименование товаров (работ, услуг)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1AFFB9" w14:textId="4BEB890B" w:rsidR="00236BAD" w:rsidRPr="004F161C" w:rsidRDefault="009E0EBD" w:rsidP="002B6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0EBD">
              <w:rPr>
                <w:rFonts w:ascii="Times New Roman" w:hAnsi="Times New Roman" w:cs="Times New Roman"/>
                <w:bCs/>
                <w:color w:val="000000"/>
              </w:rPr>
              <w:t>сетевые карты</w:t>
            </w:r>
          </w:p>
        </w:tc>
      </w:tr>
      <w:tr w:rsidR="009E0EBD" w:rsidRPr="004F161C" w14:paraId="1189A527" w14:textId="77777777" w:rsidTr="00236BAD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4B39CAEB" w14:textId="77777777" w:rsidR="009E0EBD" w:rsidRPr="004F161C" w:rsidRDefault="009E0EBD" w:rsidP="009E0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Код по ОКРБ 007-2012 (подвид)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2A86FF" w14:textId="5D90677D" w:rsidR="009E0EBD" w:rsidRPr="004F161C" w:rsidRDefault="009E0EBD" w:rsidP="009E0EB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E0EBD">
              <w:rPr>
                <w:rFonts w:ascii="Times New Roman" w:hAnsi="Times New Roman" w:cs="Times New Roman"/>
                <w:color w:val="000000"/>
              </w:rPr>
              <w:t>26.20.40.000</w:t>
            </w:r>
          </w:p>
        </w:tc>
      </w:tr>
      <w:tr w:rsidR="009E0EBD" w:rsidRPr="004F161C" w14:paraId="29EBD7BF" w14:textId="77777777" w:rsidTr="00236BAD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918BB4" w14:textId="77777777" w:rsidR="009E0EBD" w:rsidRPr="004F161C" w:rsidRDefault="009E0EBD" w:rsidP="009E0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Наименование в соответствии с ОКРБ 007-2012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A9749F" w14:textId="142745C0" w:rsidR="009E0EBD" w:rsidRPr="004F161C" w:rsidRDefault="009E0EBD" w:rsidP="009E0EB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E0EBD">
              <w:rPr>
                <w:rFonts w:ascii="Times New Roman" w:hAnsi="Times New Roman" w:cs="Times New Roman"/>
              </w:rPr>
              <w:t>Части и принадлежности компьютеров и прочих машин для обработки информации</w:t>
            </w:r>
          </w:p>
        </w:tc>
      </w:tr>
      <w:tr w:rsidR="00236BAD" w:rsidRPr="004F161C" w14:paraId="6BE8543C" w14:textId="77777777" w:rsidTr="00236BAD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C08803" w14:textId="77777777" w:rsidR="00236BAD" w:rsidRPr="004F161C" w:rsidRDefault="00236BAD" w:rsidP="002B6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2EBBD3" w14:textId="79621750" w:rsidR="00236BAD" w:rsidRPr="004F161C" w:rsidRDefault="009E0EBD" w:rsidP="002B6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84A65">
              <w:rPr>
                <w:rFonts w:ascii="Times New Roman" w:hAnsi="Times New Roman" w:cs="Times New Roman"/>
              </w:rPr>
              <w:t xml:space="preserve"> </w:t>
            </w:r>
            <w:r w:rsidR="00AD1955" w:rsidRPr="004F161C">
              <w:rPr>
                <w:rFonts w:ascii="Times New Roman" w:hAnsi="Times New Roman" w:cs="Times New Roman"/>
              </w:rPr>
              <w:t>шт.</w:t>
            </w:r>
          </w:p>
        </w:tc>
      </w:tr>
      <w:tr w:rsidR="00236BAD" w:rsidRPr="004F161C" w14:paraId="67D20CD2" w14:textId="77777777" w:rsidTr="00236BAD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F45FAF" w14:textId="77777777" w:rsidR="00236BAD" w:rsidRPr="004F161C" w:rsidRDefault="00236BAD" w:rsidP="002B6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0786FB" w14:textId="2FF4D29C" w:rsidR="00236BAD" w:rsidRPr="004F161C" w:rsidRDefault="00AD1955" w:rsidP="002B6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 xml:space="preserve">В течении </w:t>
            </w:r>
            <w:r w:rsidR="009E0EBD">
              <w:rPr>
                <w:rFonts w:ascii="Times New Roman" w:hAnsi="Times New Roman" w:cs="Times New Roman"/>
              </w:rPr>
              <w:t>15</w:t>
            </w:r>
            <w:r w:rsidRPr="004F161C">
              <w:rPr>
                <w:rFonts w:ascii="Times New Roman" w:hAnsi="Times New Roman" w:cs="Times New Roman"/>
              </w:rPr>
              <w:t xml:space="preserve"> календарных дней с момента подписания договора</w:t>
            </w:r>
          </w:p>
        </w:tc>
      </w:tr>
      <w:tr w:rsidR="00236BAD" w:rsidRPr="004F161C" w14:paraId="2CDD733A" w14:textId="77777777" w:rsidTr="00236BAD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42B2A1" w14:textId="77777777" w:rsidR="00236BAD" w:rsidRPr="004F161C" w:rsidRDefault="00236BAD" w:rsidP="002B6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CB71E7" w14:textId="4ABB0347" w:rsidR="00236BAD" w:rsidRPr="004F161C" w:rsidRDefault="00236BAD" w:rsidP="002B6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 </w:t>
            </w:r>
            <w:r w:rsidR="00EF4AE5" w:rsidRPr="00EF4AE5">
              <w:rPr>
                <w:rFonts w:ascii="Times New Roman" w:eastAsia="Calibri" w:hAnsi="Times New Roman" w:cs="Times New Roman"/>
              </w:rPr>
              <w:t>Минская обл., Минский район, д. Боровляны, ул. Школьная, д. 16</w:t>
            </w:r>
          </w:p>
        </w:tc>
      </w:tr>
      <w:tr w:rsidR="00AD1955" w:rsidRPr="004F161C" w14:paraId="5F9B9C71" w14:textId="77777777" w:rsidTr="00236BAD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9A44C7" w14:textId="77777777" w:rsidR="00AD1955" w:rsidRPr="004F161C" w:rsidRDefault="00AD1955" w:rsidP="002B6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Ориентировочная стоимость предмета государственной закупки по части (лоту)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4D6800" w14:textId="3B2F0D84" w:rsidR="00AD1955" w:rsidRPr="004F161C" w:rsidRDefault="009E0EBD" w:rsidP="002B6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23</w:t>
            </w:r>
            <w:r w:rsidR="00A606B7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  <w:r w:rsidR="00AD1955" w:rsidRPr="004F161C">
              <w:rPr>
                <w:rFonts w:ascii="Times New Roman" w:eastAsia="Times New Roman" w:hAnsi="Times New Roman" w:cs="Times New Roman"/>
                <w:bCs/>
                <w:lang w:eastAsia="ru-RU"/>
              </w:rPr>
              <w:t>,00 бел. руб.</w:t>
            </w:r>
          </w:p>
        </w:tc>
      </w:tr>
      <w:tr w:rsidR="00AD1955" w:rsidRPr="004F161C" w14:paraId="5565CE46" w14:textId="77777777" w:rsidTr="00236BAD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CD9016" w14:textId="77777777" w:rsidR="00AD1955" w:rsidRPr="004F161C" w:rsidRDefault="00AD1955" w:rsidP="002B6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1D918E" w14:textId="26915ACF" w:rsidR="00AD1955" w:rsidRPr="004F161C" w:rsidRDefault="00AD1955" w:rsidP="002B6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 Минский областной бюджет</w:t>
            </w:r>
          </w:p>
        </w:tc>
      </w:tr>
      <w:tr w:rsidR="00AD1955" w:rsidRPr="004F161C" w14:paraId="53F045AC" w14:textId="77777777" w:rsidTr="00236BAD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A73D87" w14:textId="77777777" w:rsidR="00AD1955" w:rsidRPr="004F161C" w:rsidRDefault="00AD1955" w:rsidP="002B69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II. ОПИСАНИЕ ПРЕДМЕТА ГОСУДАРСТВЕННОЙ ЗАКУПКИ</w:t>
            </w:r>
          </w:p>
        </w:tc>
      </w:tr>
      <w:tr w:rsidR="00AD1955" w:rsidRPr="004F161C" w14:paraId="1A7D961B" w14:textId="77777777" w:rsidTr="005C7356">
        <w:trPr>
          <w:trHeight w:val="1965"/>
        </w:trPr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43ADCB53" w14:textId="77777777" w:rsidR="00AD1955" w:rsidRPr="004F161C" w:rsidRDefault="00AD1955" w:rsidP="002B69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E3DCF9" w14:textId="77777777" w:rsidR="00AD1955" w:rsidRPr="004F161C" w:rsidRDefault="00AD1955" w:rsidP="002B69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61C">
              <w:rPr>
                <w:rFonts w:ascii="Times New Roman" w:hAnsi="Times New Roman" w:cs="Times New Roman"/>
              </w:rPr>
              <w:t> </w:t>
            </w:r>
            <w:r w:rsidRPr="004F161C">
              <w:rPr>
                <w:rFonts w:ascii="Times New Roman" w:eastAsia="Times New Roman" w:hAnsi="Times New Roman" w:cs="Times New Roman"/>
                <w:lang w:eastAsia="ru-RU"/>
              </w:rPr>
              <w:t>Согласно приложению 1 к аукционным документам</w:t>
            </w:r>
          </w:p>
          <w:p w14:paraId="7D5E01F2" w14:textId="40D3795E" w:rsidR="00AD1955" w:rsidRPr="004F161C" w:rsidRDefault="00AD1955" w:rsidP="002B69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222C" w:rsidRPr="004F161C" w14:paraId="2DE28434" w14:textId="77777777" w:rsidTr="007B77E7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0A4FAE68" w14:textId="587E9256" w:rsidR="0088222C" w:rsidRPr="004F161C" w:rsidRDefault="0088222C" w:rsidP="007B77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Лот № </w:t>
            </w:r>
            <w:r w:rsidR="00DD67E6">
              <w:rPr>
                <w:rFonts w:ascii="Times New Roman" w:hAnsi="Times New Roman" w:cs="Times New Roman"/>
              </w:rPr>
              <w:t>3</w:t>
            </w:r>
          </w:p>
        </w:tc>
      </w:tr>
      <w:tr w:rsidR="0088222C" w:rsidRPr="004F161C" w14:paraId="0417F547" w14:textId="77777777" w:rsidTr="007B77E7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F6901C" w14:textId="77777777" w:rsidR="0088222C" w:rsidRPr="004F161C" w:rsidRDefault="0088222C" w:rsidP="007B77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Наименование товаров (работ, услуг)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037E7A" w14:textId="17E78A8D" w:rsidR="0088222C" w:rsidRPr="004F161C" w:rsidRDefault="009E0EBD" w:rsidP="007B77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0EBD">
              <w:rPr>
                <w:rFonts w:ascii="Times New Roman" w:hAnsi="Times New Roman" w:cs="Times New Roman"/>
                <w:bCs/>
                <w:color w:val="000000"/>
              </w:rPr>
              <w:t>коммутаторы</w:t>
            </w:r>
          </w:p>
        </w:tc>
      </w:tr>
      <w:tr w:rsidR="009E0EBD" w:rsidRPr="004F161C" w14:paraId="1EFA9FE3" w14:textId="77777777" w:rsidTr="007B77E7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262947F0" w14:textId="77777777" w:rsidR="009E0EBD" w:rsidRPr="004F161C" w:rsidRDefault="009E0EBD" w:rsidP="009E0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Код по ОКРБ 007-2012 (подвид)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B97CEF" w14:textId="2B32B028" w:rsidR="009E0EBD" w:rsidRPr="004F161C" w:rsidRDefault="009E0EBD" w:rsidP="009E0EB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E0EBD">
              <w:rPr>
                <w:rFonts w:ascii="Times New Roman" w:hAnsi="Times New Roman" w:cs="Times New Roman"/>
                <w:color w:val="000000"/>
              </w:rPr>
              <w:t>26.20.40.000</w:t>
            </w:r>
          </w:p>
        </w:tc>
      </w:tr>
      <w:tr w:rsidR="009E0EBD" w:rsidRPr="004F161C" w14:paraId="6B465F47" w14:textId="77777777" w:rsidTr="007B77E7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D490BF" w14:textId="77777777" w:rsidR="009E0EBD" w:rsidRPr="004F161C" w:rsidRDefault="009E0EBD" w:rsidP="009E0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Наименование в соответствии с ОКРБ 007-2012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C1BB96" w14:textId="5F68B82B" w:rsidR="009E0EBD" w:rsidRPr="004F161C" w:rsidRDefault="009E0EBD" w:rsidP="009E0EB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E0EBD">
              <w:rPr>
                <w:rFonts w:ascii="Times New Roman" w:hAnsi="Times New Roman" w:cs="Times New Roman"/>
              </w:rPr>
              <w:t>Части и принадлежности компьютеров и прочих машин для обработки информации</w:t>
            </w:r>
          </w:p>
        </w:tc>
      </w:tr>
      <w:tr w:rsidR="0088222C" w:rsidRPr="004F161C" w14:paraId="1C69AFC4" w14:textId="77777777" w:rsidTr="007B77E7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C21551" w14:textId="77777777" w:rsidR="0088222C" w:rsidRPr="004F161C" w:rsidRDefault="0088222C" w:rsidP="007B77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B874E9" w14:textId="17264225" w:rsidR="0088222C" w:rsidRPr="004F161C" w:rsidRDefault="00EF4AE5" w:rsidP="007B77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E0EBD">
              <w:rPr>
                <w:rFonts w:ascii="Times New Roman" w:hAnsi="Times New Roman" w:cs="Times New Roman"/>
              </w:rPr>
              <w:t>0</w:t>
            </w:r>
            <w:r w:rsidR="0088222C" w:rsidRPr="004F161C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88222C" w:rsidRPr="004F161C" w14:paraId="52DCF4D3" w14:textId="77777777" w:rsidTr="007B77E7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88B0A0" w14:textId="77777777" w:rsidR="0088222C" w:rsidRPr="004F161C" w:rsidRDefault="0088222C" w:rsidP="007B77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EC9A02" w14:textId="4705C0C2" w:rsidR="0088222C" w:rsidRPr="004F161C" w:rsidRDefault="0088222C" w:rsidP="007B77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 xml:space="preserve">В течении </w:t>
            </w:r>
            <w:r w:rsidR="009E0EBD">
              <w:rPr>
                <w:rFonts w:ascii="Times New Roman" w:hAnsi="Times New Roman" w:cs="Times New Roman"/>
              </w:rPr>
              <w:t>15</w:t>
            </w:r>
            <w:r w:rsidRPr="004F161C">
              <w:rPr>
                <w:rFonts w:ascii="Times New Roman" w:hAnsi="Times New Roman" w:cs="Times New Roman"/>
              </w:rPr>
              <w:t xml:space="preserve"> календарных дней с момента подписания договора</w:t>
            </w:r>
          </w:p>
        </w:tc>
      </w:tr>
      <w:tr w:rsidR="0088222C" w:rsidRPr="004F161C" w14:paraId="16018DB7" w14:textId="77777777" w:rsidTr="007B77E7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A9220A" w14:textId="77777777" w:rsidR="0088222C" w:rsidRPr="004F161C" w:rsidRDefault="0088222C" w:rsidP="007B77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8B95E0" w14:textId="40F3EA8B" w:rsidR="0088222C" w:rsidRPr="004F161C" w:rsidRDefault="0088222C" w:rsidP="007B77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 </w:t>
            </w:r>
            <w:r w:rsidR="00EF4AE5" w:rsidRPr="00EF4AE5">
              <w:rPr>
                <w:rFonts w:ascii="Times New Roman" w:eastAsia="Calibri" w:hAnsi="Times New Roman" w:cs="Times New Roman"/>
              </w:rPr>
              <w:t>Минская обл., Минский район, д. Боровляны, ул. Школьная, д. 16</w:t>
            </w:r>
          </w:p>
        </w:tc>
      </w:tr>
      <w:tr w:rsidR="0088222C" w:rsidRPr="004F161C" w14:paraId="49207E00" w14:textId="77777777" w:rsidTr="007B77E7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A67487" w14:textId="77777777" w:rsidR="0088222C" w:rsidRPr="004F161C" w:rsidRDefault="0088222C" w:rsidP="007B77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Ориентировочная стоимость предмета государственной закупки по части (лоту)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D15116" w14:textId="37575308" w:rsidR="0088222C" w:rsidRPr="004F161C" w:rsidRDefault="009E0EBD" w:rsidP="007B77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85</w:t>
            </w:r>
            <w:r w:rsidR="0088222C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  <w:r w:rsidR="0088222C" w:rsidRPr="004F161C">
              <w:rPr>
                <w:rFonts w:ascii="Times New Roman" w:eastAsia="Times New Roman" w:hAnsi="Times New Roman" w:cs="Times New Roman"/>
                <w:bCs/>
                <w:lang w:eastAsia="ru-RU"/>
              </w:rPr>
              <w:t>,00 бел. руб.</w:t>
            </w:r>
          </w:p>
        </w:tc>
      </w:tr>
      <w:tr w:rsidR="0088222C" w:rsidRPr="004F161C" w14:paraId="23366978" w14:textId="77777777" w:rsidTr="007B77E7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8EAB00" w14:textId="77777777" w:rsidR="0088222C" w:rsidRPr="004F161C" w:rsidRDefault="0088222C" w:rsidP="007B77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lastRenderedPageBreak/>
              <w:t>Источник финансирования государственной закупки по части (лоту)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431982" w14:textId="77777777" w:rsidR="0088222C" w:rsidRPr="004F161C" w:rsidRDefault="0088222C" w:rsidP="007B77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 Минский областной бюджет</w:t>
            </w:r>
          </w:p>
        </w:tc>
      </w:tr>
      <w:tr w:rsidR="0088222C" w:rsidRPr="004F161C" w14:paraId="2D581219" w14:textId="77777777" w:rsidTr="007B77E7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78E0E1" w14:textId="77777777" w:rsidR="0088222C" w:rsidRPr="004F161C" w:rsidRDefault="0088222C" w:rsidP="007B77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II. ОПИСАНИЕ ПРЕДМЕТА ГОСУДАРСТВЕННОЙ ЗАКУПКИ</w:t>
            </w:r>
          </w:p>
        </w:tc>
      </w:tr>
      <w:tr w:rsidR="0088222C" w:rsidRPr="004F161C" w14:paraId="23CC82F3" w14:textId="77777777" w:rsidTr="007B77E7">
        <w:trPr>
          <w:trHeight w:val="1965"/>
        </w:trPr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26BB1463" w14:textId="77777777" w:rsidR="0088222C" w:rsidRPr="004F161C" w:rsidRDefault="0088222C" w:rsidP="007B77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09E27E" w14:textId="77777777" w:rsidR="0088222C" w:rsidRPr="004F161C" w:rsidRDefault="0088222C" w:rsidP="007B77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61C">
              <w:rPr>
                <w:rFonts w:ascii="Times New Roman" w:hAnsi="Times New Roman" w:cs="Times New Roman"/>
              </w:rPr>
              <w:t> </w:t>
            </w:r>
            <w:r w:rsidRPr="004F161C">
              <w:rPr>
                <w:rFonts w:ascii="Times New Roman" w:eastAsia="Times New Roman" w:hAnsi="Times New Roman" w:cs="Times New Roman"/>
                <w:lang w:eastAsia="ru-RU"/>
              </w:rPr>
              <w:t>Согласно приложению 1 к аукционным документам</w:t>
            </w:r>
          </w:p>
          <w:p w14:paraId="0042F563" w14:textId="77777777" w:rsidR="0088222C" w:rsidRPr="004F161C" w:rsidRDefault="0088222C" w:rsidP="007B77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0EBD" w:rsidRPr="004F161C" w14:paraId="730A4FDA" w14:textId="77777777" w:rsidTr="00D03E0C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3445C103" w14:textId="7079EA38" w:rsidR="009E0EBD" w:rsidRPr="004F161C" w:rsidRDefault="009E0EBD" w:rsidP="00D03E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Лот № 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E0EBD" w:rsidRPr="004F161C" w14:paraId="3395F681" w14:textId="77777777" w:rsidTr="00D03E0C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A64E23" w14:textId="77777777" w:rsidR="009E0EBD" w:rsidRPr="004F161C" w:rsidRDefault="009E0EBD" w:rsidP="00D03E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Наименование товаров (работ, услуг)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107CF1" w14:textId="7C29FED7" w:rsidR="009E0EBD" w:rsidRPr="004F161C" w:rsidRDefault="009E0EBD" w:rsidP="00D03E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0EBD">
              <w:rPr>
                <w:rFonts w:ascii="Times New Roman" w:hAnsi="Times New Roman" w:cs="Times New Roman"/>
                <w:bCs/>
                <w:color w:val="000000"/>
              </w:rPr>
              <w:t>беспроводные маршрутизаторы</w:t>
            </w:r>
          </w:p>
        </w:tc>
      </w:tr>
      <w:tr w:rsidR="009E0EBD" w:rsidRPr="004F161C" w14:paraId="4EE789AD" w14:textId="77777777" w:rsidTr="00D03E0C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1B1E7B3F" w14:textId="77777777" w:rsidR="009E0EBD" w:rsidRPr="004F161C" w:rsidRDefault="009E0EBD" w:rsidP="00D03E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Код по ОКРБ 007-2012 (подвид)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6AE531" w14:textId="77777777" w:rsidR="009E0EBD" w:rsidRPr="004F161C" w:rsidRDefault="009E0EBD" w:rsidP="00D03E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E0EBD">
              <w:rPr>
                <w:rFonts w:ascii="Times New Roman" w:hAnsi="Times New Roman" w:cs="Times New Roman"/>
                <w:color w:val="000000"/>
              </w:rPr>
              <w:t>26.20.40.000</w:t>
            </w:r>
          </w:p>
        </w:tc>
      </w:tr>
      <w:tr w:rsidR="009E0EBD" w:rsidRPr="004F161C" w14:paraId="593D8271" w14:textId="77777777" w:rsidTr="00D03E0C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999BE0" w14:textId="77777777" w:rsidR="009E0EBD" w:rsidRPr="004F161C" w:rsidRDefault="009E0EBD" w:rsidP="00D03E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Наименование в соответствии с ОКРБ 007-2012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FD94AD" w14:textId="77777777" w:rsidR="009E0EBD" w:rsidRPr="004F161C" w:rsidRDefault="009E0EBD" w:rsidP="00D03E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E0EBD">
              <w:rPr>
                <w:rFonts w:ascii="Times New Roman" w:hAnsi="Times New Roman" w:cs="Times New Roman"/>
              </w:rPr>
              <w:t>Части и принадлежности компьютеров и прочих машин для обработки информации</w:t>
            </w:r>
          </w:p>
        </w:tc>
      </w:tr>
      <w:tr w:rsidR="009E0EBD" w:rsidRPr="004F161C" w14:paraId="4CFFFABC" w14:textId="77777777" w:rsidTr="00D03E0C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C221D6" w14:textId="77777777" w:rsidR="009E0EBD" w:rsidRPr="004F161C" w:rsidRDefault="009E0EBD" w:rsidP="00D03E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98E116" w14:textId="59DB549F" w:rsidR="009E0EBD" w:rsidRPr="004F161C" w:rsidRDefault="009E0EBD" w:rsidP="00D03E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4F161C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9E0EBD" w:rsidRPr="004F161C" w14:paraId="4E0A0271" w14:textId="77777777" w:rsidTr="00D03E0C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42CDCD" w14:textId="77777777" w:rsidR="009E0EBD" w:rsidRPr="004F161C" w:rsidRDefault="009E0EBD" w:rsidP="00D03E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DDDA3D" w14:textId="77777777" w:rsidR="009E0EBD" w:rsidRPr="004F161C" w:rsidRDefault="009E0EBD" w:rsidP="00D03E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 xml:space="preserve">В течении </w:t>
            </w:r>
            <w:r>
              <w:rPr>
                <w:rFonts w:ascii="Times New Roman" w:hAnsi="Times New Roman" w:cs="Times New Roman"/>
              </w:rPr>
              <w:t>15</w:t>
            </w:r>
            <w:r w:rsidRPr="004F161C">
              <w:rPr>
                <w:rFonts w:ascii="Times New Roman" w:hAnsi="Times New Roman" w:cs="Times New Roman"/>
              </w:rPr>
              <w:t xml:space="preserve"> календарных дней с момента подписания договора</w:t>
            </w:r>
          </w:p>
        </w:tc>
      </w:tr>
      <w:tr w:rsidR="009E0EBD" w:rsidRPr="004F161C" w14:paraId="0CA1B066" w14:textId="77777777" w:rsidTr="00D03E0C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0C904D" w14:textId="77777777" w:rsidR="009E0EBD" w:rsidRPr="004F161C" w:rsidRDefault="009E0EBD" w:rsidP="00D03E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08BF5B" w14:textId="77777777" w:rsidR="009E0EBD" w:rsidRPr="004F161C" w:rsidRDefault="009E0EBD" w:rsidP="00D03E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 </w:t>
            </w:r>
            <w:r w:rsidRPr="00EF4AE5">
              <w:rPr>
                <w:rFonts w:ascii="Times New Roman" w:eastAsia="Calibri" w:hAnsi="Times New Roman" w:cs="Times New Roman"/>
              </w:rPr>
              <w:t>Минская обл., Минский район, д. Боровляны, ул. Школьная, д. 16</w:t>
            </w:r>
          </w:p>
        </w:tc>
      </w:tr>
      <w:tr w:rsidR="009E0EBD" w:rsidRPr="004F161C" w14:paraId="33D5AA8A" w14:textId="77777777" w:rsidTr="00D03E0C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F8DE38" w14:textId="77777777" w:rsidR="009E0EBD" w:rsidRPr="004F161C" w:rsidRDefault="009E0EBD" w:rsidP="00D03E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Ориентировочная стоимость предмета государственной закупки по части (лоту)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71E7C8" w14:textId="7BF7BB98" w:rsidR="009E0EBD" w:rsidRPr="004F161C" w:rsidRDefault="009E0EBD" w:rsidP="00D03E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525</w:t>
            </w:r>
            <w:r w:rsidRPr="004F161C">
              <w:rPr>
                <w:rFonts w:ascii="Times New Roman" w:eastAsia="Times New Roman" w:hAnsi="Times New Roman" w:cs="Times New Roman"/>
                <w:bCs/>
                <w:lang w:eastAsia="ru-RU"/>
              </w:rPr>
              <w:t>,00 бел. руб.</w:t>
            </w:r>
          </w:p>
        </w:tc>
      </w:tr>
      <w:tr w:rsidR="009E0EBD" w:rsidRPr="004F161C" w14:paraId="36A6E3C8" w14:textId="77777777" w:rsidTr="00D03E0C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FC4388" w14:textId="77777777" w:rsidR="009E0EBD" w:rsidRPr="004F161C" w:rsidRDefault="009E0EBD" w:rsidP="00D03E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B77240" w14:textId="77777777" w:rsidR="009E0EBD" w:rsidRPr="004F161C" w:rsidRDefault="009E0EBD" w:rsidP="00D03E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 Минский областной бюджет</w:t>
            </w:r>
          </w:p>
        </w:tc>
      </w:tr>
      <w:tr w:rsidR="009E0EBD" w:rsidRPr="004F161C" w14:paraId="4FA78840" w14:textId="77777777" w:rsidTr="00D03E0C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7D4407" w14:textId="77777777" w:rsidR="009E0EBD" w:rsidRPr="004F161C" w:rsidRDefault="009E0EBD" w:rsidP="00D03E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II. ОПИСАНИЕ ПРЕДМЕТА ГОСУДАРСТВЕННОЙ ЗАКУПКИ</w:t>
            </w:r>
          </w:p>
        </w:tc>
      </w:tr>
      <w:tr w:rsidR="009E0EBD" w:rsidRPr="004F161C" w14:paraId="007B2F90" w14:textId="77777777" w:rsidTr="00D03E0C">
        <w:trPr>
          <w:trHeight w:val="1965"/>
        </w:trPr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6922D291" w14:textId="77777777" w:rsidR="009E0EBD" w:rsidRPr="004F161C" w:rsidRDefault="009E0EBD" w:rsidP="00D03E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F50447" w14:textId="77777777" w:rsidR="009E0EBD" w:rsidRPr="004F161C" w:rsidRDefault="009E0EBD" w:rsidP="00D03E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61C">
              <w:rPr>
                <w:rFonts w:ascii="Times New Roman" w:hAnsi="Times New Roman" w:cs="Times New Roman"/>
              </w:rPr>
              <w:t> </w:t>
            </w:r>
            <w:r w:rsidRPr="004F161C">
              <w:rPr>
                <w:rFonts w:ascii="Times New Roman" w:eastAsia="Times New Roman" w:hAnsi="Times New Roman" w:cs="Times New Roman"/>
                <w:lang w:eastAsia="ru-RU"/>
              </w:rPr>
              <w:t>Согласно приложению 1 к аукционным документам</w:t>
            </w:r>
          </w:p>
          <w:p w14:paraId="0DB1FE73" w14:textId="77777777" w:rsidR="009E0EBD" w:rsidRPr="004F161C" w:rsidRDefault="009E0EBD" w:rsidP="00D03E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0EBD" w:rsidRPr="004F161C" w14:paraId="0B823493" w14:textId="77777777" w:rsidTr="00D03E0C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60E35008" w14:textId="08AC889E" w:rsidR="009E0EBD" w:rsidRPr="004F161C" w:rsidRDefault="009E0EBD" w:rsidP="00D03E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Лот № 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E0EBD" w:rsidRPr="004F161C" w14:paraId="7465A3CF" w14:textId="77777777" w:rsidTr="00D03E0C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27B3EF" w14:textId="77777777" w:rsidR="009E0EBD" w:rsidRPr="004F161C" w:rsidRDefault="009E0EBD" w:rsidP="00D03E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Наименование товаров (работ, услуг)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2EAB13" w14:textId="359CA6A7" w:rsidR="009E0EBD" w:rsidRPr="004F161C" w:rsidRDefault="009E0EBD" w:rsidP="00D03E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0EBD">
              <w:rPr>
                <w:rFonts w:ascii="Times New Roman" w:hAnsi="Times New Roman" w:cs="Times New Roman"/>
                <w:bCs/>
                <w:color w:val="000000"/>
              </w:rPr>
              <w:t>лазерные сетевые принтеры</w:t>
            </w:r>
          </w:p>
        </w:tc>
      </w:tr>
      <w:tr w:rsidR="009E0EBD" w:rsidRPr="004F161C" w14:paraId="09E797F7" w14:textId="77777777" w:rsidTr="00D03E0C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7A4A26F8" w14:textId="77777777" w:rsidR="009E0EBD" w:rsidRPr="004F161C" w:rsidRDefault="009E0EBD" w:rsidP="00D03E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Код по ОКРБ 007-2012 (подвид)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C5F228" w14:textId="77777777" w:rsidR="009E0EBD" w:rsidRPr="004F161C" w:rsidRDefault="009E0EBD" w:rsidP="00D03E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E0EBD">
              <w:rPr>
                <w:rFonts w:ascii="Times New Roman" w:hAnsi="Times New Roman" w:cs="Times New Roman"/>
                <w:color w:val="000000"/>
              </w:rPr>
              <w:t>26.20.40.000</w:t>
            </w:r>
          </w:p>
        </w:tc>
      </w:tr>
      <w:tr w:rsidR="009E0EBD" w:rsidRPr="004F161C" w14:paraId="7521ECB0" w14:textId="77777777" w:rsidTr="00D03E0C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BD9163" w14:textId="77777777" w:rsidR="009E0EBD" w:rsidRPr="004F161C" w:rsidRDefault="009E0EBD" w:rsidP="00D03E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Наименование в соответствии с ОКРБ 007-2012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7F2E59" w14:textId="77777777" w:rsidR="009E0EBD" w:rsidRPr="004F161C" w:rsidRDefault="009E0EBD" w:rsidP="00D03E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E0EBD">
              <w:rPr>
                <w:rFonts w:ascii="Times New Roman" w:hAnsi="Times New Roman" w:cs="Times New Roman"/>
              </w:rPr>
              <w:t>Части и принадлежности компьютеров и прочих машин для обработки информации</w:t>
            </w:r>
          </w:p>
        </w:tc>
      </w:tr>
      <w:tr w:rsidR="009E0EBD" w:rsidRPr="004F161C" w14:paraId="00DF3BFA" w14:textId="77777777" w:rsidTr="00D03E0C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820C68" w14:textId="77777777" w:rsidR="009E0EBD" w:rsidRPr="004F161C" w:rsidRDefault="009E0EBD" w:rsidP="00D03E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22BDFB" w14:textId="30B77700" w:rsidR="009E0EBD" w:rsidRPr="004F161C" w:rsidRDefault="009E0EBD" w:rsidP="00D03E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4F161C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9E0EBD" w:rsidRPr="004F161C" w14:paraId="26B072DA" w14:textId="77777777" w:rsidTr="00D03E0C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0C879E" w14:textId="77777777" w:rsidR="009E0EBD" w:rsidRPr="004F161C" w:rsidRDefault="009E0EBD" w:rsidP="00D03E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BB68CD" w14:textId="77777777" w:rsidR="009E0EBD" w:rsidRPr="004F161C" w:rsidRDefault="009E0EBD" w:rsidP="00D03E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 xml:space="preserve">В течении </w:t>
            </w:r>
            <w:r>
              <w:rPr>
                <w:rFonts w:ascii="Times New Roman" w:hAnsi="Times New Roman" w:cs="Times New Roman"/>
              </w:rPr>
              <w:t>15</w:t>
            </w:r>
            <w:r w:rsidRPr="004F161C">
              <w:rPr>
                <w:rFonts w:ascii="Times New Roman" w:hAnsi="Times New Roman" w:cs="Times New Roman"/>
              </w:rPr>
              <w:t xml:space="preserve"> календарных дней с момента подписания договора</w:t>
            </w:r>
          </w:p>
        </w:tc>
      </w:tr>
      <w:tr w:rsidR="009E0EBD" w:rsidRPr="004F161C" w14:paraId="2BA7B868" w14:textId="77777777" w:rsidTr="00D03E0C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32E67E" w14:textId="77777777" w:rsidR="009E0EBD" w:rsidRPr="004F161C" w:rsidRDefault="009E0EBD" w:rsidP="00D03E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C14CAF" w14:textId="77777777" w:rsidR="009E0EBD" w:rsidRPr="004F161C" w:rsidRDefault="009E0EBD" w:rsidP="00D03E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 </w:t>
            </w:r>
            <w:r w:rsidRPr="00EF4AE5">
              <w:rPr>
                <w:rFonts w:ascii="Times New Roman" w:eastAsia="Calibri" w:hAnsi="Times New Roman" w:cs="Times New Roman"/>
              </w:rPr>
              <w:t>Минская обл., Минский район, д. Боровляны, ул. Школьная, д. 16</w:t>
            </w:r>
          </w:p>
        </w:tc>
      </w:tr>
      <w:tr w:rsidR="009E0EBD" w:rsidRPr="004F161C" w14:paraId="37E87AE5" w14:textId="77777777" w:rsidTr="00D03E0C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5A37BC" w14:textId="77777777" w:rsidR="009E0EBD" w:rsidRPr="004F161C" w:rsidRDefault="009E0EBD" w:rsidP="00D03E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Ориентировочная стоимость предмета государственной закупки по части (лоту)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190BDB" w14:textId="54EC4995" w:rsidR="009E0EBD" w:rsidRPr="004F161C" w:rsidRDefault="009E0EBD" w:rsidP="00D03E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3000</w:t>
            </w:r>
            <w:r w:rsidRPr="004F161C">
              <w:rPr>
                <w:rFonts w:ascii="Times New Roman" w:eastAsia="Times New Roman" w:hAnsi="Times New Roman" w:cs="Times New Roman"/>
                <w:bCs/>
                <w:lang w:eastAsia="ru-RU"/>
              </w:rPr>
              <w:t>,00 бел. руб.</w:t>
            </w:r>
          </w:p>
        </w:tc>
      </w:tr>
      <w:tr w:rsidR="009E0EBD" w:rsidRPr="004F161C" w14:paraId="41EB9F1D" w14:textId="77777777" w:rsidTr="00D03E0C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BF6EB7" w14:textId="77777777" w:rsidR="009E0EBD" w:rsidRPr="004F161C" w:rsidRDefault="009E0EBD" w:rsidP="00D03E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lastRenderedPageBreak/>
              <w:t>Источник финансирования государственной закупки по части (лоту)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076648" w14:textId="77777777" w:rsidR="009E0EBD" w:rsidRPr="004F161C" w:rsidRDefault="009E0EBD" w:rsidP="00D03E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 Минский областной бюджет</w:t>
            </w:r>
          </w:p>
        </w:tc>
      </w:tr>
      <w:tr w:rsidR="009E0EBD" w:rsidRPr="004F161C" w14:paraId="553D54A4" w14:textId="77777777" w:rsidTr="00D03E0C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43F5E7" w14:textId="77777777" w:rsidR="009E0EBD" w:rsidRPr="004F161C" w:rsidRDefault="009E0EBD" w:rsidP="00D03E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II. ОПИСАНИЕ ПРЕДМЕТА ГОСУДАРСТВЕННОЙ ЗАКУПКИ</w:t>
            </w:r>
          </w:p>
        </w:tc>
      </w:tr>
      <w:tr w:rsidR="009E0EBD" w:rsidRPr="004F161C" w14:paraId="2184733A" w14:textId="77777777" w:rsidTr="00D03E0C">
        <w:trPr>
          <w:trHeight w:val="1965"/>
        </w:trPr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2CE4FA7C" w14:textId="77777777" w:rsidR="009E0EBD" w:rsidRPr="004F161C" w:rsidRDefault="009E0EBD" w:rsidP="00D03E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6A37E4" w14:textId="77777777" w:rsidR="009E0EBD" w:rsidRPr="004F161C" w:rsidRDefault="009E0EBD" w:rsidP="00D03E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61C">
              <w:rPr>
                <w:rFonts w:ascii="Times New Roman" w:hAnsi="Times New Roman" w:cs="Times New Roman"/>
              </w:rPr>
              <w:t> </w:t>
            </w:r>
            <w:r w:rsidRPr="004F161C">
              <w:rPr>
                <w:rFonts w:ascii="Times New Roman" w:eastAsia="Times New Roman" w:hAnsi="Times New Roman" w:cs="Times New Roman"/>
                <w:lang w:eastAsia="ru-RU"/>
              </w:rPr>
              <w:t>Согласно приложению 1 к аукционным документам</w:t>
            </w:r>
          </w:p>
          <w:p w14:paraId="70EF25A7" w14:textId="77777777" w:rsidR="009E0EBD" w:rsidRPr="004F161C" w:rsidRDefault="009E0EBD" w:rsidP="00D03E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90AB153" w14:textId="77777777" w:rsidR="005C7356" w:rsidRDefault="005C7356" w:rsidP="008A61E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C37498B" w14:textId="77777777" w:rsidR="00A4687D" w:rsidRDefault="002C5BD5" w:rsidP="00A4687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4F161C">
        <w:rPr>
          <w:rFonts w:ascii="Times New Roman" w:hAnsi="Times New Roman" w:cs="Times New Roman"/>
          <w:b/>
          <w:bCs/>
        </w:rPr>
        <w:t> </w:t>
      </w:r>
      <w:r w:rsidR="00BB7000" w:rsidRPr="004F161C">
        <w:rPr>
          <w:rFonts w:ascii="Times New Roman" w:hAnsi="Times New Roman" w:cs="Times New Roman"/>
          <w:b/>
          <w:bCs/>
        </w:rPr>
        <w:t>III.</w:t>
      </w:r>
      <w:r w:rsidR="00BB7000" w:rsidRPr="004F161C">
        <w:rPr>
          <w:rFonts w:ascii="Times New Roman" w:hAnsi="Times New Roman" w:cs="Times New Roman"/>
        </w:rPr>
        <w:t xml:space="preserve"> Условия допуска товаров (услуг) </w:t>
      </w:r>
      <w:r w:rsidRPr="004F161C">
        <w:rPr>
          <w:rFonts w:ascii="Times New Roman" w:hAnsi="Times New Roman" w:cs="Times New Roman"/>
        </w:rPr>
        <w:t xml:space="preserve">иностранного происхождения </w:t>
      </w:r>
      <w:r w:rsidR="00BB7000" w:rsidRPr="004F161C">
        <w:rPr>
          <w:rFonts w:ascii="Times New Roman" w:hAnsi="Times New Roman" w:cs="Times New Roman"/>
        </w:rPr>
        <w:t xml:space="preserve">и поставщиков, </w:t>
      </w:r>
      <w:r w:rsidRPr="004F161C">
        <w:rPr>
          <w:rFonts w:ascii="Times New Roman" w:hAnsi="Times New Roman" w:cs="Times New Roman"/>
        </w:rPr>
        <w:t>предлагающих такие товары, к участию в электронном аукционе</w:t>
      </w:r>
      <w:r w:rsidR="00BB7000" w:rsidRPr="004F161C">
        <w:rPr>
          <w:rFonts w:ascii="Times New Roman" w:hAnsi="Times New Roman" w:cs="Times New Roman"/>
          <w:i/>
          <w:iCs/>
        </w:rPr>
        <w:t xml:space="preserve">: </w:t>
      </w:r>
      <w:r w:rsidR="00A4687D">
        <w:rPr>
          <w:rFonts w:ascii="Times New Roman" w:eastAsia="Times New Roman" w:hAnsi="Times New Roman" w:cs="Times New Roman"/>
          <w:i/>
          <w:iCs/>
          <w:lang w:eastAsia="ru-RU"/>
        </w:rPr>
        <w:t>В соответствии с пунктом 1 постановления Совета Министров Республики Беларусь от 17 марта 2016 г. №206 «О допуске товаров иностранного происхождения и поставщиков, предлагающих такие товары, к участию в процедурах государственных закупок» к участию в электронном аукционе допускается участник, предложение которого содержит информацию о поставке товара происходящего из иностранного государства или группы иностранных государств, за исключением Республики Армения, Республики Казахстан, Кыргызской Республики и Российской Федерации, если в целях участия в этих процедурах государственных закупок подано менее двух предложений, содержащих информацию о поставке такого товара, происходящего из Республики Армения, Республики Беларусь, Республики Казахстан, Кыргызской Республики и (или) Российской Федерации, и соответствующих требованиям приглашения к участию в процедуре государственной закупки, аукционных документов и документам, представляемым участнику для подготовки предложения в целях участия в процедуре электронного аукциона.</w:t>
      </w:r>
    </w:p>
    <w:p w14:paraId="200D5D99" w14:textId="77777777" w:rsidR="00A4687D" w:rsidRDefault="00A4687D" w:rsidP="00A4687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i/>
          <w:iCs/>
          <w:lang w:eastAsia="ru-RU"/>
        </w:rPr>
        <w:t>Документами, подтверждающими страну происхождения товара, являются:</w:t>
      </w:r>
    </w:p>
    <w:p w14:paraId="3BCC730D" w14:textId="77777777" w:rsidR="00A4687D" w:rsidRDefault="00A4687D" w:rsidP="00A4687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i/>
          <w:iCs/>
          <w:lang w:eastAsia="ru-RU"/>
        </w:rPr>
        <w:t>- для товаров, происходящих из Республики Беларусь, - сертификат о происхождении товара формы СТ-1, выдаваемый Белорусской торгово-промышленной палатой или ее унитарными предприятиями с учетом особенностей, установленных постановлением Министерства торговли Республики Беларусь от 6 июня 2016 г. № 21 «О заполнении сертификата формы СТ-1 для целей проведения процедур государственных закупок»;</w:t>
      </w:r>
    </w:p>
    <w:p w14:paraId="2D66839A" w14:textId="77777777" w:rsidR="00A4687D" w:rsidRDefault="00A4687D" w:rsidP="00A4687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i/>
          <w:iCs/>
          <w:lang w:eastAsia="ru-RU"/>
        </w:rPr>
        <w:t>сертификат продукции собственного производства, выданный Белорусской торгово-промышленной палатой или ее унитарными предприятиями, их представительствами и филиалами, или его копия. В случае представления указанного документа участником, не являющимся производителем товара, предлагаемого в процедуре государственной закупки, к нему прилагается документ (договор, доверенность или иной документ), подтверждающий правомочие на использование такого сертификата участником.</w:t>
      </w:r>
    </w:p>
    <w:p w14:paraId="50D38888" w14:textId="77777777" w:rsidR="00A4687D" w:rsidRDefault="00A4687D" w:rsidP="00A4687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i/>
          <w:iCs/>
          <w:lang w:eastAsia="ru-RU"/>
        </w:rPr>
        <w:t>- для товаров, происходящих из стран, которым в Республике Беларусь предоставляется национальный режим в соответствии с международными договорами Республики Беларусь.</w:t>
      </w:r>
    </w:p>
    <w:p w14:paraId="5E299E39" w14:textId="77777777" w:rsidR="00A4687D" w:rsidRDefault="00A4687D" w:rsidP="00A4687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i/>
          <w:iCs/>
          <w:lang w:eastAsia="ru-RU"/>
        </w:rPr>
        <w:t>сертификат о происхождении товара формы СТ-1, выдаваемый уполномоченными органами (организациями) этих государств - членов Евразийского экономического союза, или его копия.</w:t>
      </w:r>
    </w:p>
    <w:p w14:paraId="7DA7E238" w14:textId="77777777" w:rsidR="00A4687D" w:rsidRDefault="00A4687D" w:rsidP="00A468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Участнику, предлагающему товар из Республики Армения, Республики Беларусь, Республики Казахстан, Кыргызской Республики и (или) Российской Федерации, необходимо в первом разделе предложения указать страну происхождения товара и сообщить будет ли предоставлен один из вышеуказанных документов во втором разделе предложения. В случае отсутствия в первом разделе информации о предоставлении во втором разделе подтверждающего документа, товар для целей соблюдения требований постановления Совета Министров Республики Беларусь от 17 марта 2016 г. №206, будет считаться иностранным.             </w:t>
      </w:r>
    </w:p>
    <w:p w14:paraId="1A4131C5" w14:textId="2C9E85AA" w:rsidR="009A77E8" w:rsidRPr="008A61E5" w:rsidRDefault="002C5BD5" w:rsidP="00684A6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A61E5">
        <w:rPr>
          <w:rFonts w:ascii="Times New Roman" w:hAnsi="Times New Roman" w:cs="Times New Roman"/>
          <w:b/>
          <w:bCs/>
        </w:rPr>
        <w:t>IV.</w:t>
      </w:r>
      <w:r w:rsidRPr="008A61E5">
        <w:rPr>
          <w:rFonts w:ascii="Times New Roman" w:hAnsi="Times New Roman" w:cs="Times New Roman"/>
        </w:rPr>
        <w:t xml:space="preserve"> Порядок формирования цены предложения</w:t>
      </w:r>
      <w:r w:rsidR="003250EE" w:rsidRPr="008A61E5">
        <w:rPr>
          <w:rFonts w:ascii="Times New Roman" w:hAnsi="Times New Roman" w:cs="Times New Roman"/>
          <w:b/>
        </w:rPr>
        <w:t xml:space="preserve">: </w:t>
      </w:r>
      <w:r w:rsidR="009A77E8" w:rsidRPr="008A61E5">
        <w:rPr>
          <w:rFonts w:ascii="Times New Roman" w:hAnsi="Times New Roman" w:cs="Times New Roman"/>
        </w:rPr>
        <w:t>стоимость товаров (услуг), предлагаемых участником, в том числе включающей налог на добавленную стоимость и другие налоги, сборы (пошлины), иные обязательные платежи, а также иные расходы, уплачиваемые участником в связи с исполнением договора в случае признания его участником-победителем.</w:t>
      </w:r>
    </w:p>
    <w:p w14:paraId="7843A86E" w14:textId="4336928A" w:rsidR="002C5BD5" w:rsidRPr="004F161C" w:rsidRDefault="002C5BD5" w:rsidP="009373CC">
      <w:pPr>
        <w:pStyle w:val="justify"/>
        <w:spacing w:after="0"/>
        <w:rPr>
          <w:sz w:val="22"/>
          <w:szCs w:val="22"/>
        </w:rPr>
      </w:pPr>
      <w:r w:rsidRPr="004F161C">
        <w:rPr>
          <w:b/>
          <w:bCs/>
          <w:sz w:val="22"/>
          <w:szCs w:val="22"/>
        </w:rPr>
        <w:lastRenderedPageBreak/>
        <w:t>V.</w:t>
      </w:r>
      <w:r w:rsidRPr="004F161C">
        <w:rPr>
          <w:sz w:val="22"/>
          <w:szCs w:val="22"/>
        </w:rPr>
        <w:t xml:space="preserve"> Наименование валюты, в которой должна быть выражена цена предложения, наименование валюты и при необходимости обменный курс, которые будут исполь</w:t>
      </w:r>
      <w:r w:rsidR="00BB7000" w:rsidRPr="004F161C">
        <w:rPr>
          <w:sz w:val="22"/>
          <w:szCs w:val="22"/>
        </w:rPr>
        <w:t xml:space="preserve">зованы для заключения договора: </w:t>
      </w:r>
      <w:r w:rsidRPr="004F161C">
        <w:rPr>
          <w:sz w:val="22"/>
          <w:szCs w:val="22"/>
        </w:rPr>
        <w:t>белорусски</w:t>
      </w:r>
      <w:r w:rsidR="00BB7000" w:rsidRPr="004F161C">
        <w:rPr>
          <w:sz w:val="22"/>
          <w:szCs w:val="22"/>
        </w:rPr>
        <w:t>й</w:t>
      </w:r>
      <w:r w:rsidRPr="004F161C">
        <w:rPr>
          <w:sz w:val="22"/>
          <w:szCs w:val="22"/>
        </w:rPr>
        <w:t xml:space="preserve"> рубл</w:t>
      </w:r>
      <w:r w:rsidR="00BB7000" w:rsidRPr="004F161C">
        <w:rPr>
          <w:sz w:val="22"/>
          <w:szCs w:val="22"/>
        </w:rPr>
        <w:t>ь (</w:t>
      </w:r>
      <w:r w:rsidR="00BB7000" w:rsidRPr="004F161C">
        <w:rPr>
          <w:sz w:val="22"/>
          <w:szCs w:val="22"/>
          <w:lang w:val="en-US"/>
        </w:rPr>
        <w:t>BYN</w:t>
      </w:r>
      <w:r w:rsidR="00BB7000" w:rsidRPr="004F161C">
        <w:rPr>
          <w:sz w:val="22"/>
          <w:szCs w:val="22"/>
        </w:rPr>
        <w:t>)</w:t>
      </w:r>
      <w:r w:rsidRPr="004F161C">
        <w:rPr>
          <w:sz w:val="22"/>
          <w:szCs w:val="22"/>
        </w:rPr>
        <w:t>.</w:t>
      </w:r>
    </w:p>
    <w:p w14:paraId="0A409417" w14:textId="42356A55" w:rsidR="002C5BD5" w:rsidRPr="00A606B7" w:rsidRDefault="002C5BD5" w:rsidP="00A606B7">
      <w:pPr>
        <w:pStyle w:val="justify"/>
        <w:spacing w:after="0"/>
        <w:rPr>
          <w:i/>
          <w:iCs/>
          <w:color w:val="FF0000"/>
          <w:sz w:val="22"/>
          <w:szCs w:val="22"/>
        </w:rPr>
      </w:pPr>
      <w:r w:rsidRPr="004F161C">
        <w:rPr>
          <w:b/>
          <w:bCs/>
          <w:sz w:val="22"/>
          <w:szCs w:val="22"/>
        </w:rPr>
        <w:t>VI.</w:t>
      </w:r>
      <w:r w:rsidRPr="004F161C">
        <w:rPr>
          <w:sz w:val="22"/>
          <w:szCs w:val="22"/>
        </w:rPr>
        <w:t xml:space="preserve"> Порядок участия в процедуре государственной закупки субъектов малого и среднего предпринимательства</w:t>
      </w:r>
      <w:r w:rsidR="00BB7000" w:rsidRPr="004F161C">
        <w:rPr>
          <w:sz w:val="22"/>
          <w:szCs w:val="22"/>
        </w:rPr>
        <w:t xml:space="preserve">: </w:t>
      </w:r>
      <w:r w:rsidR="00A606B7" w:rsidRPr="00A606B7">
        <w:rPr>
          <w:i/>
          <w:iCs/>
          <w:sz w:val="22"/>
          <w:szCs w:val="22"/>
        </w:rPr>
        <w:t>не применяется.</w:t>
      </w:r>
    </w:p>
    <w:p w14:paraId="6A7DF212" w14:textId="65D4F07A" w:rsidR="002C5BD5" w:rsidRPr="004F161C" w:rsidRDefault="002C5BD5" w:rsidP="009373CC">
      <w:pPr>
        <w:pStyle w:val="justify"/>
        <w:spacing w:after="0"/>
        <w:rPr>
          <w:sz w:val="22"/>
          <w:szCs w:val="22"/>
        </w:rPr>
      </w:pPr>
      <w:r w:rsidRPr="004F161C">
        <w:rPr>
          <w:b/>
          <w:bCs/>
          <w:sz w:val="22"/>
          <w:szCs w:val="22"/>
        </w:rPr>
        <w:t>VII.</w:t>
      </w:r>
      <w:r w:rsidRPr="004F161C">
        <w:rPr>
          <w:sz w:val="22"/>
          <w:szCs w:val="22"/>
        </w:rPr>
        <w:t xml:space="preserve"> Акты законодательства о государственных закупках, в соответствии с которыми проводится процедура государственной закупки</w:t>
      </w:r>
    </w:p>
    <w:p w14:paraId="7CBC93D2" w14:textId="140B35A8" w:rsidR="002C5BD5" w:rsidRPr="004F161C" w:rsidRDefault="002C5BD5" w:rsidP="009373CC">
      <w:pPr>
        <w:pStyle w:val="newncpi"/>
        <w:spacing w:before="0" w:after="0"/>
        <w:rPr>
          <w:sz w:val="22"/>
          <w:szCs w:val="22"/>
        </w:rPr>
      </w:pPr>
      <w:r w:rsidRPr="004F161C">
        <w:rPr>
          <w:sz w:val="22"/>
          <w:szCs w:val="22"/>
        </w:rPr>
        <w:t xml:space="preserve">Настоящий электронный аукцион проводится в порядке, установленном </w:t>
      </w:r>
      <w:r w:rsidR="00F53BCA" w:rsidRPr="004F161C">
        <w:rPr>
          <w:sz w:val="22"/>
          <w:szCs w:val="22"/>
        </w:rPr>
        <w:t xml:space="preserve">Законом Республики Беларусь от </w:t>
      </w:r>
      <w:r w:rsidRPr="004F161C">
        <w:rPr>
          <w:sz w:val="22"/>
          <w:szCs w:val="22"/>
        </w:rPr>
        <w:t>13</w:t>
      </w:r>
      <w:r w:rsidR="00F53BCA" w:rsidRPr="004F161C">
        <w:rPr>
          <w:sz w:val="22"/>
          <w:szCs w:val="22"/>
        </w:rPr>
        <w:t xml:space="preserve"> </w:t>
      </w:r>
      <w:r w:rsidRPr="004F161C">
        <w:rPr>
          <w:sz w:val="22"/>
          <w:szCs w:val="22"/>
        </w:rPr>
        <w:t>июля 2012</w:t>
      </w:r>
      <w:r w:rsidR="00F53BCA" w:rsidRPr="004F161C">
        <w:rPr>
          <w:sz w:val="22"/>
          <w:szCs w:val="22"/>
        </w:rPr>
        <w:t xml:space="preserve"> </w:t>
      </w:r>
      <w:r w:rsidRPr="004F161C">
        <w:rPr>
          <w:sz w:val="22"/>
          <w:szCs w:val="22"/>
        </w:rPr>
        <w:t>года</w:t>
      </w:r>
      <w:r w:rsidR="00F53BCA" w:rsidRPr="004F161C">
        <w:rPr>
          <w:sz w:val="22"/>
          <w:szCs w:val="22"/>
        </w:rPr>
        <w:t xml:space="preserve"> </w:t>
      </w:r>
      <w:r w:rsidR="00F53BCA" w:rsidRPr="004F161C">
        <w:rPr>
          <w:iCs/>
          <w:sz w:val="22"/>
          <w:szCs w:val="22"/>
        </w:rPr>
        <w:t xml:space="preserve">№ 419-З </w:t>
      </w:r>
      <w:r w:rsidR="00F53BCA" w:rsidRPr="004F161C">
        <w:rPr>
          <w:sz w:val="22"/>
          <w:szCs w:val="22"/>
        </w:rPr>
        <w:t xml:space="preserve">«О </w:t>
      </w:r>
      <w:r w:rsidRPr="004F161C">
        <w:rPr>
          <w:sz w:val="22"/>
          <w:szCs w:val="22"/>
        </w:rPr>
        <w:t>государственных закупках товаров (работ, услуг)»</w:t>
      </w:r>
      <w:r w:rsidR="00F53BCA" w:rsidRPr="004F161C">
        <w:rPr>
          <w:sz w:val="22"/>
          <w:szCs w:val="22"/>
        </w:rPr>
        <w:t xml:space="preserve"> и принятыми в целях его реализации актами законодательства.</w:t>
      </w:r>
    </w:p>
    <w:p w14:paraId="5FBE6431" w14:textId="77777777" w:rsidR="00EF4AE5" w:rsidRPr="00EF4AE5" w:rsidRDefault="009373CC" w:rsidP="00EF4AE5">
      <w:pPr>
        <w:pStyle w:val="justify"/>
        <w:spacing w:after="0"/>
        <w:rPr>
          <w:sz w:val="22"/>
          <w:szCs w:val="22"/>
        </w:rPr>
      </w:pPr>
      <w:r w:rsidRPr="004F161C">
        <w:rPr>
          <w:b/>
          <w:bCs/>
          <w:sz w:val="22"/>
          <w:szCs w:val="22"/>
        </w:rPr>
        <w:t>VIII.</w:t>
      </w:r>
      <w:r w:rsidRPr="004F161C">
        <w:rPr>
          <w:sz w:val="22"/>
          <w:szCs w:val="22"/>
        </w:rPr>
        <w:t xml:space="preserve"> </w:t>
      </w:r>
      <w:r w:rsidR="00EF4AE5" w:rsidRPr="00EF4AE5">
        <w:rPr>
          <w:sz w:val="22"/>
          <w:szCs w:val="22"/>
        </w:rPr>
        <w:t>Условия применения преференциальной поправки</w:t>
      </w:r>
    </w:p>
    <w:p w14:paraId="26169334" w14:textId="77777777" w:rsidR="00EF4AE5" w:rsidRPr="00EF4AE5" w:rsidRDefault="00EF4AE5" w:rsidP="00EF4AE5">
      <w:pPr>
        <w:pStyle w:val="justify"/>
        <w:spacing w:after="0"/>
        <w:rPr>
          <w:sz w:val="22"/>
          <w:szCs w:val="22"/>
        </w:rPr>
      </w:pPr>
      <w:r w:rsidRPr="00EF4AE5">
        <w:rPr>
          <w:sz w:val="22"/>
          <w:szCs w:val="22"/>
        </w:rPr>
        <w:t>заявление о праве на применение преференциальной поправки по форме, установленной регламентом оператора электронной торговой площадки, и документы, подтверждающие право на применение преференциальной поправки, если участник заявляет о таком праве и ее применение установлено Советом Министров Республики Беларусь (постановление Совета Министров Республики Беларусь от 15 июня 2019 г. № 395);</w:t>
      </w:r>
    </w:p>
    <w:p w14:paraId="4B19FED7" w14:textId="77777777" w:rsidR="00EF4AE5" w:rsidRPr="00EF4AE5" w:rsidRDefault="00EF4AE5" w:rsidP="00EF4AE5">
      <w:pPr>
        <w:pStyle w:val="justify"/>
        <w:spacing w:after="0"/>
        <w:rPr>
          <w:sz w:val="22"/>
          <w:szCs w:val="22"/>
        </w:rPr>
      </w:pPr>
      <w:r w:rsidRPr="00EF4AE5">
        <w:rPr>
          <w:sz w:val="22"/>
          <w:szCs w:val="22"/>
        </w:rPr>
        <w:t>15 процентов – в случае предложения участником товаров (работ, услуг), происходящих из Республики Беларусь и (или) стран, которым в Республике Беларусь предоставляется национальный режим в соответствии с международными договорами Республики Беларусь;</w:t>
      </w:r>
    </w:p>
    <w:p w14:paraId="3F526CDA" w14:textId="77777777" w:rsidR="00EF4AE5" w:rsidRPr="00EF4AE5" w:rsidRDefault="00EF4AE5" w:rsidP="00EF4AE5">
      <w:pPr>
        <w:pStyle w:val="justify"/>
        <w:spacing w:after="0"/>
        <w:rPr>
          <w:sz w:val="22"/>
          <w:szCs w:val="22"/>
        </w:rPr>
      </w:pPr>
      <w:r w:rsidRPr="00EF4AE5">
        <w:rPr>
          <w:sz w:val="22"/>
          <w:szCs w:val="22"/>
        </w:rPr>
        <w:t>25 процентов – в случае предложения участником товаров (работ, услуг) собственного производства организаций Республики Беларусь, в которых численность инвалидов составляет не менее 50 процентов списочной численности работников.</w:t>
      </w:r>
    </w:p>
    <w:p w14:paraId="5826AC81" w14:textId="77777777" w:rsidR="00EF4AE5" w:rsidRPr="00EF4AE5" w:rsidRDefault="00EF4AE5" w:rsidP="00EF4AE5">
      <w:pPr>
        <w:pStyle w:val="justify"/>
        <w:spacing w:after="0"/>
        <w:rPr>
          <w:sz w:val="22"/>
          <w:szCs w:val="22"/>
        </w:rPr>
      </w:pPr>
      <w:r w:rsidRPr="00EF4AE5">
        <w:rPr>
          <w:sz w:val="22"/>
          <w:szCs w:val="22"/>
        </w:rPr>
        <w:t>При проведении процедуры государственной закупки документами, подтверждающими право на применение преференциальной поправки, являются:</w:t>
      </w:r>
    </w:p>
    <w:p w14:paraId="5EB4AB60" w14:textId="77777777" w:rsidR="00EF4AE5" w:rsidRPr="00EF4AE5" w:rsidRDefault="00EF4AE5" w:rsidP="00EF4AE5">
      <w:pPr>
        <w:pStyle w:val="justify"/>
        <w:spacing w:after="0"/>
        <w:rPr>
          <w:sz w:val="22"/>
          <w:szCs w:val="22"/>
        </w:rPr>
      </w:pPr>
      <w:r w:rsidRPr="00EF4AE5">
        <w:rPr>
          <w:sz w:val="22"/>
          <w:szCs w:val="22"/>
        </w:rPr>
        <w:t>в размере 15 процентов:</w:t>
      </w:r>
    </w:p>
    <w:p w14:paraId="541F6BE6" w14:textId="77777777" w:rsidR="00EF4AE5" w:rsidRPr="00EF4AE5" w:rsidRDefault="00EF4AE5" w:rsidP="00EF4AE5">
      <w:pPr>
        <w:pStyle w:val="justify"/>
        <w:spacing w:after="0"/>
        <w:rPr>
          <w:sz w:val="22"/>
          <w:szCs w:val="22"/>
        </w:rPr>
      </w:pPr>
      <w:r w:rsidRPr="00EF4AE5">
        <w:rPr>
          <w:sz w:val="22"/>
          <w:szCs w:val="22"/>
        </w:rPr>
        <w:t>для товаров, происходящих из Республики Беларусь и не включенных в перечень согласно приложению 1 (постановления №395 от 15.06.2019г.), один из следующих документов:</w:t>
      </w:r>
    </w:p>
    <w:p w14:paraId="547B3138" w14:textId="77777777" w:rsidR="00EF4AE5" w:rsidRPr="00EF4AE5" w:rsidRDefault="00EF4AE5" w:rsidP="00EF4AE5">
      <w:pPr>
        <w:pStyle w:val="justify"/>
        <w:spacing w:after="0"/>
        <w:rPr>
          <w:sz w:val="22"/>
          <w:szCs w:val="22"/>
        </w:rPr>
      </w:pPr>
      <w:r w:rsidRPr="00EF4AE5">
        <w:rPr>
          <w:sz w:val="22"/>
          <w:szCs w:val="22"/>
        </w:rPr>
        <w:t>документ о происхождении товара, выдаваемый Белорусской торгово-промышленной палатой или ее унитарными предприятиями в соответствии с критериями определения страны происхождения товаров, предусмотренными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года, или его копия. Указанный документ выдается по форме сертификата о происхождении товара, установленной названными Правилами, и заполняется в порядке, определенном ими для сертификатов о происхождении товаров, с учетом особенностей, устанавливаемых Министерством антимонопольного регулирования и торговли;</w:t>
      </w:r>
    </w:p>
    <w:p w14:paraId="151C02F2" w14:textId="77777777" w:rsidR="00EF4AE5" w:rsidRPr="00EF4AE5" w:rsidRDefault="00EF4AE5" w:rsidP="00EF4AE5">
      <w:pPr>
        <w:pStyle w:val="justify"/>
        <w:spacing w:after="0"/>
        <w:rPr>
          <w:sz w:val="22"/>
          <w:szCs w:val="22"/>
        </w:rPr>
      </w:pPr>
      <w:r w:rsidRPr="00EF4AE5">
        <w:rPr>
          <w:sz w:val="22"/>
          <w:szCs w:val="22"/>
        </w:rPr>
        <w:t>сертификат продукции собственного производства, выданный Белорусской торгово-промышленной палатой или унитарными предприятиями Белорусской торгово-промышленной палаты, их представительствами и филиалами, или его копия. В случае представления указанного документа участником, не являющимся производителем товара, предлагаемого в процедуре государственной закупки, также представляется документ (договор, доверенность или иной документ), подтверждающий правомочие на использование такого сертификата участником;</w:t>
      </w:r>
    </w:p>
    <w:p w14:paraId="6EA9A9F8" w14:textId="77777777" w:rsidR="00EF4AE5" w:rsidRPr="00EF4AE5" w:rsidRDefault="00EF4AE5" w:rsidP="00EF4AE5">
      <w:pPr>
        <w:pStyle w:val="justify"/>
        <w:spacing w:after="0"/>
        <w:rPr>
          <w:sz w:val="22"/>
          <w:szCs w:val="22"/>
        </w:rPr>
      </w:pPr>
      <w:r w:rsidRPr="00EF4AE5">
        <w:rPr>
          <w:sz w:val="22"/>
          <w:szCs w:val="22"/>
        </w:rPr>
        <w:t>для товаров, происходящих из Республики Беларусь и включенных в приложение 1 (постановления №395 от 15.06.2019г.) – один из документов, указанных в абзацах четвертом и пятом настоящего подпункта, или выписка из евразийского реестра промышленных товаров государств – членов Евразийского экономического союза, полученная в соответствии с пунктом 24 Правил определения страны происхождения отдельных видов товаров для целей государственных (муниципальных) закупок, утвержденных Решением Совета Евразийской экономической комиссии от 23 ноября 2020 г. № 105, или ее копия;</w:t>
      </w:r>
    </w:p>
    <w:p w14:paraId="7DEA87CD" w14:textId="77777777" w:rsidR="00EF4AE5" w:rsidRPr="00EF4AE5" w:rsidRDefault="00EF4AE5" w:rsidP="00EF4AE5">
      <w:pPr>
        <w:pStyle w:val="justify"/>
        <w:spacing w:after="0"/>
        <w:rPr>
          <w:sz w:val="22"/>
          <w:szCs w:val="22"/>
        </w:rPr>
      </w:pPr>
      <w:r w:rsidRPr="00EF4AE5">
        <w:rPr>
          <w:sz w:val="22"/>
          <w:szCs w:val="22"/>
        </w:rPr>
        <w:t xml:space="preserve">для товаров, происходящих из стран,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Беларусь, кроме товаров, происходящих из государств – членов Евразийского экономического союза, включенных в приложение 1 (постановления №395 от 15.06.2019г.), – документ о происхождении товара, выдаваемый уполномоченными органами (организациями) этих государств в соответствии с критериями определения страны происхождения товаров, предусмотренными Правилами определения страны происхождения товаров, </w:t>
      </w:r>
      <w:r w:rsidRPr="00EF4AE5">
        <w:rPr>
          <w:sz w:val="22"/>
          <w:szCs w:val="22"/>
        </w:rPr>
        <w:lastRenderedPageBreak/>
        <w:t>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года, или его копия;</w:t>
      </w:r>
    </w:p>
    <w:p w14:paraId="2968B54A" w14:textId="77777777" w:rsidR="00EF4AE5" w:rsidRPr="00EF4AE5" w:rsidRDefault="00EF4AE5" w:rsidP="00EF4AE5">
      <w:pPr>
        <w:pStyle w:val="justify"/>
        <w:spacing w:after="0"/>
        <w:rPr>
          <w:sz w:val="22"/>
          <w:szCs w:val="22"/>
        </w:rPr>
      </w:pPr>
      <w:r w:rsidRPr="00EF4AE5">
        <w:rPr>
          <w:sz w:val="22"/>
          <w:szCs w:val="22"/>
        </w:rPr>
        <w:t>для товаров, происходящих из государств – членов Евразийского экономического союза, за исключением происходящих из Республики Беларусь, включенных в приложение 1 (постановления №395 от 15.06.2019г.) – выписка из евразийского реестра промышленных товаров государств – членов Евразийского экономического союза, полученная в соответствии с пунктом 24 Правил определения страны происхождения отдельных видов товаров для целей государственных (муниципальных) закупок, или ее копия;</w:t>
      </w:r>
    </w:p>
    <w:p w14:paraId="30FFAE6D" w14:textId="77777777" w:rsidR="00EF4AE5" w:rsidRPr="00EF4AE5" w:rsidRDefault="00EF4AE5" w:rsidP="00EF4AE5">
      <w:pPr>
        <w:pStyle w:val="justify"/>
        <w:spacing w:after="0"/>
        <w:rPr>
          <w:sz w:val="22"/>
          <w:szCs w:val="22"/>
        </w:rPr>
      </w:pPr>
      <w:r w:rsidRPr="00EF4AE5">
        <w:rPr>
          <w:sz w:val="22"/>
          <w:szCs w:val="22"/>
        </w:rPr>
        <w:t>для работ (услуг) – свидетельство о государственной регистрации юридического лица или индивидуального предпринимателя, выданное уполномоченным органом Республики Беларусь, либо аналогичный документ, выданный уполномоченным органом (организацией) стран, которым в Республике Беларусь предоставляется национальный режим в соответствии с международными договорами Республики Беларусь, или их копия;</w:t>
      </w:r>
    </w:p>
    <w:p w14:paraId="2461734B" w14:textId="77777777" w:rsidR="00EF4AE5" w:rsidRDefault="00EF4AE5" w:rsidP="00EF4AE5">
      <w:pPr>
        <w:pStyle w:val="justify"/>
        <w:spacing w:after="0"/>
        <w:rPr>
          <w:sz w:val="22"/>
          <w:szCs w:val="22"/>
        </w:rPr>
      </w:pPr>
      <w:r w:rsidRPr="00EF4AE5">
        <w:rPr>
          <w:sz w:val="22"/>
          <w:szCs w:val="22"/>
        </w:rPr>
        <w:t>в размере 25 процентов – документ, подписанный руководителем организации Республики Беларусь, в которой численность инвалидов составляет не менее 50 процентов списочной численности работников, или уполномоченным им лицом не ранее, чем за пять рабочих дней до дня подачи предложения для участия в процедуре государственной закупки, с указанием общего количества работников, численности инвалидов, номеров удостоверений, подтверждающих инвалидность, и сроков их действия, а также сертификат продукции (работ, услуг) собственного производства, выданный Белорусской торгово-промышленной палатой или ее унитарными предприятиями, или их копия;</w:t>
      </w:r>
    </w:p>
    <w:p w14:paraId="3074530E" w14:textId="56B978F0" w:rsidR="002C5BD5" w:rsidRPr="004F161C" w:rsidRDefault="00257BAD" w:rsidP="00EF4AE5">
      <w:pPr>
        <w:pStyle w:val="justify"/>
        <w:spacing w:after="0"/>
        <w:rPr>
          <w:sz w:val="22"/>
          <w:szCs w:val="22"/>
        </w:rPr>
      </w:pPr>
      <w:r w:rsidRPr="004F161C">
        <w:rPr>
          <w:b/>
          <w:bCs/>
          <w:sz w:val="22"/>
          <w:szCs w:val="22"/>
          <w:lang w:val="en-US"/>
        </w:rPr>
        <w:t>IX</w:t>
      </w:r>
      <w:r w:rsidR="002C5BD5" w:rsidRPr="004F161C">
        <w:rPr>
          <w:b/>
          <w:bCs/>
          <w:sz w:val="22"/>
          <w:szCs w:val="22"/>
        </w:rPr>
        <w:t>.</w:t>
      </w:r>
      <w:r w:rsidR="002C5BD5" w:rsidRPr="004F161C">
        <w:rPr>
          <w:sz w:val="22"/>
          <w:szCs w:val="22"/>
        </w:rPr>
        <w:t xml:space="preserve"> Требования к содержанию и форме предложения с учетом регламента оператора электронной торговой площадки</w:t>
      </w:r>
    </w:p>
    <w:p w14:paraId="79A304CB" w14:textId="77777777" w:rsidR="002C5BD5" w:rsidRPr="004F161C" w:rsidRDefault="002C5BD5" w:rsidP="009373CC">
      <w:pPr>
        <w:pStyle w:val="justify"/>
        <w:spacing w:after="0"/>
        <w:rPr>
          <w:sz w:val="22"/>
          <w:szCs w:val="22"/>
        </w:rPr>
      </w:pPr>
      <w:r w:rsidRPr="004F161C">
        <w:rPr>
          <w:sz w:val="22"/>
          <w:szCs w:val="22"/>
        </w:rPr>
        <w:t>Предложение составляется участником на белорусском и (или) русском языках и подается посредством его размещения на электронной торговой площадке в срок для подготовки и подачи предложений.</w:t>
      </w:r>
    </w:p>
    <w:p w14:paraId="7DFBCF3C" w14:textId="4B7AD2AD" w:rsidR="002C5BD5" w:rsidRPr="004F161C" w:rsidRDefault="002C5BD5" w:rsidP="009373CC">
      <w:pPr>
        <w:pStyle w:val="justify"/>
        <w:spacing w:after="0"/>
        <w:rPr>
          <w:sz w:val="22"/>
          <w:szCs w:val="22"/>
        </w:rPr>
      </w:pPr>
      <w:r w:rsidRPr="004F161C">
        <w:rPr>
          <w:sz w:val="22"/>
          <w:szCs w:val="22"/>
        </w:rPr>
        <w:t>В случае если предметом государственной закупки являются товары, первый раздел предложения должен содержать конкретные показатели (характеристики), соответствующие требованиям аукционных документов, и указание на товарный знак, изобретение (при наличии), полезную модель (при наличии), промышленный образец (при наличии), селекционное достижение (при наличии), наименование места происхождения товара и его производителя (изготовителя). Данное требование не распространяется на участников, принимающих участие в процедуре государственной закупки по части (лоту), сформированной в соответствии со статьей 29 Закона Республики Беларусь от 13 июля 2012 года</w:t>
      </w:r>
      <w:r w:rsidR="00F53BCA" w:rsidRPr="004F161C">
        <w:rPr>
          <w:sz w:val="22"/>
          <w:szCs w:val="22"/>
        </w:rPr>
        <w:t xml:space="preserve"> </w:t>
      </w:r>
      <w:r w:rsidR="00F53BCA" w:rsidRPr="004F161C">
        <w:rPr>
          <w:iCs/>
          <w:sz w:val="22"/>
          <w:szCs w:val="22"/>
        </w:rPr>
        <w:t>№ 419-З</w:t>
      </w:r>
      <w:r w:rsidRPr="004F161C">
        <w:rPr>
          <w:sz w:val="22"/>
          <w:szCs w:val="22"/>
        </w:rPr>
        <w:t xml:space="preserve"> </w:t>
      </w:r>
      <w:r w:rsidR="00F53BCA" w:rsidRPr="004F161C">
        <w:rPr>
          <w:sz w:val="22"/>
          <w:szCs w:val="22"/>
        </w:rPr>
        <w:t xml:space="preserve">«О </w:t>
      </w:r>
      <w:r w:rsidRPr="004F161C">
        <w:rPr>
          <w:sz w:val="22"/>
          <w:szCs w:val="22"/>
        </w:rPr>
        <w:t>государственных закупках товаров (работ, услуг)».</w:t>
      </w:r>
    </w:p>
    <w:p w14:paraId="404A3BCA" w14:textId="77777777" w:rsidR="002C5BD5" w:rsidRPr="004F161C" w:rsidRDefault="002C5BD5" w:rsidP="009373CC">
      <w:pPr>
        <w:pStyle w:val="justifynomarg"/>
        <w:rPr>
          <w:sz w:val="22"/>
          <w:szCs w:val="22"/>
        </w:rPr>
      </w:pPr>
      <w:r w:rsidRPr="004F161C">
        <w:rPr>
          <w:sz w:val="22"/>
          <w:szCs w:val="22"/>
        </w:rPr>
        <w:t>Предложение должно состоять из двух разделов и содержать следующие сведения:</w:t>
      </w:r>
    </w:p>
    <w:p w14:paraId="7AE48C1F" w14:textId="54F494BF" w:rsidR="002C5BD5" w:rsidRPr="004F161C" w:rsidRDefault="002C5BD5" w:rsidP="009373CC">
      <w:pPr>
        <w:pStyle w:val="y3"/>
        <w:spacing w:before="0" w:after="0"/>
        <w:rPr>
          <w:sz w:val="22"/>
          <w:szCs w:val="22"/>
        </w:rPr>
      </w:pPr>
      <w:r w:rsidRPr="004F161C">
        <w:rPr>
          <w:sz w:val="22"/>
          <w:szCs w:val="22"/>
        </w:rPr>
        <w:t>РАЗДЕЛ I</w:t>
      </w:r>
    </w:p>
    <w:tbl>
      <w:tblPr>
        <w:tblW w:w="5210" w:type="pct"/>
        <w:tblInd w:w="-39" w:type="dxa"/>
        <w:tblLook w:val="04A0" w:firstRow="1" w:lastRow="0" w:firstColumn="1" w:lastColumn="0" w:noHBand="0" w:noVBand="1"/>
      </w:tblPr>
      <w:tblGrid>
        <w:gridCol w:w="6723"/>
        <w:gridCol w:w="3004"/>
      </w:tblGrid>
      <w:tr w:rsidR="002C5BD5" w:rsidRPr="004F161C" w14:paraId="0F290B0D" w14:textId="77777777" w:rsidTr="00192C76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4CE63A" w14:textId="77777777" w:rsidR="002C5BD5" w:rsidRPr="004F161C" w:rsidRDefault="002C5BD5" w:rsidP="00035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Сведения о предложении (частях (лотах) предложения)</w:t>
            </w:r>
          </w:p>
        </w:tc>
      </w:tr>
      <w:tr w:rsidR="002C5BD5" w:rsidRPr="004F161C" w14:paraId="06719B0C" w14:textId="77777777" w:rsidTr="00192C76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3499AC3E" w14:textId="624A18E8" w:rsidR="002C5BD5" w:rsidRPr="004F161C" w:rsidRDefault="00192C76" w:rsidP="00035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Лот</w:t>
            </w:r>
            <w:r w:rsidR="002C5BD5" w:rsidRPr="004F161C">
              <w:rPr>
                <w:rFonts w:ascii="Times New Roman" w:hAnsi="Times New Roman" w:cs="Times New Roman"/>
              </w:rPr>
              <w:t xml:space="preserve"> № ______</w:t>
            </w:r>
          </w:p>
        </w:tc>
      </w:tr>
      <w:tr w:rsidR="002C5BD5" w:rsidRPr="004F161C" w14:paraId="5A2AC705" w14:textId="77777777" w:rsidTr="00192C76">
        <w:tc>
          <w:tcPr>
            <w:tcW w:w="34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55CAA3" w14:textId="7E6B1F6E" w:rsidR="002C5BD5" w:rsidRPr="004F161C" w:rsidRDefault="002C5BD5" w:rsidP="00035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Наименован</w:t>
            </w:r>
            <w:r w:rsidR="00192C76" w:rsidRPr="004F161C">
              <w:rPr>
                <w:rFonts w:ascii="Times New Roman" w:hAnsi="Times New Roman" w:cs="Times New Roman"/>
              </w:rPr>
              <w:t>ие предлагаемых товаров (</w:t>
            </w:r>
            <w:r w:rsidRPr="004F161C">
              <w:rPr>
                <w:rFonts w:ascii="Times New Roman" w:hAnsi="Times New Roman" w:cs="Times New Roman"/>
              </w:rPr>
              <w:t>услуг)</w:t>
            </w:r>
          </w:p>
        </w:tc>
        <w:tc>
          <w:tcPr>
            <w:tcW w:w="1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4BC0A8" w14:textId="77777777" w:rsidR="002C5BD5" w:rsidRPr="004F161C" w:rsidRDefault="002C5BD5" w:rsidP="00035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 </w:t>
            </w:r>
          </w:p>
        </w:tc>
      </w:tr>
      <w:tr w:rsidR="002C5BD5" w:rsidRPr="004F161C" w14:paraId="68C6F65C" w14:textId="77777777" w:rsidTr="00192C76">
        <w:tc>
          <w:tcPr>
            <w:tcW w:w="34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21EA6D" w14:textId="4D8E873F" w:rsidR="002C5BD5" w:rsidRPr="004F161C" w:rsidRDefault="002C5BD5" w:rsidP="00035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Описан</w:t>
            </w:r>
            <w:r w:rsidR="00192C76" w:rsidRPr="004F161C">
              <w:rPr>
                <w:rFonts w:ascii="Times New Roman" w:hAnsi="Times New Roman" w:cs="Times New Roman"/>
              </w:rPr>
              <w:t>ие предлагаемых товаров (</w:t>
            </w:r>
            <w:r w:rsidRPr="004F161C">
              <w:rPr>
                <w:rFonts w:ascii="Times New Roman" w:hAnsi="Times New Roman" w:cs="Times New Roman"/>
              </w:rPr>
              <w:t>услуг)</w:t>
            </w:r>
          </w:p>
        </w:tc>
        <w:tc>
          <w:tcPr>
            <w:tcW w:w="1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2B28BF" w14:textId="77777777" w:rsidR="002C5BD5" w:rsidRPr="004F161C" w:rsidRDefault="002C5BD5" w:rsidP="00035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 </w:t>
            </w:r>
          </w:p>
        </w:tc>
      </w:tr>
      <w:tr w:rsidR="002C5BD5" w:rsidRPr="004F161C" w14:paraId="379A2455" w14:textId="77777777" w:rsidTr="00192C76">
        <w:tc>
          <w:tcPr>
            <w:tcW w:w="34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E6127F" w14:textId="19E485D4" w:rsidR="002C5BD5" w:rsidRPr="004F161C" w:rsidRDefault="002C5BD5" w:rsidP="00035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Стран</w:t>
            </w:r>
            <w:r w:rsidR="00192C76" w:rsidRPr="004F161C">
              <w:rPr>
                <w:rFonts w:ascii="Times New Roman" w:hAnsi="Times New Roman" w:cs="Times New Roman"/>
              </w:rPr>
              <w:t>а происхождения товаров (</w:t>
            </w:r>
            <w:r w:rsidRPr="004F161C">
              <w:rPr>
                <w:rFonts w:ascii="Times New Roman" w:hAnsi="Times New Roman" w:cs="Times New Roman"/>
              </w:rPr>
              <w:t>услуг)</w:t>
            </w:r>
          </w:p>
        </w:tc>
        <w:tc>
          <w:tcPr>
            <w:tcW w:w="1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605B45" w14:textId="77777777" w:rsidR="002C5BD5" w:rsidRPr="004F161C" w:rsidRDefault="002C5BD5" w:rsidP="00035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 </w:t>
            </w:r>
          </w:p>
        </w:tc>
      </w:tr>
      <w:tr w:rsidR="002C5BD5" w:rsidRPr="004F161C" w14:paraId="3CA27084" w14:textId="77777777" w:rsidTr="00192C76">
        <w:tc>
          <w:tcPr>
            <w:tcW w:w="34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70A88C" w14:textId="77777777" w:rsidR="002C5BD5" w:rsidRPr="004F161C" w:rsidRDefault="002C5BD5" w:rsidP="00035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Объем (кол-во), ед. изм.</w:t>
            </w:r>
          </w:p>
        </w:tc>
        <w:tc>
          <w:tcPr>
            <w:tcW w:w="1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FECA45" w14:textId="77777777" w:rsidR="002C5BD5" w:rsidRPr="004F161C" w:rsidRDefault="002C5BD5" w:rsidP="00035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 </w:t>
            </w:r>
          </w:p>
        </w:tc>
      </w:tr>
      <w:tr w:rsidR="002C5BD5" w:rsidRPr="004F161C" w14:paraId="62C75137" w14:textId="77777777" w:rsidTr="00192C76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C33B50" w14:textId="77777777" w:rsidR="002C5BD5" w:rsidRPr="004F161C" w:rsidRDefault="002C5BD5" w:rsidP="00035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Документы первого раздела предложения</w:t>
            </w:r>
          </w:p>
        </w:tc>
      </w:tr>
      <w:tr w:rsidR="002C5BD5" w:rsidRPr="004F161C" w14:paraId="38C76FBC" w14:textId="77777777" w:rsidTr="00585889">
        <w:trPr>
          <w:trHeight w:val="40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0AF39349" w14:textId="50E30D9A" w:rsidR="0055433E" w:rsidRPr="004F161C" w:rsidRDefault="00257BAD" w:rsidP="009373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 xml:space="preserve">1. </w:t>
            </w:r>
            <w:r w:rsidR="002C5BD5" w:rsidRPr="004F161C">
              <w:rPr>
                <w:rFonts w:ascii="Times New Roman" w:hAnsi="Times New Roman" w:cs="Times New Roman"/>
              </w:rPr>
              <w:t>Документы и (или) сведения, подтверждающие соответствие предмету государственной закупки и требованиям к предмету государственной закупки, установленным аукционными документами.</w:t>
            </w:r>
            <w:r w:rsidR="002C5BD5" w:rsidRPr="004F161C">
              <w:rPr>
                <w:rFonts w:ascii="Times New Roman" w:hAnsi="Times New Roman" w:cs="Times New Roman"/>
              </w:rPr>
              <w:br/>
            </w:r>
            <w:r w:rsidRPr="004F161C">
              <w:rPr>
                <w:rFonts w:ascii="Times New Roman" w:hAnsi="Times New Roman" w:cs="Times New Roman"/>
              </w:rPr>
              <w:t xml:space="preserve">2. </w:t>
            </w:r>
            <w:r w:rsidR="002C5BD5" w:rsidRPr="004F161C">
              <w:rPr>
                <w:rFonts w:ascii="Times New Roman" w:hAnsi="Times New Roman" w:cs="Times New Roman"/>
              </w:rPr>
              <w:t>Заявление о праве на применение преференциальной поправки, если участник заявляет о таком праве и ее применение установле</w:t>
            </w:r>
            <w:r w:rsidRPr="004F161C">
              <w:rPr>
                <w:rFonts w:ascii="Times New Roman" w:hAnsi="Times New Roman" w:cs="Times New Roman"/>
              </w:rPr>
              <w:t xml:space="preserve">но Советом Министров </w:t>
            </w:r>
            <w:r w:rsidR="00035C7F" w:rsidRPr="004F161C">
              <w:rPr>
                <w:rFonts w:ascii="Times New Roman" w:hAnsi="Times New Roman" w:cs="Times New Roman"/>
              </w:rPr>
              <w:t>Республики </w:t>
            </w:r>
            <w:r w:rsidR="002C5BD5" w:rsidRPr="004F161C">
              <w:rPr>
                <w:rFonts w:ascii="Times New Roman" w:hAnsi="Times New Roman" w:cs="Times New Roman"/>
              </w:rPr>
              <w:t>Беларусь</w:t>
            </w:r>
            <w:r w:rsidRPr="004F161C">
              <w:rPr>
                <w:rFonts w:ascii="Times New Roman" w:hAnsi="Times New Roman" w:cs="Times New Roman"/>
              </w:rPr>
              <w:t xml:space="preserve"> </w:t>
            </w:r>
            <w:r w:rsidRPr="004F161C">
              <w:rPr>
                <w:rFonts w:ascii="Times New Roman" w:hAnsi="Times New Roman" w:cs="Times New Roman"/>
                <w:i/>
              </w:rPr>
              <w:t>(заполняется по форме, установленной регламентом оператора электронной торговой площадки)</w:t>
            </w:r>
            <w:r w:rsidR="002C5BD5" w:rsidRPr="004F161C">
              <w:rPr>
                <w:rFonts w:ascii="Times New Roman" w:hAnsi="Times New Roman" w:cs="Times New Roman"/>
              </w:rPr>
              <w:t>.</w:t>
            </w:r>
            <w:r w:rsidR="002C5BD5" w:rsidRPr="004F161C">
              <w:rPr>
                <w:rFonts w:ascii="Times New Roman" w:hAnsi="Times New Roman" w:cs="Times New Roman"/>
              </w:rPr>
              <w:br/>
            </w:r>
            <w:r w:rsidRPr="004F161C">
              <w:rPr>
                <w:rFonts w:ascii="Times New Roman" w:hAnsi="Times New Roman" w:cs="Times New Roman"/>
              </w:rPr>
              <w:t xml:space="preserve">3. </w:t>
            </w:r>
            <w:r w:rsidR="002C5BD5" w:rsidRPr="004F161C">
              <w:rPr>
                <w:rFonts w:ascii="Times New Roman" w:hAnsi="Times New Roman" w:cs="Times New Roman"/>
              </w:rPr>
              <w:t xml:space="preserve">Заявление о согласии участника в случае признания его участником-победителем заключить договор на условиях, указанных в аукционных документах, его предложении и протоколе </w:t>
            </w:r>
            <w:r w:rsidRPr="004F161C">
              <w:rPr>
                <w:rFonts w:ascii="Times New Roman" w:hAnsi="Times New Roman" w:cs="Times New Roman"/>
              </w:rPr>
              <w:t xml:space="preserve">выбора участника-победителя </w:t>
            </w:r>
            <w:r w:rsidRPr="004F161C">
              <w:rPr>
                <w:rFonts w:ascii="Times New Roman" w:hAnsi="Times New Roman" w:cs="Times New Roman"/>
                <w:i/>
              </w:rPr>
              <w:t>(заполняется по форме, установленной регламентом оператора электронной торговой площадки)</w:t>
            </w:r>
            <w:r w:rsidRPr="004F161C">
              <w:rPr>
                <w:rFonts w:ascii="Times New Roman" w:hAnsi="Times New Roman" w:cs="Times New Roman"/>
              </w:rPr>
              <w:t>.</w:t>
            </w:r>
            <w:r w:rsidR="002C5BD5" w:rsidRPr="004F161C">
              <w:rPr>
                <w:rFonts w:ascii="Times New Roman" w:hAnsi="Times New Roman" w:cs="Times New Roman"/>
              </w:rPr>
              <w:br/>
            </w:r>
            <w:r w:rsidRPr="004F161C">
              <w:rPr>
                <w:rFonts w:ascii="Times New Roman" w:hAnsi="Times New Roman" w:cs="Times New Roman"/>
              </w:rPr>
              <w:t xml:space="preserve">4. </w:t>
            </w:r>
            <w:r w:rsidR="002C5BD5" w:rsidRPr="004F161C">
              <w:rPr>
                <w:rFonts w:ascii="Times New Roman" w:hAnsi="Times New Roman" w:cs="Times New Roman"/>
              </w:rPr>
              <w:t>Заявление о согласии участника на размещение в открытом доступе предложения</w:t>
            </w:r>
            <w:r w:rsidRPr="004F161C">
              <w:rPr>
                <w:rFonts w:ascii="Times New Roman" w:hAnsi="Times New Roman" w:cs="Times New Roman"/>
              </w:rPr>
              <w:t xml:space="preserve"> </w:t>
            </w:r>
            <w:r w:rsidRPr="004F161C">
              <w:rPr>
                <w:rFonts w:ascii="Times New Roman" w:hAnsi="Times New Roman" w:cs="Times New Roman"/>
                <w:i/>
              </w:rPr>
              <w:t>(заполняется по форме, установленной регламентом оператора электронной торговой площадки)</w:t>
            </w:r>
            <w:r w:rsidRPr="004F161C">
              <w:rPr>
                <w:rFonts w:ascii="Times New Roman" w:hAnsi="Times New Roman" w:cs="Times New Roman"/>
              </w:rPr>
              <w:t>.</w:t>
            </w:r>
          </w:p>
          <w:p w14:paraId="7A34D678" w14:textId="7C49E58E" w:rsidR="00257BAD" w:rsidRPr="004F161C" w:rsidRDefault="00257BAD" w:rsidP="00257BAD">
            <w:pPr>
              <w:pStyle w:val="ConsPlusNormal"/>
              <w:spacing w:before="120" w:after="120"/>
              <w:ind w:firstLine="54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F161C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СПЕЦИФИКАЦИЯ</w:t>
            </w:r>
          </w:p>
          <w:tbl>
            <w:tblPr>
              <w:tblW w:w="949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59"/>
              <w:gridCol w:w="724"/>
              <w:gridCol w:w="1482"/>
              <w:gridCol w:w="1459"/>
              <w:gridCol w:w="1398"/>
              <w:gridCol w:w="976"/>
              <w:gridCol w:w="1545"/>
              <w:gridCol w:w="1355"/>
            </w:tblGrid>
            <w:tr w:rsidR="00257BAD" w:rsidRPr="004F161C" w14:paraId="3B90323D" w14:textId="77777777" w:rsidTr="00192C76">
              <w:trPr>
                <w:trHeight w:val="2190"/>
              </w:trPr>
              <w:tc>
                <w:tcPr>
                  <w:tcW w:w="568" w:type="dxa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14:paraId="5814B7EC" w14:textId="77777777" w:rsidR="00257BAD" w:rsidRPr="004F161C" w:rsidRDefault="00257BAD" w:rsidP="00257B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4F161C">
                    <w:rPr>
                      <w:rFonts w:ascii="Times New Roman" w:hAnsi="Times New Roman" w:cs="Times New Roman"/>
                    </w:rPr>
                    <w:t>№</w:t>
                  </w:r>
                </w:p>
                <w:p w14:paraId="2DE0BC2A" w14:textId="77777777" w:rsidR="00257BAD" w:rsidRPr="004F161C" w:rsidRDefault="00257BAD" w:rsidP="00257B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4F161C">
                    <w:rPr>
                      <w:rFonts w:ascii="Times New Roman" w:hAnsi="Times New Roman" w:cs="Times New Roman"/>
                    </w:rPr>
                    <w:t>п/п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19F7286" w14:textId="77777777" w:rsidR="00257BAD" w:rsidRPr="004F161C" w:rsidRDefault="00257BAD" w:rsidP="00257B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4F161C">
                    <w:rPr>
                      <w:rFonts w:ascii="Times New Roman" w:hAnsi="Times New Roman" w:cs="Times New Roman"/>
                    </w:rPr>
                    <w:t>Номер</w:t>
                  </w:r>
                  <w:r w:rsidRPr="004F161C">
                    <w:rPr>
                      <w:rFonts w:ascii="Times New Roman" w:hAnsi="Times New Roman" w:cs="Times New Roman"/>
                    </w:rPr>
                    <w:br/>
                    <w:t>лота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14:paraId="7CF93B4B" w14:textId="77777777" w:rsidR="00257BAD" w:rsidRPr="004F161C" w:rsidRDefault="00257BAD" w:rsidP="00257B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4F161C">
                    <w:rPr>
                      <w:rFonts w:ascii="Times New Roman" w:hAnsi="Times New Roman" w:cs="Times New Roman"/>
                    </w:rPr>
                    <w:t>Наименование предлагаемых товаров (работ, услуг)</w:t>
                  </w:r>
                </w:p>
                <w:p w14:paraId="0064AA6E" w14:textId="77777777" w:rsidR="00257BAD" w:rsidRPr="004F161C" w:rsidRDefault="00257BAD" w:rsidP="00257B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61" w:type="dxa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14:paraId="30EAECF1" w14:textId="77777777" w:rsidR="00257BAD" w:rsidRPr="004F161C" w:rsidRDefault="00257BAD" w:rsidP="00257B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4F161C">
                    <w:rPr>
                      <w:rFonts w:ascii="Times New Roman" w:hAnsi="Times New Roman" w:cs="Times New Roman"/>
                    </w:rPr>
                    <w:t>Описание предлагаемых товаров (работ, услуг)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14:paraId="3F90AF1F" w14:textId="77777777" w:rsidR="00257BAD" w:rsidRPr="004F161C" w:rsidRDefault="00257BAD" w:rsidP="00257B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4F161C">
                    <w:rPr>
                      <w:rFonts w:ascii="Times New Roman" w:hAnsi="Times New Roman" w:cs="Times New Roman"/>
                    </w:rPr>
                    <w:t>Страна происхож-дения товаров (работ, услуг)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14:paraId="2C9B0AC2" w14:textId="77777777" w:rsidR="00257BAD" w:rsidRPr="004F161C" w:rsidRDefault="00257BAD" w:rsidP="00257B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4F161C">
                    <w:rPr>
                      <w:rFonts w:ascii="Times New Roman" w:hAnsi="Times New Roman" w:cs="Times New Roman"/>
                    </w:rPr>
                    <w:t>Объем (кол-во), ед. изм.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2F88DCA" w14:textId="77777777" w:rsidR="00257BAD" w:rsidRPr="004F161C" w:rsidRDefault="00257BAD" w:rsidP="00257B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4F161C">
                    <w:rPr>
                      <w:rFonts w:ascii="Times New Roman" w:hAnsi="Times New Roman" w:cs="Times New Roman"/>
                    </w:rPr>
                    <w:t>Цена единицы, условия поставки товаров (выполнения работ, оказания услуг), валюта платежа</w:t>
                  </w:r>
                </w:p>
              </w:tc>
              <w:tc>
                <w:tcPr>
                  <w:tcW w:w="137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4646C01" w14:textId="77777777" w:rsidR="00257BAD" w:rsidRPr="004F161C" w:rsidRDefault="00257BAD" w:rsidP="00257B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4F161C">
                    <w:rPr>
                      <w:rFonts w:ascii="Times New Roman" w:hAnsi="Times New Roman" w:cs="Times New Roman"/>
                    </w:rPr>
                    <w:t>Общая стоимость товаров (работ, услуг)</w:t>
                  </w:r>
                </w:p>
              </w:tc>
            </w:tr>
            <w:tr w:rsidR="00192C76" w:rsidRPr="004F161C" w14:paraId="428B4265" w14:textId="77777777" w:rsidTr="00192C76">
              <w:trPr>
                <w:trHeight w:val="150"/>
              </w:trPr>
              <w:tc>
                <w:tcPr>
                  <w:tcW w:w="56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67C4EE8" w14:textId="77777777" w:rsidR="00192C76" w:rsidRPr="004F161C" w:rsidRDefault="00192C76" w:rsidP="00257B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9EC0161" w14:textId="77777777" w:rsidR="00192C76" w:rsidRPr="004F161C" w:rsidRDefault="00192C76" w:rsidP="00257B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DFDE40A" w14:textId="77777777" w:rsidR="00192C76" w:rsidRPr="004F161C" w:rsidRDefault="00192C76" w:rsidP="00257B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6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02252F0" w14:textId="77777777" w:rsidR="00192C76" w:rsidRPr="004F161C" w:rsidRDefault="00192C76" w:rsidP="00257B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FD48C0A" w14:textId="77777777" w:rsidR="00192C76" w:rsidRPr="004F161C" w:rsidRDefault="00192C76" w:rsidP="00257B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80D4715" w14:textId="77777777" w:rsidR="00192C76" w:rsidRPr="004F161C" w:rsidRDefault="00192C76" w:rsidP="00257B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06CB663" w14:textId="77777777" w:rsidR="00192C76" w:rsidRPr="004F161C" w:rsidRDefault="00192C76" w:rsidP="00257B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7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59DD1EC" w14:textId="77777777" w:rsidR="00192C76" w:rsidRPr="004F161C" w:rsidRDefault="00192C76" w:rsidP="00257B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3838D11" w14:textId="5AF95C4D" w:rsidR="00192C76" w:rsidRPr="004F161C" w:rsidRDefault="00192C76" w:rsidP="000E43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Документы первого раздела не должны содержать сведения и документы, идентифицирующие участника.</w:t>
            </w:r>
          </w:p>
        </w:tc>
      </w:tr>
    </w:tbl>
    <w:p w14:paraId="56165FBB" w14:textId="77777777" w:rsidR="002C5BD5" w:rsidRPr="004F161C" w:rsidRDefault="002C5BD5" w:rsidP="002B69D8">
      <w:pPr>
        <w:pStyle w:val="y3"/>
        <w:spacing w:before="120" w:after="0"/>
        <w:rPr>
          <w:sz w:val="22"/>
          <w:szCs w:val="22"/>
        </w:rPr>
      </w:pPr>
      <w:r w:rsidRPr="004F161C">
        <w:rPr>
          <w:sz w:val="22"/>
          <w:szCs w:val="22"/>
        </w:rPr>
        <w:lastRenderedPageBreak/>
        <w:t>РАЗДЕЛ II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534"/>
        <w:gridCol w:w="2801"/>
      </w:tblGrid>
      <w:tr w:rsidR="002C5BD5" w:rsidRPr="004F161C" w14:paraId="0580C6BD" w14:textId="77777777" w:rsidTr="00BF18DC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635A02" w14:textId="77777777" w:rsidR="002C5BD5" w:rsidRPr="004F161C" w:rsidRDefault="002C5BD5" w:rsidP="00035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Сведения об участнике</w:t>
            </w:r>
          </w:p>
        </w:tc>
      </w:tr>
      <w:tr w:rsidR="002C5BD5" w:rsidRPr="004F161C" w14:paraId="55732E2C" w14:textId="77777777" w:rsidTr="00BF18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54E321" w14:textId="77777777" w:rsidR="002C5BD5" w:rsidRPr="004F161C" w:rsidRDefault="002C5BD5" w:rsidP="00035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Наименование (для юридического лица) либо фамилия, собственное имя, отчество (при наличии) (для физического лица, в том числе индивидуального предпринимателя)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9A31BF" w14:textId="77777777" w:rsidR="002C5BD5" w:rsidRPr="004F161C" w:rsidRDefault="002C5BD5" w:rsidP="00035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 </w:t>
            </w:r>
          </w:p>
        </w:tc>
      </w:tr>
      <w:tr w:rsidR="002C5BD5" w:rsidRPr="004F161C" w14:paraId="076859A6" w14:textId="77777777" w:rsidTr="00BF18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BF3A42" w14:textId="77777777" w:rsidR="002C5BD5" w:rsidRPr="004F161C" w:rsidRDefault="002C5BD5" w:rsidP="00035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Место нахождения (для юридического лица) либо место жительства (для физического лица, в том числе индивидуального предпринимателя)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2ABB83" w14:textId="77777777" w:rsidR="002C5BD5" w:rsidRPr="004F161C" w:rsidRDefault="002C5BD5" w:rsidP="00035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 </w:t>
            </w:r>
          </w:p>
        </w:tc>
      </w:tr>
      <w:tr w:rsidR="002C5BD5" w:rsidRPr="004F161C" w14:paraId="0C411255" w14:textId="77777777" w:rsidTr="00BF18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43EC9A" w14:textId="77777777" w:rsidR="002C5BD5" w:rsidRPr="004F161C" w:rsidRDefault="002C5BD5" w:rsidP="00035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Учетный номер плательщика (для юридического лица, индивидуального предпринимателя)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D8ABBB" w14:textId="77777777" w:rsidR="002C5BD5" w:rsidRPr="004F161C" w:rsidRDefault="002C5BD5" w:rsidP="00035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 </w:t>
            </w:r>
          </w:p>
        </w:tc>
      </w:tr>
      <w:tr w:rsidR="002C5BD5" w:rsidRPr="004F161C" w14:paraId="7C7CAA63" w14:textId="77777777" w:rsidTr="00BF18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6901D9" w14:textId="77777777" w:rsidR="002C5BD5" w:rsidRPr="004F161C" w:rsidRDefault="002C5BD5" w:rsidP="00035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Данные документа, удостоверяющего личность (номер, дата выдачи, орган, выдавший документ), - для физического лица, в том числе индивидуального предпринимателя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78B9CC" w14:textId="77777777" w:rsidR="002C5BD5" w:rsidRPr="004F161C" w:rsidRDefault="002C5BD5" w:rsidP="00035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 </w:t>
            </w:r>
          </w:p>
        </w:tc>
      </w:tr>
      <w:tr w:rsidR="002C5BD5" w:rsidRPr="004F161C" w14:paraId="317770E4" w14:textId="77777777" w:rsidTr="00BF18DC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A18BA7" w14:textId="77777777" w:rsidR="002C5BD5" w:rsidRPr="004F161C" w:rsidRDefault="002C5BD5" w:rsidP="00035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Документы второго раздела предложения</w:t>
            </w:r>
          </w:p>
        </w:tc>
      </w:tr>
      <w:tr w:rsidR="002C5BD5" w:rsidRPr="004F161C" w14:paraId="5D6E582E" w14:textId="77777777" w:rsidTr="00BF18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217FB1" w14:textId="21943540" w:rsidR="00192C76" w:rsidRPr="004F161C" w:rsidRDefault="00192C76" w:rsidP="00035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Наименование документов:</w:t>
            </w:r>
          </w:p>
          <w:p w14:paraId="15182C1B" w14:textId="2114235C" w:rsidR="00192C76" w:rsidRPr="004F161C" w:rsidRDefault="00192C76" w:rsidP="00035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подтверждающих</w:t>
            </w:r>
            <w:r w:rsidR="002C5BD5" w:rsidRPr="004F161C">
              <w:rPr>
                <w:rFonts w:ascii="Times New Roman" w:hAnsi="Times New Roman" w:cs="Times New Roman"/>
              </w:rPr>
              <w:t xml:space="preserve"> соответствие требованиям к участникам, установленным согласно пункту 2 статьи 16 Закона Республики Беларусь от 13 июля 2012 года «О государственных закупках товаров (работ, услуг)»;</w:t>
            </w:r>
          </w:p>
          <w:p w14:paraId="5874D25A" w14:textId="77777777" w:rsidR="00192C76" w:rsidRPr="004F161C" w:rsidRDefault="002C5BD5" w:rsidP="00035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подтверждающих право на применение преференциальной поправки;</w:t>
            </w:r>
          </w:p>
          <w:p w14:paraId="4E32B1E5" w14:textId="4B4F9E65" w:rsidR="00902742" w:rsidRPr="004F161C" w:rsidRDefault="002C5BD5" w:rsidP="00A936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представление которых установлено аукционными документами</w:t>
            </w:r>
            <w:r w:rsidR="00192C76" w:rsidRPr="004F161C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DF7A95" w14:textId="77777777" w:rsidR="002C5BD5" w:rsidRPr="004F161C" w:rsidRDefault="002C5BD5" w:rsidP="00035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61C">
              <w:rPr>
                <w:rFonts w:ascii="Times New Roman" w:hAnsi="Times New Roman" w:cs="Times New Roman"/>
              </w:rPr>
              <w:t> </w:t>
            </w:r>
          </w:p>
        </w:tc>
      </w:tr>
    </w:tbl>
    <w:p w14:paraId="5C0B7AA6" w14:textId="358B4F1D" w:rsidR="002C5BD5" w:rsidRPr="004F161C" w:rsidRDefault="002C5BD5" w:rsidP="00035C7F">
      <w:pPr>
        <w:pStyle w:val="margt"/>
        <w:spacing w:before="0" w:after="0"/>
        <w:rPr>
          <w:sz w:val="22"/>
          <w:szCs w:val="22"/>
        </w:rPr>
      </w:pPr>
      <w:r w:rsidRPr="004F161C">
        <w:rPr>
          <w:b/>
          <w:bCs/>
          <w:sz w:val="22"/>
          <w:szCs w:val="22"/>
        </w:rPr>
        <w:t> XI.</w:t>
      </w:r>
      <w:r w:rsidRPr="004F161C">
        <w:rPr>
          <w:sz w:val="22"/>
          <w:szCs w:val="22"/>
        </w:rPr>
        <w:t xml:space="preserve"> Договор</w:t>
      </w:r>
    </w:p>
    <w:p w14:paraId="3F6D1FED" w14:textId="77777777" w:rsidR="002C5BD5" w:rsidRPr="004F161C" w:rsidRDefault="002C5BD5" w:rsidP="00035C7F">
      <w:pPr>
        <w:pStyle w:val="justify"/>
        <w:spacing w:after="0"/>
        <w:rPr>
          <w:sz w:val="22"/>
          <w:szCs w:val="22"/>
        </w:rPr>
      </w:pPr>
      <w:r w:rsidRPr="004F161C">
        <w:rPr>
          <w:sz w:val="22"/>
          <w:szCs w:val="22"/>
        </w:rPr>
        <w:t>Неотъемлемой частью настоящих аукционных документов является проект договора, разработанный заказчиком в соответствии с требованиями законодательства и особенностями предмета закупки. В случае если предмет государственной закупки разделен на части (лоты), при необходимости размещается проект договора в отношении каждой части (лота).</w:t>
      </w:r>
    </w:p>
    <w:p w14:paraId="586E96F8" w14:textId="4990DC7F" w:rsidR="002C5BD5" w:rsidRDefault="002C5BD5" w:rsidP="00035C7F">
      <w:pPr>
        <w:pStyle w:val="justify"/>
        <w:spacing w:after="0"/>
        <w:rPr>
          <w:sz w:val="22"/>
          <w:szCs w:val="22"/>
        </w:rPr>
      </w:pPr>
      <w:r w:rsidRPr="004F161C">
        <w:rPr>
          <w:sz w:val="22"/>
          <w:szCs w:val="22"/>
        </w:rPr>
        <w:t>В случае если предметом государственной закупки являются товары, договор между заказчиком и участником-победителем, не являющимся резидентом, заключается на условиях, указанных в аукционных документах, предложении этого участника и протоколе выбора участника-победителя, за вычетом таможенных платежей, которые взимаются таможенными органами при ввозе товаров на территорию Республики Беларусь, расходов на доставку товаров до пункта таможенного оформления, если они оплачиваются заказчиком.</w:t>
      </w:r>
    </w:p>
    <w:p w14:paraId="5567CBCD" w14:textId="0A02653F" w:rsidR="0088222C" w:rsidRDefault="0088222C" w:rsidP="00035C7F">
      <w:pPr>
        <w:pStyle w:val="justify"/>
        <w:spacing w:after="0"/>
        <w:rPr>
          <w:sz w:val="22"/>
          <w:szCs w:val="22"/>
        </w:rPr>
      </w:pPr>
    </w:p>
    <w:p w14:paraId="4AE58D48" w14:textId="29CED5D2" w:rsidR="009373CC" w:rsidRPr="004F161C" w:rsidRDefault="009373CC" w:rsidP="009373CC">
      <w:pPr>
        <w:pStyle w:val="justify"/>
        <w:spacing w:after="0"/>
        <w:rPr>
          <w:sz w:val="22"/>
          <w:szCs w:val="22"/>
        </w:rPr>
      </w:pPr>
      <w:r w:rsidRPr="004F161C">
        <w:rPr>
          <w:sz w:val="22"/>
          <w:szCs w:val="22"/>
        </w:rPr>
        <w:t xml:space="preserve">Специалист по организации </w:t>
      </w:r>
    </w:p>
    <w:p w14:paraId="6369D820" w14:textId="77777777" w:rsidR="009373CC" w:rsidRPr="004F161C" w:rsidRDefault="009373CC" w:rsidP="009373CC">
      <w:pPr>
        <w:pStyle w:val="justify"/>
        <w:spacing w:after="0"/>
        <w:rPr>
          <w:sz w:val="22"/>
          <w:szCs w:val="22"/>
        </w:rPr>
      </w:pPr>
      <w:r w:rsidRPr="004F161C">
        <w:rPr>
          <w:sz w:val="22"/>
          <w:szCs w:val="22"/>
        </w:rPr>
        <w:t xml:space="preserve">закупок </w:t>
      </w:r>
      <w:r w:rsidRPr="004F161C">
        <w:rPr>
          <w:sz w:val="22"/>
          <w:szCs w:val="22"/>
        </w:rPr>
        <w:tab/>
      </w:r>
      <w:r w:rsidRPr="004F161C">
        <w:rPr>
          <w:sz w:val="22"/>
          <w:szCs w:val="22"/>
        </w:rPr>
        <w:tab/>
      </w:r>
      <w:r w:rsidRPr="004F161C">
        <w:rPr>
          <w:sz w:val="22"/>
          <w:szCs w:val="22"/>
        </w:rPr>
        <w:tab/>
      </w:r>
      <w:r w:rsidRPr="004F161C">
        <w:rPr>
          <w:sz w:val="22"/>
          <w:szCs w:val="22"/>
        </w:rPr>
        <w:tab/>
      </w:r>
      <w:r w:rsidRPr="004F161C">
        <w:rPr>
          <w:sz w:val="22"/>
          <w:szCs w:val="22"/>
        </w:rPr>
        <w:tab/>
      </w:r>
      <w:r w:rsidRPr="004F161C">
        <w:rPr>
          <w:sz w:val="22"/>
          <w:szCs w:val="22"/>
        </w:rPr>
        <w:tab/>
      </w:r>
      <w:r w:rsidRPr="004F161C">
        <w:rPr>
          <w:sz w:val="22"/>
          <w:szCs w:val="22"/>
        </w:rPr>
        <w:tab/>
      </w:r>
      <w:r w:rsidRPr="004F161C">
        <w:rPr>
          <w:sz w:val="22"/>
          <w:szCs w:val="22"/>
        </w:rPr>
        <w:tab/>
      </w:r>
      <w:r w:rsidRPr="004F161C">
        <w:rPr>
          <w:sz w:val="22"/>
          <w:szCs w:val="22"/>
        </w:rPr>
        <w:tab/>
        <w:t>В.С. Золотая</w:t>
      </w:r>
    </w:p>
    <w:p w14:paraId="4A4459D0" w14:textId="37887B9B" w:rsidR="002B69D8" w:rsidRDefault="002B69D8" w:rsidP="009373CC">
      <w:pPr>
        <w:pStyle w:val="justify"/>
        <w:spacing w:after="0"/>
        <w:rPr>
          <w:sz w:val="22"/>
          <w:szCs w:val="22"/>
        </w:rPr>
      </w:pPr>
    </w:p>
    <w:p w14:paraId="697B7132" w14:textId="284A6D00" w:rsidR="009373CC" w:rsidRPr="004F161C" w:rsidRDefault="009373CC" w:rsidP="009373CC">
      <w:pPr>
        <w:pStyle w:val="justify"/>
        <w:spacing w:after="0"/>
        <w:rPr>
          <w:sz w:val="22"/>
          <w:szCs w:val="22"/>
        </w:rPr>
      </w:pPr>
      <w:r w:rsidRPr="004F161C">
        <w:rPr>
          <w:sz w:val="22"/>
          <w:szCs w:val="22"/>
        </w:rPr>
        <w:t>Юрисконсульт</w:t>
      </w:r>
      <w:r w:rsidRPr="004F161C">
        <w:rPr>
          <w:sz w:val="22"/>
          <w:szCs w:val="22"/>
        </w:rPr>
        <w:tab/>
      </w:r>
      <w:r w:rsidRPr="004F161C">
        <w:rPr>
          <w:sz w:val="22"/>
          <w:szCs w:val="22"/>
        </w:rPr>
        <w:tab/>
      </w:r>
      <w:r w:rsidRPr="004F161C">
        <w:rPr>
          <w:sz w:val="22"/>
          <w:szCs w:val="22"/>
        </w:rPr>
        <w:tab/>
      </w:r>
      <w:r w:rsidRPr="004F161C">
        <w:rPr>
          <w:sz w:val="22"/>
          <w:szCs w:val="22"/>
        </w:rPr>
        <w:tab/>
      </w:r>
      <w:r w:rsidRPr="004F161C">
        <w:rPr>
          <w:sz w:val="22"/>
          <w:szCs w:val="22"/>
        </w:rPr>
        <w:tab/>
      </w:r>
      <w:r w:rsidRPr="004F161C">
        <w:rPr>
          <w:sz w:val="22"/>
          <w:szCs w:val="22"/>
        </w:rPr>
        <w:tab/>
      </w:r>
      <w:r w:rsidRPr="004F161C">
        <w:rPr>
          <w:sz w:val="22"/>
          <w:szCs w:val="22"/>
        </w:rPr>
        <w:tab/>
      </w:r>
      <w:r w:rsidRPr="004F161C">
        <w:rPr>
          <w:sz w:val="22"/>
          <w:szCs w:val="22"/>
        </w:rPr>
        <w:tab/>
        <w:t>М.А. Бабий</w:t>
      </w:r>
    </w:p>
    <w:p w14:paraId="4681C0B9" w14:textId="77777777" w:rsidR="009E0EBD" w:rsidRDefault="009E0EBD" w:rsidP="00EF4AE5">
      <w:pPr>
        <w:pStyle w:val="23"/>
        <w:spacing w:after="0" w:line="240" w:lineRule="auto"/>
        <w:jc w:val="right"/>
        <w:rPr>
          <w:b/>
          <w:bCs/>
        </w:rPr>
      </w:pPr>
    </w:p>
    <w:p w14:paraId="6415B25A" w14:textId="77777777" w:rsidR="009E0EBD" w:rsidRDefault="009E0EBD" w:rsidP="00EF4AE5">
      <w:pPr>
        <w:pStyle w:val="23"/>
        <w:spacing w:after="0" w:line="240" w:lineRule="auto"/>
        <w:jc w:val="right"/>
        <w:rPr>
          <w:b/>
          <w:bCs/>
        </w:rPr>
      </w:pPr>
    </w:p>
    <w:p w14:paraId="433640C5" w14:textId="77777777" w:rsidR="009E0EBD" w:rsidRPr="009E0EBD" w:rsidRDefault="009E0EBD" w:rsidP="009E0EBD">
      <w:pPr>
        <w:pStyle w:val="23"/>
        <w:spacing w:after="0" w:line="240" w:lineRule="auto"/>
        <w:jc w:val="right"/>
        <w:rPr>
          <w:b/>
          <w:bCs/>
          <w:sz w:val="22"/>
          <w:szCs w:val="22"/>
        </w:rPr>
      </w:pPr>
      <w:r w:rsidRPr="009E0EBD">
        <w:rPr>
          <w:b/>
          <w:bCs/>
          <w:sz w:val="22"/>
          <w:szCs w:val="22"/>
        </w:rPr>
        <w:lastRenderedPageBreak/>
        <w:t>Приложение №1</w:t>
      </w:r>
    </w:p>
    <w:p w14:paraId="135FAE65" w14:textId="77777777" w:rsidR="009E0EBD" w:rsidRPr="009E0EBD" w:rsidRDefault="009E0EBD" w:rsidP="009E0E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0EBD">
        <w:rPr>
          <w:rFonts w:ascii="Times New Roman" w:hAnsi="Times New Roman" w:cs="Times New Roman"/>
          <w:b/>
        </w:rPr>
        <w:t>Лот №1.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16"/>
        <w:gridCol w:w="5783"/>
        <w:gridCol w:w="851"/>
      </w:tblGrid>
      <w:tr w:rsidR="009E0EBD" w:rsidRPr="009E0EBD" w14:paraId="33F6202E" w14:textId="77777777" w:rsidTr="009E0EBD">
        <w:tc>
          <w:tcPr>
            <w:tcW w:w="648" w:type="dxa"/>
            <w:shd w:val="clear" w:color="auto" w:fill="auto"/>
          </w:tcPr>
          <w:p w14:paraId="423337AA" w14:textId="77777777" w:rsidR="009E0EBD" w:rsidRPr="009E0EBD" w:rsidRDefault="009E0EBD" w:rsidP="009E0EBD">
            <w:pPr>
              <w:pStyle w:val="ConsNonformat"/>
              <w:keepNext/>
              <w:keepLines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E0EB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№</w:t>
            </w:r>
          </w:p>
          <w:p w14:paraId="41EB412F" w14:textId="77777777" w:rsidR="009E0EBD" w:rsidRPr="009E0EBD" w:rsidRDefault="009E0EBD" w:rsidP="009E0EBD">
            <w:pPr>
              <w:pStyle w:val="ConsNonformat"/>
              <w:keepNext/>
              <w:keepLines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E0EB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216" w:type="dxa"/>
            <w:shd w:val="clear" w:color="auto" w:fill="auto"/>
          </w:tcPr>
          <w:p w14:paraId="79308C66" w14:textId="77777777" w:rsidR="009E0EBD" w:rsidRPr="009E0EBD" w:rsidRDefault="009E0EBD" w:rsidP="009E0EBD">
            <w:pPr>
              <w:pStyle w:val="ConsNonformat"/>
              <w:keepNext/>
              <w:keepLines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E0EB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  <w:p w14:paraId="56872D93" w14:textId="77777777" w:rsidR="009E0EBD" w:rsidRPr="009E0EBD" w:rsidRDefault="009E0EBD" w:rsidP="009E0EBD">
            <w:pPr>
              <w:pStyle w:val="ConsNonformat"/>
              <w:keepNext/>
              <w:keepLines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E0EB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товара</w:t>
            </w:r>
          </w:p>
        </w:tc>
        <w:tc>
          <w:tcPr>
            <w:tcW w:w="5783" w:type="dxa"/>
            <w:shd w:val="clear" w:color="auto" w:fill="auto"/>
          </w:tcPr>
          <w:p w14:paraId="1AEC3872" w14:textId="77777777" w:rsidR="009E0EBD" w:rsidRPr="009E0EBD" w:rsidRDefault="009E0EBD" w:rsidP="009E0EBD">
            <w:pPr>
              <w:pStyle w:val="ConsNonformat"/>
              <w:keepNext/>
              <w:keepLines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E0EB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Характеристики товара</w:t>
            </w:r>
          </w:p>
        </w:tc>
        <w:tc>
          <w:tcPr>
            <w:tcW w:w="851" w:type="dxa"/>
            <w:shd w:val="clear" w:color="auto" w:fill="auto"/>
          </w:tcPr>
          <w:p w14:paraId="733E314C" w14:textId="77777777" w:rsidR="009E0EBD" w:rsidRPr="009E0EBD" w:rsidRDefault="009E0EBD" w:rsidP="009E0EBD">
            <w:pPr>
              <w:pStyle w:val="ConsNonformat"/>
              <w:keepNext/>
              <w:keepLines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E0EB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</w:tr>
      <w:tr w:rsidR="009E0EBD" w:rsidRPr="009E0EBD" w14:paraId="7B885318" w14:textId="77777777" w:rsidTr="009E0EBD">
        <w:trPr>
          <w:trHeight w:val="274"/>
        </w:trPr>
        <w:tc>
          <w:tcPr>
            <w:tcW w:w="648" w:type="dxa"/>
            <w:shd w:val="clear" w:color="auto" w:fill="auto"/>
          </w:tcPr>
          <w:p w14:paraId="043D4A06" w14:textId="77777777" w:rsidR="009E0EBD" w:rsidRPr="009E0EBD" w:rsidRDefault="009E0EBD" w:rsidP="009E0EB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EB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16" w:type="dxa"/>
            <w:shd w:val="clear" w:color="auto" w:fill="auto"/>
          </w:tcPr>
          <w:p w14:paraId="3E4D7C55" w14:textId="77777777" w:rsidR="009E0EBD" w:rsidRPr="009E0EBD" w:rsidRDefault="009E0EBD" w:rsidP="009E0EBD">
            <w:p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E0EBD">
              <w:rPr>
                <w:rFonts w:ascii="Times New Roman" w:hAnsi="Times New Roman" w:cs="Times New Roman"/>
                <w:shd w:val="clear" w:color="auto" w:fill="FFFFFF"/>
              </w:rPr>
              <w:t>Материнская плата</w:t>
            </w:r>
          </w:p>
        </w:tc>
        <w:tc>
          <w:tcPr>
            <w:tcW w:w="5783" w:type="dxa"/>
            <w:shd w:val="clear" w:color="auto" w:fill="auto"/>
          </w:tcPr>
          <w:p w14:paraId="3DA78C8A" w14:textId="77777777" w:rsidR="009E0EBD" w:rsidRPr="009E0EBD" w:rsidRDefault="009E0EBD" w:rsidP="009E0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0EBD">
              <w:rPr>
                <w:rFonts w:ascii="Times New Roman" w:hAnsi="Times New Roman" w:cs="Times New Roman"/>
                <w:b/>
              </w:rPr>
              <w:t>Поддержка процессоров:</w:t>
            </w:r>
            <w:r w:rsidRPr="009E0EBD">
              <w:rPr>
                <w:rFonts w:ascii="Times New Roman" w:hAnsi="Times New Roman" w:cs="Times New Roman"/>
              </w:rPr>
              <w:t xml:space="preserve"> Intel</w:t>
            </w:r>
          </w:p>
          <w:p w14:paraId="5FC764CB" w14:textId="77777777" w:rsidR="009E0EBD" w:rsidRPr="009E0EBD" w:rsidRDefault="009E0EBD" w:rsidP="009E0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0EBD">
              <w:rPr>
                <w:rFonts w:ascii="Times New Roman" w:hAnsi="Times New Roman" w:cs="Times New Roman"/>
                <w:b/>
              </w:rPr>
              <w:t>Сокет:</w:t>
            </w:r>
            <w:r w:rsidRPr="009E0EBD">
              <w:rPr>
                <w:rFonts w:ascii="Times New Roman" w:hAnsi="Times New Roman" w:cs="Times New Roman"/>
              </w:rPr>
              <w:t xml:space="preserve"> LGA1151 v2</w:t>
            </w:r>
          </w:p>
          <w:p w14:paraId="7F72B7B4" w14:textId="77777777" w:rsidR="009E0EBD" w:rsidRPr="009E0EBD" w:rsidRDefault="009E0EBD" w:rsidP="009E0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0EBD">
              <w:rPr>
                <w:rFonts w:ascii="Times New Roman" w:hAnsi="Times New Roman" w:cs="Times New Roman"/>
                <w:b/>
              </w:rPr>
              <w:t>Чипсет:</w:t>
            </w:r>
            <w:r w:rsidRPr="009E0EBD">
              <w:rPr>
                <w:rFonts w:ascii="Times New Roman" w:hAnsi="Times New Roman" w:cs="Times New Roman"/>
              </w:rPr>
              <w:t xml:space="preserve"> LGA1151 v2</w:t>
            </w:r>
          </w:p>
          <w:p w14:paraId="6EFE6D2C" w14:textId="77777777" w:rsidR="009E0EBD" w:rsidRPr="009E0EBD" w:rsidRDefault="009E0EBD" w:rsidP="009E0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0EBD">
              <w:rPr>
                <w:rFonts w:ascii="Times New Roman" w:hAnsi="Times New Roman" w:cs="Times New Roman"/>
                <w:b/>
              </w:rPr>
              <w:t>Форм-фактор:</w:t>
            </w:r>
            <w:r w:rsidRPr="009E0EBD">
              <w:rPr>
                <w:rFonts w:ascii="Times New Roman" w:hAnsi="Times New Roman" w:cs="Times New Roman"/>
              </w:rPr>
              <w:t xml:space="preserve"> mATX</w:t>
            </w:r>
          </w:p>
          <w:p w14:paraId="31AF29B2" w14:textId="77777777" w:rsidR="009E0EBD" w:rsidRPr="009E0EBD" w:rsidRDefault="009E0EBD" w:rsidP="009E0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0EBD">
              <w:rPr>
                <w:rFonts w:ascii="Times New Roman" w:hAnsi="Times New Roman" w:cs="Times New Roman"/>
                <w:b/>
              </w:rPr>
              <w:t>Тип памяти:</w:t>
            </w:r>
            <w:r w:rsidRPr="009E0EBD">
              <w:rPr>
                <w:rFonts w:ascii="Times New Roman" w:hAnsi="Times New Roman" w:cs="Times New Roman"/>
              </w:rPr>
              <w:t xml:space="preserve"> DDR4</w:t>
            </w:r>
          </w:p>
          <w:p w14:paraId="27DF5D1E" w14:textId="77777777" w:rsidR="009E0EBD" w:rsidRPr="009E0EBD" w:rsidRDefault="009E0EBD" w:rsidP="009E0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0EBD">
              <w:rPr>
                <w:rFonts w:ascii="Times New Roman" w:hAnsi="Times New Roman" w:cs="Times New Roman"/>
                <w:b/>
              </w:rPr>
              <w:t>Количество слотов памяти:</w:t>
            </w:r>
            <w:r w:rsidRPr="009E0EBD">
              <w:rPr>
                <w:rFonts w:ascii="Times New Roman" w:hAnsi="Times New Roman" w:cs="Times New Roman"/>
              </w:rPr>
              <w:t xml:space="preserve"> 2</w:t>
            </w:r>
          </w:p>
          <w:p w14:paraId="3F041E5E" w14:textId="77777777" w:rsidR="009E0EBD" w:rsidRPr="009E0EBD" w:rsidRDefault="009E0EBD" w:rsidP="009E0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0EBD">
              <w:rPr>
                <w:rFonts w:ascii="Times New Roman" w:hAnsi="Times New Roman" w:cs="Times New Roman"/>
                <w:b/>
              </w:rPr>
              <w:t>Объём памяти:</w:t>
            </w:r>
            <w:r w:rsidRPr="009E0EBD">
              <w:rPr>
                <w:rFonts w:ascii="Times New Roman" w:hAnsi="Times New Roman" w:cs="Times New Roman"/>
              </w:rPr>
              <w:t xml:space="preserve"> 32GB</w:t>
            </w:r>
          </w:p>
          <w:p w14:paraId="1C0DC727" w14:textId="77777777" w:rsidR="009E0EBD" w:rsidRPr="009E0EBD" w:rsidRDefault="009E0EBD" w:rsidP="009E0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0EBD">
              <w:rPr>
                <w:rFonts w:ascii="Times New Roman" w:hAnsi="Times New Roman" w:cs="Times New Roman"/>
                <w:b/>
              </w:rPr>
              <w:t>Частота памяти:</w:t>
            </w:r>
            <w:r w:rsidRPr="009E0EBD">
              <w:rPr>
                <w:rFonts w:ascii="Times New Roman" w:hAnsi="Times New Roman" w:cs="Times New Roman"/>
              </w:rPr>
              <w:t xml:space="preserve"> 2 666 МГц</w:t>
            </w:r>
          </w:p>
          <w:p w14:paraId="579DF630" w14:textId="77777777" w:rsidR="009E0EBD" w:rsidRPr="009E0EBD" w:rsidRDefault="009E0EBD" w:rsidP="009E0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0EBD">
              <w:rPr>
                <w:rFonts w:ascii="Times New Roman" w:hAnsi="Times New Roman" w:cs="Times New Roman"/>
                <w:b/>
              </w:rPr>
              <w:t>Версия PCI Express:</w:t>
            </w:r>
            <w:r w:rsidRPr="009E0EBD">
              <w:rPr>
                <w:rFonts w:ascii="Times New Roman" w:hAnsi="Times New Roman" w:cs="Times New Roman"/>
              </w:rPr>
              <w:t xml:space="preserve"> 3.0 и 2.0</w:t>
            </w:r>
          </w:p>
          <w:p w14:paraId="61FA732A" w14:textId="77777777" w:rsidR="009E0EBD" w:rsidRPr="009E0EBD" w:rsidRDefault="009E0EBD" w:rsidP="009E0E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E0EBD">
              <w:rPr>
                <w:rFonts w:ascii="Times New Roman" w:hAnsi="Times New Roman" w:cs="Times New Roman"/>
                <w:b/>
              </w:rPr>
              <w:t>Интерфейсы, разъемы:</w:t>
            </w:r>
          </w:p>
          <w:p w14:paraId="60210964" w14:textId="77777777" w:rsidR="009E0EBD" w:rsidRPr="009E0EBD" w:rsidRDefault="009E0EBD" w:rsidP="009E0E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E0EBD">
              <w:rPr>
                <w:rFonts w:ascii="Times New Roman" w:hAnsi="Times New Roman" w:cs="Times New Roman"/>
                <w:lang w:val="en-US"/>
              </w:rPr>
              <w:t>SATA 3.0: 4</w:t>
            </w:r>
          </w:p>
          <w:p w14:paraId="6E723A2F" w14:textId="77777777" w:rsidR="009E0EBD" w:rsidRPr="009E0EBD" w:rsidRDefault="009E0EBD" w:rsidP="009E0E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E0EBD">
              <w:rPr>
                <w:rFonts w:ascii="Times New Roman" w:hAnsi="Times New Roman" w:cs="Times New Roman"/>
                <w:lang w:val="en-US"/>
              </w:rPr>
              <w:t xml:space="preserve">Ethernet: 1x 1 </w:t>
            </w:r>
            <w:r w:rsidRPr="009E0EBD">
              <w:rPr>
                <w:rFonts w:ascii="Times New Roman" w:hAnsi="Times New Roman" w:cs="Times New Roman"/>
              </w:rPr>
              <w:t>Гбит</w:t>
            </w:r>
            <w:r w:rsidRPr="009E0EBD">
              <w:rPr>
                <w:rFonts w:ascii="Times New Roman" w:hAnsi="Times New Roman" w:cs="Times New Roman"/>
                <w:lang w:val="en-US"/>
              </w:rPr>
              <w:t>/</w:t>
            </w:r>
            <w:r w:rsidRPr="009E0EBD">
              <w:rPr>
                <w:rFonts w:ascii="Times New Roman" w:hAnsi="Times New Roman" w:cs="Times New Roman"/>
              </w:rPr>
              <w:t>с</w:t>
            </w:r>
          </w:p>
          <w:p w14:paraId="2F2F1CC1" w14:textId="77777777" w:rsidR="009E0EBD" w:rsidRPr="009E0EBD" w:rsidRDefault="009E0EBD" w:rsidP="009E0E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E0EBD">
              <w:rPr>
                <w:rFonts w:ascii="Times New Roman" w:hAnsi="Times New Roman" w:cs="Times New Roman"/>
                <w:lang w:val="en-US"/>
              </w:rPr>
              <w:t xml:space="preserve">USB 2.0, USB 3.2 Gen1 Type-A (5 </w:t>
            </w:r>
            <w:r w:rsidRPr="009E0EBD">
              <w:rPr>
                <w:rFonts w:ascii="Times New Roman" w:hAnsi="Times New Roman" w:cs="Times New Roman"/>
              </w:rPr>
              <w:t>Гбит</w:t>
            </w:r>
            <w:r w:rsidRPr="009E0EBD">
              <w:rPr>
                <w:rFonts w:ascii="Times New Roman" w:hAnsi="Times New Roman" w:cs="Times New Roman"/>
                <w:lang w:val="en-US"/>
              </w:rPr>
              <w:t>/</w:t>
            </w:r>
            <w:r w:rsidRPr="009E0EBD">
              <w:rPr>
                <w:rFonts w:ascii="Times New Roman" w:hAnsi="Times New Roman" w:cs="Times New Roman"/>
              </w:rPr>
              <w:t>с</w:t>
            </w:r>
            <w:r w:rsidRPr="009E0EBD">
              <w:rPr>
                <w:rFonts w:ascii="Times New Roman" w:hAnsi="Times New Roman" w:cs="Times New Roman"/>
                <w:lang w:val="en-US"/>
              </w:rPr>
              <w:t>), PS/2: 2</w:t>
            </w:r>
          </w:p>
          <w:p w14:paraId="3D6EDF5F" w14:textId="77777777" w:rsidR="009E0EBD" w:rsidRPr="009E0EBD" w:rsidRDefault="009E0EBD" w:rsidP="009E0E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E0EBD">
              <w:rPr>
                <w:rFonts w:ascii="Times New Roman" w:hAnsi="Times New Roman" w:cs="Times New Roman"/>
                <w:lang w:val="en-US"/>
              </w:rPr>
              <w:t>VGA (D-Sub), DVI, HDMI: 1</w:t>
            </w:r>
          </w:p>
          <w:p w14:paraId="617C0F62" w14:textId="77777777" w:rsidR="009E0EBD" w:rsidRPr="009E0EBD" w:rsidRDefault="009E0EBD" w:rsidP="009E0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0EBD">
              <w:rPr>
                <w:rFonts w:ascii="Times New Roman" w:hAnsi="Times New Roman" w:cs="Times New Roman"/>
              </w:rPr>
              <w:t>COM, LPT: 1</w:t>
            </w:r>
          </w:p>
          <w:p w14:paraId="6F671491" w14:textId="77777777" w:rsidR="009E0EBD" w:rsidRPr="009E0EBD" w:rsidRDefault="009E0EBD" w:rsidP="009E0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0EBD">
              <w:rPr>
                <w:rFonts w:ascii="Times New Roman" w:hAnsi="Times New Roman" w:cs="Times New Roman"/>
                <w:b/>
              </w:rPr>
              <w:t>Длина, ширина:</w:t>
            </w:r>
            <w:r w:rsidRPr="009E0EBD">
              <w:rPr>
                <w:rFonts w:ascii="Times New Roman" w:hAnsi="Times New Roman" w:cs="Times New Roman"/>
              </w:rPr>
              <w:t xml:space="preserve"> 177.8 мм, 213.4 мм </w:t>
            </w:r>
          </w:p>
          <w:p w14:paraId="608CE314" w14:textId="77777777" w:rsidR="009E0EBD" w:rsidRPr="009E0EBD" w:rsidRDefault="009E0EBD" w:rsidP="009E0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0EBD">
              <w:rPr>
                <w:rFonts w:ascii="Times New Roman" w:hAnsi="Times New Roman" w:cs="Times New Roman"/>
                <w:b/>
              </w:rPr>
              <w:t>Гарантия:</w:t>
            </w:r>
            <w:r w:rsidRPr="009E0EBD">
              <w:rPr>
                <w:rFonts w:ascii="Times New Roman" w:hAnsi="Times New Roman" w:cs="Times New Roman"/>
              </w:rPr>
              <w:t xml:space="preserve"> не менее 12 месяцев.</w:t>
            </w:r>
          </w:p>
        </w:tc>
        <w:tc>
          <w:tcPr>
            <w:tcW w:w="851" w:type="dxa"/>
            <w:shd w:val="clear" w:color="auto" w:fill="auto"/>
          </w:tcPr>
          <w:p w14:paraId="17F05F65" w14:textId="77777777" w:rsidR="009E0EBD" w:rsidRPr="009E0EBD" w:rsidRDefault="009E0EBD" w:rsidP="009E0EB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0EBD">
              <w:rPr>
                <w:rFonts w:ascii="Times New Roman" w:hAnsi="Times New Roman" w:cs="Times New Roman"/>
              </w:rPr>
              <w:t>1 шт</w:t>
            </w:r>
          </w:p>
        </w:tc>
      </w:tr>
    </w:tbl>
    <w:p w14:paraId="37E8C2C5" w14:textId="77777777" w:rsidR="009E0EBD" w:rsidRPr="009E0EBD" w:rsidRDefault="009E0EBD" w:rsidP="009E0EBD">
      <w:pPr>
        <w:pStyle w:val="a9"/>
        <w:spacing w:after="0"/>
        <w:rPr>
          <w:sz w:val="22"/>
          <w:szCs w:val="22"/>
        </w:rPr>
      </w:pPr>
    </w:p>
    <w:p w14:paraId="7784CD90" w14:textId="77777777" w:rsidR="009E0EBD" w:rsidRPr="009E0EBD" w:rsidRDefault="009E0EBD" w:rsidP="009E0E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0EBD">
        <w:rPr>
          <w:rFonts w:ascii="Times New Roman" w:hAnsi="Times New Roman" w:cs="Times New Roman"/>
          <w:b/>
        </w:rPr>
        <w:t>Лот №2</w:t>
      </w:r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7"/>
        <w:gridCol w:w="2058"/>
        <w:gridCol w:w="5812"/>
        <w:gridCol w:w="821"/>
      </w:tblGrid>
      <w:tr w:rsidR="009E0EBD" w:rsidRPr="009E0EBD" w14:paraId="646769B7" w14:textId="77777777" w:rsidTr="00D03E0C">
        <w:tc>
          <w:tcPr>
            <w:tcW w:w="777" w:type="dxa"/>
            <w:shd w:val="clear" w:color="auto" w:fill="auto"/>
          </w:tcPr>
          <w:p w14:paraId="6EC7ACCE" w14:textId="77777777" w:rsidR="009E0EBD" w:rsidRPr="009E0EBD" w:rsidRDefault="009E0EBD" w:rsidP="009E0EBD">
            <w:pPr>
              <w:pStyle w:val="ConsNonformat"/>
              <w:keepNext/>
              <w:keepLines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E0EB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№</w:t>
            </w:r>
          </w:p>
          <w:p w14:paraId="7D3D3A97" w14:textId="77777777" w:rsidR="009E0EBD" w:rsidRPr="009E0EBD" w:rsidRDefault="009E0EBD" w:rsidP="009E0EBD">
            <w:pPr>
              <w:pStyle w:val="ConsNonformat"/>
              <w:keepNext/>
              <w:keepLines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E0EB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058" w:type="dxa"/>
            <w:shd w:val="clear" w:color="auto" w:fill="auto"/>
          </w:tcPr>
          <w:p w14:paraId="30FDB874" w14:textId="77777777" w:rsidR="009E0EBD" w:rsidRPr="009E0EBD" w:rsidRDefault="009E0EBD" w:rsidP="009E0EBD">
            <w:pPr>
              <w:pStyle w:val="ConsNonformat"/>
              <w:keepNext/>
              <w:keepLines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E0EB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  <w:p w14:paraId="109A0EE3" w14:textId="77777777" w:rsidR="009E0EBD" w:rsidRPr="009E0EBD" w:rsidRDefault="009E0EBD" w:rsidP="009E0EBD">
            <w:pPr>
              <w:pStyle w:val="ConsNonformat"/>
              <w:keepNext/>
              <w:keepLines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E0EB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товара</w:t>
            </w:r>
          </w:p>
        </w:tc>
        <w:tc>
          <w:tcPr>
            <w:tcW w:w="5812" w:type="dxa"/>
            <w:shd w:val="clear" w:color="auto" w:fill="auto"/>
          </w:tcPr>
          <w:p w14:paraId="0139DEA7" w14:textId="77777777" w:rsidR="009E0EBD" w:rsidRPr="009E0EBD" w:rsidRDefault="009E0EBD" w:rsidP="009E0EBD">
            <w:pPr>
              <w:pStyle w:val="ConsNonformat"/>
              <w:keepNext/>
              <w:keepLines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E0EB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Характеристики товара</w:t>
            </w:r>
          </w:p>
        </w:tc>
        <w:tc>
          <w:tcPr>
            <w:tcW w:w="821" w:type="dxa"/>
            <w:shd w:val="clear" w:color="auto" w:fill="auto"/>
          </w:tcPr>
          <w:p w14:paraId="241F6B63" w14:textId="77777777" w:rsidR="009E0EBD" w:rsidRPr="009E0EBD" w:rsidRDefault="009E0EBD" w:rsidP="009E0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E0EBD">
              <w:rPr>
                <w:rFonts w:ascii="Times New Roman" w:hAnsi="Times New Roman" w:cs="Times New Roman"/>
                <w:b/>
                <w:bCs/>
                <w:color w:val="000000"/>
              </w:rPr>
              <w:t>Кол-во</w:t>
            </w:r>
          </w:p>
        </w:tc>
      </w:tr>
      <w:tr w:rsidR="009E0EBD" w:rsidRPr="009E0EBD" w14:paraId="6C4243ED" w14:textId="77777777" w:rsidTr="00D03E0C">
        <w:trPr>
          <w:trHeight w:val="274"/>
        </w:trPr>
        <w:tc>
          <w:tcPr>
            <w:tcW w:w="777" w:type="dxa"/>
            <w:shd w:val="clear" w:color="auto" w:fill="auto"/>
          </w:tcPr>
          <w:p w14:paraId="6E4F7206" w14:textId="77777777" w:rsidR="009E0EBD" w:rsidRPr="009E0EBD" w:rsidRDefault="009E0EBD" w:rsidP="009E0EB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EB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58" w:type="dxa"/>
            <w:shd w:val="clear" w:color="auto" w:fill="auto"/>
          </w:tcPr>
          <w:p w14:paraId="78D63EEC" w14:textId="77777777" w:rsidR="009E0EBD" w:rsidRPr="009E0EBD" w:rsidRDefault="009E0EBD" w:rsidP="009E0EBD">
            <w:p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E0EBD">
              <w:rPr>
                <w:rFonts w:ascii="Times New Roman" w:hAnsi="Times New Roman" w:cs="Times New Roman"/>
              </w:rPr>
              <w:t>Сетевая карта</w:t>
            </w:r>
          </w:p>
        </w:tc>
        <w:tc>
          <w:tcPr>
            <w:tcW w:w="5812" w:type="dxa"/>
            <w:shd w:val="clear" w:color="auto" w:fill="auto"/>
          </w:tcPr>
          <w:p w14:paraId="4E38CF8E" w14:textId="77777777" w:rsidR="009E0EBD" w:rsidRPr="009E0EBD" w:rsidRDefault="009E0EBD" w:rsidP="009E0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0EBD">
              <w:rPr>
                <w:rFonts w:ascii="Times New Roman" w:hAnsi="Times New Roman" w:cs="Times New Roman"/>
                <w:b/>
              </w:rPr>
              <w:t>Тип:</w:t>
            </w:r>
            <w:r w:rsidRPr="009E0EBD">
              <w:rPr>
                <w:rFonts w:ascii="Times New Roman" w:hAnsi="Times New Roman" w:cs="Times New Roman"/>
              </w:rPr>
              <w:t xml:space="preserve"> сетевая карта</w:t>
            </w:r>
          </w:p>
          <w:p w14:paraId="747F631C" w14:textId="77777777" w:rsidR="009E0EBD" w:rsidRPr="009E0EBD" w:rsidRDefault="009E0EBD" w:rsidP="009E0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0EBD">
              <w:rPr>
                <w:rFonts w:ascii="Times New Roman" w:hAnsi="Times New Roman" w:cs="Times New Roman"/>
                <w:b/>
              </w:rPr>
              <w:t>Интерфейс подключения:</w:t>
            </w:r>
            <w:r w:rsidRPr="009E0EBD">
              <w:rPr>
                <w:rFonts w:ascii="Times New Roman" w:hAnsi="Times New Roman" w:cs="Times New Roman"/>
              </w:rPr>
              <w:t xml:space="preserve"> PCI Express 1.0 x1</w:t>
            </w:r>
          </w:p>
          <w:p w14:paraId="560A11EC" w14:textId="77777777" w:rsidR="009E0EBD" w:rsidRPr="009E0EBD" w:rsidRDefault="009E0EBD" w:rsidP="009E0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0EBD">
              <w:rPr>
                <w:rFonts w:ascii="Times New Roman" w:hAnsi="Times New Roman" w:cs="Times New Roman"/>
                <w:b/>
              </w:rPr>
              <w:t>Ethernet:</w:t>
            </w:r>
            <w:r w:rsidRPr="009E0EBD">
              <w:rPr>
                <w:rFonts w:ascii="Times New Roman" w:hAnsi="Times New Roman" w:cs="Times New Roman"/>
              </w:rPr>
              <w:t xml:space="preserve"> 1 Гбит/с</w:t>
            </w:r>
          </w:p>
          <w:p w14:paraId="5B5E622D" w14:textId="77777777" w:rsidR="009E0EBD" w:rsidRPr="009E0EBD" w:rsidRDefault="009E0EBD" w:rsidP="009E0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0EBD">
              <w:rPr>
                <w:rFonts w:ascii="Times New Roman" w:hAnsi="Times New Roman" w:cs="Times New Roman"/>
                <w:b/>
              </w:rPr>
              <w:t>Сетевые адаптеры с поддержкой Wake-on-LAN (WoL):</w:t>
            </w:r>
            <w:r w:rsidRPr="009E0EBD">
              <w:rPr>
                <w:rFonts w:ascii="Times New Roman" w:hAnsi="Times New Roman" w:cs="Times New Roman"/>
              </w:rPr>
              <w:t xml:space="preserve"> да</w:t>
            </w:r>
          </w:p>
          <w:p w14:paraId="4EE93136" w14:textId="77777777" w:rsidR="009E0EBD" w:rsidRPr="009E0EBD" w:rsidRDefault="009E0EBD" w:rsidP="009E0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0EBD">
              <w:rPr>
                <w:rFonts w:ascii="Times New Roman" w:hAnsi="Times New Roman" w:cs="Times New Roman"/>
                <w:b/>
              </w:rPr>
              <w:t>Порты RJ45</w:t>
            </w:r>
            <w:r w:rsidRPr="009E0EBD">
              <w:rPr>
                <w:rFonts w:ascii="Times New Roman" w:hAnsi="Times New Roman" w:cs="Times New Roman"/>
              </w:rPr>
              <w:t>:1</w:t>
            </w:r>
          </w:p>
          <w:p w14:paraId="6311CECA" w14:textId="77777777" w:rsidR="009E0EBD" w:rsidRPr="009E0EBD" w:rsidRDefault="009E0EBD" w:rsidP="009E0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0EBD">
              <w:rPr>
                <w:rFonts w:ascii="Times New Roman" w:hAnsi="Times New Roman" w:cs="Times New Roman"/>
                <w:b/>
              </w:rPr>
              <w:t>Управление потоком (802.3x):</w:t>
            </w:r>
            <w:r w:rsidRPr="009E0EBD">
              <w:rPr>
                <w:rFonts w:ascii="Times New Roman" w:hAnsi="Times New Roman" w:cs="Times New Roman"/>
              </w:rPr>
              <w:t xml:space="preserve"> да</w:t>
            </w:r>
          </w:p>
          <w:p w14:paraId="3D3703FC" w14:textId="77777777" w:rsidR="009E0EBD" w:rsidRPr="009E0EBD" w:rsidRDefault="009E0EBD" w:rsidP="009E0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0EBD">
              <w:rPr>
                <w:rFonts w:ascii="Times New Roman" w:eastAsia="Calibri" w:hAnsi="Times New Roman" w:cs="Times New Roman"/>
                <w:b/>
              </w:rPr>
              <w:t>Приоритезация трафика (QoS):</w:t>
            </w:r>
            <w:r w:rsidRPr="009E0EBD">
              <w:rPr>
                <w:rFonts w:ascii="Times New Roman" w:eastAsia="Calibri" w:hAnsi="Times New Roman" w:cs="Times New Roman"/>
              </w:rPr>
              <w:t xml:space="preserve"> </w:t>
            </w:r>
            <w:r w:rsidRPr="009E0EBD">
              <w:rPr>
                <w:rFonts w:ascii="Times New Roman" w:hAnsi="Times New Roman" w:cs="Times New Roman"/>
              </w:rPr>
              <w:t>802.1p</w:t>
            </w:r>
          </w:p>
          <w:p w14:paraId="02A0A3E8" w14:textId="77777777" w:rsidR="009E0EBD" w:rsidRPr="009E0EBD" w:rsidRDefault="009E0EBD" w:rsidP="009E0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0EBD">
              <w:rPr>
                <w:rFonts w:ascii="Times New Roman" w:hAnsi="Times New Roman" w:cs="Times New Roman"/>
                <w:b/>
              </w:rPr>
              <w:t>Диагностика кабеля:</w:t>
            </w:r>
            <w:r w:rsidRPr="009E0EBD">
              <w:rPr>
                <w:rFonts w:ascii="Times New Roman" w:hAnsi="Times New Roman" w:cs="Times New Roman"/>
              </w:rPr>
              <w:t xml:space="preserve"> да</w:t>
            </w:r>
          </w:p>
          <w:p w14:paraId="67BCA816" w14:textId="77777777" w:rsidR="009E0EBD" w:rsidRPr="009E0EBD" w:rsidRDefault="009E0EBD" w:rsidP="009E0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0EBD">
              <w:rPr>
                <w:rFonts w:ascii="Times New Roman" w:hAnsi="Times New Roman" w:cs="Times New Roman"/>
                <w:b/>
              </w:rPr>
              <w:t>Гарантия:</w:t>
            </w:r>
            <w:r w:rsidRPr="009E0EBD">
              <w:rPr>
                <w:rFonts w:ascii="Times New Roman" w:hAnsi="Times New Roman" w:cs="Times New Roman"/>
              </w:rPr>
              <w:t xml:space="preserve"> не менее 12 месяцев.</w:t>
            </w:r>
          </w:p>
        </w:tc>
        <w:tc>
          <w:tcPr>
            <w:tcW w:w="821" w:type="dxa"/>
            <w:shd w:val="clear" w:color="auto" w:fill="auto"/>
          </w:tcPr>
          <w:p w14:paraId="4B8945A9" w14:textId="77777777" w:rsidR="009E0EBD" w:rsidRPr="009E0EBD" w:rsidRDefault="009E0EBD" w:rsidP="009E0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0EBD">
              <w:rPr>
                <w:rFonts w:ascii="Times New Roman" w:hAnsi="Times New Roman" w:cs="Times New Roman"/>
              </w:rPr>
              <w:t>10</w:t>
            </w:r>
          </w:p>
        </w:tc>
      </w:tr>
    </w:tbl>
    <w:p w14:paraId="4534CBA4" w14:textId="77777777" w:rsidR="009E0EBD" w:rsidRPr="009E0EBD" w:rsidRDefault="009E0EBD" w:rsidP="009E0EBD">
      <w:pPr>
        <w:pStyle w:val="a9"/>
        <w:spacing w:after="0"/>
        <w:rPr>
          <w:sz w:val="22"/>
          <w:szCs w:val="22"/>
        </w:rPr>
      </w:pPr>
    </w:p>
    <w:p w14:paraId="157525D4" w14:textId="77777777" w:rsidR="009E0EBD" w:rsidRPr="009E0EBD" w:rsidRDefault="009E0EBD" w:rsidP="009E0E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0EBD">
        <w:rPr>
          <w:rFonts w:ascii="Times New Roman" w:hAnsi="Times New Roman" w:cs="Times New Roman"/>
          <w:b/>
        </w:rPr>
        <w:t>Лот №3</w:t>
      </w:r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7"/>
        <w:gridCol w:w="2058"/>
        <w:gridCol w:w="5812"/>
        <w:gridCol w:w="821"/>
      </w:tblGrid>
      <w:tr w:rsidR="009E0EBD" w:rsidRPr="009E0EBD" w14:paraId="44FE2BC2" w14:textId="77777777" w:rsidTr="00D03E0C">
        <w:tc>
          <w:tcPr>
            <w:tcW w:w="777" w:type="dxa"/>
            <w:shd w:val="clear" w:color="auto" w:fill="auto"/>
          </w:tcPr>
          <w:p w14:paraId="03400583" w14:textId="77777777" w:rsidR="009E0EBD" w:rsidRPr="009E0EBD" w:rsidRDefault="009E0EBD" w:rsidP="009E0EBD">
            <w:pPr>
              <w:pStyle w:val="ConsNonformat"/>
              <w:keepNext/>
              <w:keepLines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E0EB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№</w:t>
            </w:r>
          </w:p>
          <w:p w14:paraId="4A201FD9" w14:textId="77777777" w:rsidR="009E0EBD" w:rsidRPr="009E0EBD" w:rsidRDefault="009E0EBD" w:rsidP="009E0EBD">
            <w:pPr>
              <w:pStyle w:val="ConsNonformat"/>
              <w:keepNext/>
              <w:keepLines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E0EB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058" w:type="dxa"/>
            <w:shd w:val="clear" w:color="auto" w:fill="auto"/>
          </w:tcPr>
          <w:p w14:paraId="4D729695" w14:textId="77777777" w:rsidR="009E0EBD" w:rsidRPr="009E0EBD" w:rsidRDefault="009E0EBD" w:rsidP="009E0EBD">
            <w:pPr>
              <w:pStyle w:val="ConsNonformat"/>
              <w:keepNext/>
              <w:keepLines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E0EB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  <w:p w14:paraId="4007BF4D" w14:textId="77777777" w:rsidR="009E0EBD" w:rsidRPr="009E0EBD" w:rsidRDefault="009E0EBD" w:rsidP="009E0EBD">
            <w:pPr>
              <w:pStyle w:val="ConsNonformat"/>
              <w:keepNext/>
              <w:keepLines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E0EB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товара</w:t>
            </w:r>
          </w:p>
        </w:tc>
        <w:tc>
          <w:tcPr>
            <w:tcW w:w="5812" w:type="dxa"/>
            <w:shd w:val="clear" w:color="auto" w:fill="auto"/>
          </w:tcPr>
          <w:p w14:paraId="0442B967" w14:textId="77777777" w:rsidR="009E0EBD" w:rsidRPr="009E0EBD" w:rsidRDefault="009E0EBD" w:rsidP="009E0EBD">
            <w:pPr>
              <w:pStyle w:val="ConsNonformat"/>
              <w:keepNext/>
              <w:keepLines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E0EB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Характеристики товара</w:t>
            </w:r>
          </w:p>
        </w:tc>
        <w:tc>
          <w:tcPr>
            <w:tcW w:w="821" w:type="dxa"/>
            <w:shd w:val="clear" w:color="auto" w:fill="auto"/>
          </w:tcPr>
          <w:p w14:paraId="0ECF6263" w14:textId="77777777" w:rsidR="009E0EBD" w:rsidRPr="009E0EBD" w:rsidRDefault="009E0EBD" w:rsidP="009E0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E0EBD">
              <w:rPr>
                <w:rFonts w:ascii="Times New Roman" w:hAnsi="Times New Roman" w:cs="Times New Roman"/>
                <w:b/>
                <w:bCs/>
                <w:color w:val="000000"/>
              </w:rPr>
              <w:t>Кол-во</w:t>
            </w:r>
          </w:p>
        </w:tc>
      </w:tr>
      <w:tr w:rsidR="009E0EBD" w:rsidRPr="009E0EBD" w14:paraId="614447E6" w14:textId="77777777" w:rsidTr="00D03E0C">
        <w:trPr>
          <w:trHeight w:val="274"/>
        </w:trPr>
        <w:tc>
          <w:tcPr>
            <w:tcW w:w="777" w:type="dxa"/>
            <w:shd w:val="clear" w:color="auto" w:fill="auto"/>
          </w:tcPr>
          <w:p w14:paraId="65E1895E" w14:textId="77777777" w:rsidR="009E0EBD" w:rsidRPr="009E0EBD" w:rsidRDefault="009E0EBD" w:rsidP="009E0EB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EB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58" w:type="dxa"/>
            <w:shd w:val="clear" w:color="auto" w:fill="auto"/>
          </w:tcPr>
          <w:p w14:paraId="185FB776" w14:textId="77777777" w:rsidR="009E0EBD" w:rsidRPr="009E0EBD" w:rsidRDefault="009E0EBD" w:rsidP="009E0EBD">
            <w:p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E0EBD">
              <w:rPr>
                <w:rFonts w:ascii="Times New Roman" w:hAnsi="Times New Roman" w:cs="Times New Roman"/>
                <w:bCs/>
                <w:color w:val="000000"/>
              </w:rPr>
              <w:t>Коммутатор (switch)</w:t>
            </w:r>
          </w:p>
        </w:tc>
        <w:tc>
          <w:tcPr>
            <w:tcW w:w="5812" w:type="dxa"/>
            <w:shd w:val="clear" w:color="auto" w:fill="auto"/>
          </w:tcPr>
          <w:p w14:paraId="2B0DFB51" w14:textId="77777777" w:rsidR="009E0EBD" w:rsidRPr="009E0EBD" w:rsidRDefault="009E0EBD" w:rsidP="009E0E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0EBD">
              <w:rPr>
                <w:rFonts w:ascii="Times New Roman" w:eastAsia="Calibri" w:hAnsi="Times New Roman" w:cs="Times New Roman"/>
                <w:b/>
              </w:rPr>
              <w:t xml:space="preserve">Тип: </w:t>
            </w:r>
            <w:r w:rsidRPr="009E0EBD">
              <w:rPr>
                <w:rFonts w:ascii="Times New Roman" w:eastAsia="Calibri" w:hAnsi="Times New Roman" w:cs="Times New Roman"/>
              </w:rPr>
              <w:t xml:space="preserve">настраиваемый (smart) </w:t>
            </w:r>
          </w:p>
          <w:p w14:paraId="526F16E9" w14:textId="77777777" w:rsidR="009E0EBD" w:rsidRPr="009E0EBD" w:rsidRDefault="009E0EBD" w:rsidP="009E0EB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E0EBD">
              <w:rPr>
                <w:rFonts w:ascii="Times New Roman" w:eastAsia="Calibri" w:hAnsi="Times New Roman" w:cs="Times New Roman"/>
                <w:b/>
              </w:rPr>
              <w:t xml:space="preserve">Таблица MAC-адресов: </w:t>
            </w:r>
            <w:r w:rsidRPr="009E0EBD">
              <w:rPr>
                <w:rFonts w:ascii="Times New Roman" w:eastAsia="Calibri" w:hAnsi="Times New Roman" w:cs="Times New Roman"/>
              </w:rPr>
              <w:t>8 тыс. адр.</w:t>
            </w:r>
          </w:p>
          <w:p w14:paraId="0ACEC33D" w14:textId="77777777" w:rsidR="009E0EBD" w:rsidRPr="009E0EBD" w:rsidRDefault="009E0EBD" w:rsidP="009E0E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0EBD">
              <w:rPr>
                <w:rFonts w:ascii="Times New Roman" w:eastAsia="Calibri" w:hAnsi="Times New Roman" w:cs="Times New Roman"/>
                <w:b/>
              </w:rPr>
              <w:t xml:space="preserve">Буфер пакетов: </w:t>
            </w:r>
            <w:r w:rsidRPr="009E0EBD">
              <w:rPr>
                <w:rFonts w:ascii="Times New Roman" w:eastAsia="Calibri" w:hAnsi="Times New Roman" w:cs="Times New Roman"/>
              </w:rPr>
              <w:t>2 Мб</w:t>
            </w:r>
          </w:p>
          <w:p w14:paraId="39249F6D" w14:textId="77777777" w:rsidR="009E0EBD" w:rsidRPr="009E0EBD" w:rsidRDefault="009E0EBD" w:rsidP="009E0E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0EBD">
              <w:rPr>
                <w:rFonts w:ascii="Times New Roman" w:eastAsia="Calibri" w:hAnsi="Times New Roman" w:cs="Times New Roman"/>
                <w:b/>
              </w:rPr>
              <w:t xml:space="preserve">Порты Gigabit Ethernet: </w:t>
            </w:r>
            <w:r w:rsidRPr="009E0EBD">
              <w:rPr>
                <w:rFonts w:ascii="Times New Roman" w:eastAsia="Calibri" w:hAnsi="Times New Roman" w:cs="Times New Roman"/>
              </w:rPr>
              <w:t>8</w:t>
            </w:r>
          </w:p>
          <w:p w14:paraId="4D04EF24" w14:textId="77777777" w:rsidR="009E0EBD" w:rsidRPr="009E0EBD" w:rsidRDefault="009E0EBD" w:rsidP="009E0E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0EBD">
              <w:rPr>
                <w:rFonts w:ascii="Times New Roman" w:eastAsia="Calibri" w:hAnsi="Times New Roman" w:cs="Times New Roman"/>
                <w:b/>
              </w:rPr>
              <w:t xml:space="preserve">Управление потоком (802.3x), QoS: </w:t>
            </w:r>
            <w:r w:rsidRPr="009E0EBD">
              <w:rPr>
                <w:rFonts w:ascii="Times New Roman" w:eastAsia="Calibri" w:hAnsi="Times New Roman" w:cs="Times New Roman"/>
              </w:rPr>
              <w:t>да</w:t>
            </w:r>
          </w:p>
          <w:p w14:paraId="51570A0D" w14:textId="77777777" w:rsidR="009E0EBD" w:rsidRPr="009E0EBD" w:rsidRDefault="009E0EBD" w:rsidP="009E0EB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E0EBD">
              <w:rPr>
                <w:rFonts w:ascii="Times New Roman" w:eastAsia="Calibri" w:hAnsi="Times New Roman" w:cs="Times New Roman"/>
                <w:b/>
              </w:rPr>
              <w:t xml:space="preserve">802.1q VLAN: </w:t>
            </w:r>
            <w:r w:rsidRPr="009E0EBD">
              <w:rPr>
                <w:rFonts w:ascii="Times New Roman" w:eastAsia="Calibri" w:hAnsi="Times New Roman" w:cs="Times New Roman"/>
              </w:rPr>
              <w:t>да</w:t>
            </w:r>
          </w:p>
          <w:p w14:paraId="132963A0" w14:textId="77777777" w:rsidR="009E0EBD" w:rsidRPr="009E0EBD" w:rsidRDefault="009E0EBD" w:rsidP="009E0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0EBD">
              <w:rPr>
                <w:rFonts w:ascii="Times New Roman" w:hAnsi="Times New Roman" w:cs="Times New Roman"/>
                <w:b/>
              </w:rPr>
              <w:t>Гарантия на оборудование</w:t>
            </w:r>
            <w:r w:rsidRPr="009E0EBD">
              <w:rPr>
                <w:rFonts w:ascii="Times New Roman" w:hAnsi="Times New Roman" w:cs="Times New Roman"/>
              </w:rPr>
              <w:t>: не менее 12 месяцев.</w:t>
            </w:r>
          </w:p>
        </w:tc>
        <w:tc>
          <w:tcPr>
            <w:tcW w:w="821" w:type="dxa"/>
            <w:shd w:val="clear" w:color="auto" w:fill="auto"/>
          </w:tcPr>
          <w:p w14:paraId="35DFAEDE" w14:textId="77777777" w:rsidR="009E0EBD" w:rsidRPr="009E0EBD" w:rsidRDefault="009E0EBD" w:rsidP="009E0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0EBD">
              <w:rPr>
                <w:rFonts w:ascii="Times New Roman" w:hAnsi="Times New Roman" w:cs="Times New Roman"/>
              </w:rPr>
              <w:t>5</w:t>
            </w:r>
          </w:p>
        </w:tc>
      </w:tr>
    </w:tbl>
    <w:p w14:paraId="138726D0" w14:textId="77777777" w:rsidR="009E0EBD" w:rsidRPr="009E0EBD" w:rsidRDefault="009E0EBD" w:rsidP="009E0E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3AE3DC2" w14:textId="77777777" w:rsidR="009E0EBD" w:rsidRPr="009E0EBD" w:rsidRDefault="009E0EBD" w:rsidP="009E0E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0EBD">
        <w:rPr>
          <w:rFonts w:ascii="Times New Roman" w:hAnsi="Times New Roman" w:cs="Times New Roman"/>
          <w:b/>
        </w:rPr>
        <w:t>Лот №4</w:t>
      </w:r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7"/>
        <w:gridCol w:w="1917"/>
        <w:gridCol w:w="5811"/>
        <w:gridCol w:w="963"/>
      </w:tblGrid>
      <w:tr w:rsidR="009E0EBD" w:rsidRPr="009E0EBD" w14:paraId="218F8858" w14:textId="77777777" w:rsidTr="00D03E0C">
        <w:trPr>
          <w:trHeight w:val="274"/>
        </w:trPr>
        <w:tc>
          <w:tcPr>
            <w:tcW w:w="777" w:type="dxa"/>
            <w:shd w:val="clear" w:color="auto" w:fill="auto"/>
          </w:tcPr>
          <w:p w14:paraId="6B7A9E5F" w14:textId="77777777" w:rsidR="009E0EBD" w:rsidRPr="009E0EBD" w:rsidRDefault="009E0EBD" w:rsidP="009E0EB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E0EBD">
              <w:rPr>
                <w:rFonts w:ascii="Times New Roman" w:hAnsi="Times New Roman" w:cs="Times New Roman"/>
                <w:b/>
                <w:lang w:val="en-US"/>
              </w:rPr>
              <w:t>№</w:t>
            </w:r>
          </w:p>
          <w:p w14:paraId="5A1A9D78" w14:textId="77777777" w:rsidR="009E0EBD" w:rsidRPr="009E0EBD" w:rsidRDefault="009E0EBD" w:rsidP="009E0EB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E0EBD">
              <w:rPr>
                <w:rFonts w:ascii="Times New Roman" w:hAnsi="Times New Roman" w:cs="Times New Roman"/>
                <w:b/>
                <w:lang w:val="en-US"/>
              </w:rPr>
              <w:t>п/п</w:t>
            </w:r>
          </w:p>
        </w:tc>
        <w:tc>
          <w:tcPr>
            <w:tcW w:w="1917" w:type="dxa"/>
            <w:shd w:val="clear" w:color="auto" w:fill="auto"/>
          </w:tcPr>
          <w:p w14:paraId="4A17E148" w14:textId="77777777" w:rsidR="009E0EBD" w:rsidRPr="009E0EBD" w:rsidRDefault="009E0EBD" w:rsidP="009E0EB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E0EBD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</w:t>
            </w:r>
          </w:p>
          <w:p w14:paraId="112A5516" w14:textId="77777777" w:rsidR="009E0EBD" w:rsidRPr="009E0EBD" w:rsidRDefault="009E0EBD" w:rsidP="009E0EB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E0EBD">
              <w:rPr>
                <w:rFonts w:ascii="Times New Roman" w:hAnsi="Times New Roman" w:cs="Times New Roman"/>
                <w:b/>
                <w:bCs/>
                <w:color w:val="000000"/>
              </w:rPr>
              <w:t>товара</w:t>
            </w:r>
          </w:p>
        </w:tc>
        <w:tc>
          <w:tcPr>
            <w:tcW w:w="5811" w:type="dxa"/>
            <w:shd w:val="clear" w:color="auto" w:fill="auto"/>
          </w:tcPr>
          <w:p w14:paraId="200EDCE0" w14:textId="77777777" w:rsidR="009E0EBD" w:rsidRPr="009E0EBD" w:rsidRDefault="009E0EBD" w:rsidP="009E0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E0EBD">
              <w:rPr>
                <w:rFonts w:ascii="Times New Roman" w:eastAsia="Calibri" w:hAnsi="Times New Roman" w:cs="Times New Roman"/>
                <w:b/>
              </w:rPr>
              <w:t>Характеристики товара</w:t>
            </w:r>
          </w:p>
        </w:tc>
        <w:tc>
          <w:tcPr>
            <w:tcW w:w="963" w:type="dxa"/>
            <w:shd w:val="clear" w:color="auto" w:fill="auto"/>
          </w:tcPr>
          <w:p w14:paraId="753C3378" w14:textId="77777777" w:rsidR="009E0EBD" w:rsidRPr="009E0EBD" w:rsidRDefault="009E0EBD" w:rsidP="009E0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0EBD">
              <w:rPr>
                <w:rFonts w:ascii="Times New Roman" w:hAnsi="Times New Roman" w:cs="Times New Roman"/>
                <w:b/>
              </w:rPr>
              <w:t>Кол-во</w:t>
            </w:r>
          </w:p>
        </w:tc>
      </w:tr>
      <w:tr w:rsidR="009E0EBD" w:rsidRPr="009E0EBD" w14:paraId="34607B5C" w14:textId="77777777" w:rsidTr="00D03E0C">
        <w:trPr>
          <w:trHeight w:val="274"/>
        </w:trPr>
        <w:tc>
          <w:tcPr>
            <w:tcW w:w="777" w:type="dxa"/>
            <w:shd w:val="clear" w:color="auto" w:fill="auto"/>
          </w:tcPr>
          <w:p w14:paraId="1A6E544A" w14:textId="77777777" w:rsidR="009E0EBD" w:rsidRPr="009E0EBD" w:rsidRDefault="009E0EBD" w:rsidP="009E0EB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EB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17" w:type="dxa"/>
            <w:shd w:val="clear" w:color="auto" w:fill="auto"/>
          </w:tcPr>
          <w:p w14:paraId="15A456D4" w14:textId="77777777" w:rsidR="009E0EBD" w:rsidRPr="009E0EBD" w:rsidRDefault="009E0EBD" w:rsidP="009E0EBD">
            <w:p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9E0EBD">
              <w:rPr>
                <w:rFonts w:ascii="Times New Roman" w:hAnsi="Times New Roman" w:cs="Times New Roman"/>
                <w:bCs/>
                <w:color w:val="000000"/>
              </w:rPr>
              <w:t>Беспроводной маршрутизатор</w:t>
            </w:r>
          </w:p>
        </w:tc>
        <w:tc>
          <w:tcPr>
            <w:tcW w:w="5811" w:type="dxa"/>
            <w:shd w:val="clear" w:color="auto" w:fill="auto"/>
          </w:tcPr>
          <w:p w14:paraId="5CA3C27A" w14:textId="77777777" w:rsidR="009E0EBD" w:rsidRPr="009E0EBD" w:rsidRDefault="009E0EBD" w:rsidP="009E0E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0EBD">
              <w:rPr>
                <w:rFonts w:ascii="Times New Roman" w:eastAsia="Calibri" w:hAnsi="Times New Roman" w:cs="Times New Roman"/>
                <w:b/>
              </w:rPr>
              <w:t>Тип устройства:</w:t>
            </w:r>
            <w:r w:rsidRPr="009E0EBD">
              <w:rPr>
                <w:rFonts w:ascii="Times New Roman" w:eastAsia="Calibri" w:hAnsi="Times New Roman" w:cs="Times New Roman"/>
              </w:rPr>
              <w:t xml:space="preserve"> маршрутизатор</w:t>
            </w:r>
          </w:p>
          <w:p w14:paraId="1168BCC2" w14:textId="77777777" w:rsidR="009E0EBD" w:rsidRPr="009E0EBD" w:rsidRDefault="009E0EBD" w:rsidP="009E0E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0EBD">
              <w:rPr>
                <w:rFonts w:ascii="Times New Roman" w:eastAsia="Calibri" w:hAnsi="Times New Roman" w:cs="Times New Roman"/>
                <w:b/>
              </w:rPr>
              <w:t>Стандарты беспроводной связи:</w:t>
            </w:r>
            <w:r w:rsidRPr="009E0EBD">
              <w:rPr>
                <w:rFonts w:ascii="Times New Roman" w:eastAsia="Calibri" w:hAnsi="Times New Roman" w:cs="Times New Roman"/>
              </w:rPr>
              <w:t xml:space="preserve"> 802.11n, 802.11g, 802.11b</w:t>
            </w:r>
          </w:p>
          <w:p w14:paraId="7A1E0A4E" w14:textId="77777777" w:rsidR="009E0EBD" w:rsidRPr="009E0EBD" w:rsidRDefault="009E0EBD" w:rsidP="009E0E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0EBD">
              <w:rPr>
                <w:rFonts w:ascii="Times New Roman" w:eastAsia="Calibri" w:hAnsi="Times New Roman" w:cs="Times New Roman"/>
                <w:b/>
              </w:rPr>
              <w:t>Скорость беспроводной связи:</w:t>
            </w:r>
            <w:r w:rsidRPr="009E0EBD">
              <w:rPr>
                <w:rFonts w:ascii="Times New Roman" w:eastAsia="Calibri" w:hAnsi="Times New Roman" w:cs="Times New Roman"/>
              </w:rPr>
              <w:t>300 Mbps</w:t>
            </w:r>
          </w:p>
          <w:p w14:paraId="6D7E5C80" w14:textId="77777777" w:rsidR="009E0EBD" w:rsidRPr="009E0EBD" w:rsidRDefault="009E0EBD" w:rsidP="009E0E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0EBD">
              <w:rPr>
                <w:rFonts w:ascii="Times New Roman" w:eastAsia="Calibri" w:hAnsi="Times New Roman" w:cs="Times New Roman"/>
                <w:b/>
              </w:rPr>
              <w:t>Дополнительные SSID (поддержка VLAN 802.1Q):</w:t>
            </w:r>
            <w:r w:rsidRPr="009E0EBD">
              <w:rPr>
                <w:rFonts w:ascii="Times New Roman" w:eastAsia="Calibri" w:hAnsi="Times New Roman" w:cs="Times New Roman"/>
              </w:rPr>
              <w:t xml:space="preserve"> да</w:t>
            </w:r>
          </w:p>
          <w:p w14:paraId="23AF989B" w14:textId="77777777" w:rsidR="009E0EBD" w:rsidRPr="009E0EBD" w:rsidRDefault="009E0EBD" w:rsidP="009E0E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0EBD">
              <w:rPr>
                <w:rFonts w:ascii="Times New Roman" w:eastAsia="Calibri" w:hAnsi="Times New Roman" w:cs="Times New Roman"/>
                <w:b/>
              </w:rPr>
              <w:t>Протоколы безопасности беспроводной сети:</w:t>
            </w:r>
            <w:r w:rsidRPr="009E0EBD">
              <w:rPr>
                <w:rFonts w:ascii="Times New Roman" w:eastAsia="Calibri" w:hAnsi="Times New Roman" w:cs="Times New Roman"/>
              </w:rPr>
              <w:t xml:space="preserve"> WEP, WPA, WPS support, WPA2</w:t>
            </w:r>
          </w:p>
          <w:p w14:paraId="227E40C3" w14:textId="77777777" w:rsidR="009E0EBD" w:rsidRPr="009E0EBD" w:rsidRDefault="009E0EBD" w:rsidP="009E0E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0EBD">
              <w:rPr>
                <w:rFonts w:ascii="Times New Roman" w:eastAsia="Calibri" w:hAnsi="Times New Roman" w:cs="Times New Roman"/>
                <w:b/>
              </w:rPr>
              <w:lastRenderedPageBreak/>
              <w:t>Поддержка WDS:</w:t>
            </w:r>
            <w:r w:rsidRPr="009E0EBD">
              <w:rPr>
                <w:rFonts w:ascii="Times New Roman" w:eastAsia="Calibri" w:hAnsi="Times New Roman" w:cs="Times New Roman"/>
              </w:rPr>
              <w:t xml:space="preserve"> да</w:t>
            </w:r>
          </w:p>
          <w:p w14:paraId="60873322" w14:textId="77777777" w:rsidR="009E0EBD" w:rsidRPr="009E0EBD" w:rsidRDefault="009E0EBD" w:rsidP="009E0E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0EBD">
              <w:rPr>
                <w:rFonts w:ascii="Times New Roman" w:eastAsia="Calibri" w:hAnsi="Times New Roman" w:cs="Times New Roman"/>
                <w:b/>
              </w:rPr>
              <w:t>Поддерживаемые виды интернет-соединений:</w:t>
            </w:r>
            <w:r w:rsidRPr="009E0EBD">
              <w:rPr>
                <w:rFonts w:ascii="Times New Roman" w:eastAsia="Calibri" w:hAnsi="Times New Roman" w:cs="Times New Roman"/>
              </w:rPr>
              <w:t xml:space="preserve"> Static IP, Dynamic IP, PPPoE, L2TP, PPTP, 3G, 4G</w:t>
            </w:r>
          </w:p>
          <w:p w14:paraId="3DC18554" w14:textId="77777777" w:rsidR="009E0EBD" w:rsidRPr="009E0EBD" w:rsidRDefault="009E0EBD" w:rsidP="009E0E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0EBD">
              <w:rPr>
                <w:rFonts w:ascii="Times New Roman" w:eastAsia="Calibri" w:hAnsi="Times New Roman" w:cs="Times New Roman"/>
                <w:b/>
              </w:rPr>
              <w:t>Статическая маршрутизация:</w:t>
            </w:r>
            <w:r w:rsidRPr="009E0EBD">
              <w:rPr>
                <w:rFonts w:ascii="Times New Roman" w:eastAsia="Calibri" w:hAnsi="Times New Roman" w:cs="Times New Roman"/>
              </w:rPr>
              <w:t xml:space="preserve"> да</w:t>
            </w:r>
          </w:p>
          <w:p w14:paraId="4424C986" w14:textId="77777777" w:rsidR="009E0EBD" w:rsidRPr="009E0EBD" w:rsidRDefault="009E0EBD" w:rsidP="009E0E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0EBD">
              <w:rPr>
                <w:rFonts w:ascii="Times New Roman" w:eastAsia="Calibri" w:hAnsi="Times New Roman" w:cs="Times New Roman"/>
                <w:b/>
              </w:rPr>
              <w:t>Межсетевой экран (файрвол):</w:t>
            </w:r>
            <w:r w:rsidRPr="009E0EBD">
              <w:rPr>
                <w:rFonts w:ascii="Times New Roman" w:eastAsia="Calibri" w:hAnsi="Times New Roman" w:cs="Times New Roman"/>
              </w:rPr>
              <w:t>SPI, NAT</w:t>
            </w:r>
          </w:p>
          <w:p w14:paraId="5253E3A2" w14:textId="77777777" w:rsidR="009E0EBD" w:rsidRPr="006A4BDC" w:rsidRDefault="009E0EBD" w:rsidP="009E0EB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E0EBD">
              <w:rPr>
                <w:rFonts w:ascii="Times New Roman" w:eastAsia="Calibri" w:hAnsi="Times New Roman" w:cs="Times New Roman"/>
                <w:b/>
              </w:rPr>
              <w:t>Проброс</w:t>
            </w:r>
            <w:r w:rsidRPr="006A4BDC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 w:rsidRPr="009E0EBD">
              <w:rPr>
                <w:rFonts w:ascii="Times New Roman" w:eastAsia="Calibri" w:hAnsi="Times New Roman" w:cs="Times New Roman"/>
                <w:b/>
              </w:rPr>
              <w:t>портов</w:t>
            </w:r>
            <w:r w:rsidRPr="006A4BDC">
              <w:rPr>
                <w:rFonts w:ascii="Times New Roman" w:eastAsia="Calibri" w:hAnsi="Times New Roman" w:cs="Times New Roman"/>
                <w:b/>
                <w:lang w:val="en-US"/>
              </w:rPr>
              <w:t xml:space="preserve"> (</w:t>
            </w:r>
            <w:r w:rsidRPr="009E0EBD">
              <w:rPr>
                <w:rFonts w:ascii="Times New Roman" w:eastAsia="Calibri" w:hAnsi="Times New Roman" w:cs="Times New Roman"/>
                <w:b/>
                <w:lang w:val="en-US"/>
              </w:rPr>
              <w:t>forwarding</w:t>
            </w:r>
            <w:r w:rsidRPr="006A4BDC">
              <w:rPr>
                <w:rFonts w:ascii="Times New Roman" w:eastAsia="Calibri" w:hAnsi="Times New Roman" w:cs="Times New Roman"/>
                <w:b/>
                <w:lang w:val="en-US"/>
              </w:rPr>
              <w:t>):</w:t>
            </w:r>
            <w:r w:rsidRPr="006A4BDC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9E0EBD">
              <w:rPr>
                <w:rFonts w:ascii="Times New Roman" w:eastAsia="Calibri" w:hAnsi="Times New Roman" w:cs="Times New Roman"/>
                <w:lang w:val="en-US"/>
              </w:rPr>
              <w:t>DMZ</w:t>
            </w:r>
            <w:r w:rsidRPr="006A4BDC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9E0EBD">
              <w:rPr>
                <w:rFonts w:ascii="Times New Roman" w:eastAsia="Calibri" w:hAnsi="Times New Roman" w:cs="Times New Roman"/>
                <w:lang w:val="en-US"/>
              </w:rPr>
              <w:t>host</w:t>
            </w:r>
            <w:r w:rsidRPr="006A4BDC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r w:rsidRPr="009E0EBD">
              <w:rPr>
                <w:rFonts w:ascii="Times New Roman" w:eastAsia="Calibri" w:hAnsi="Times New Roman" w:cs="Times New Roman"/>
                <w:lang w:val="en-US"/>
              </w:rPr>
              <w:t>Virtual</w:t>
            </w:r>
            <w:r w:rsidRPr="006A4BDC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9E0EBD">
              <w:rPr>
                <w:rFonts w:ascii="Times New Roman" w:eastAsia="Calibri" w:hAnsi="Times New Roman" w:cs="Times New Roman"/>
                <w:lang w:val="en-US"/>
              </w:rPr>
              <w:t>Server</w:t>
            </w:r>
          </w:p>
          <w:p w14:paraId="7750A267" w14:textId="77777777" w:rsidR="009E0EBD" w:rsidRPr="009E0EBD" w:rsidRDefault="009E0EBD" w:rsidP="009E0E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0EBD">
              <w:rPr>
                <w:rFonts w:ascii="Times New Roman" w:eastAsia="Calibri" w:hAnsi="Times New Roman" w:cs="Times New Roman"/>
                <w:b/>
              </w:rPr>
              <w:t>Фильтрация трафика:</w:t>
            </w:r>
            <w:r w:rsidRPr="009E0EBD">
              <w:rPr>
                <w:rFonts w:ascii="Times New Roman" w:eastAsia="Calibri" w:hAnsi="Times New Roman" w:cs="Times New Roman"/>
              </w:rPr>
              <w:t xml:space="preserve"> IP-адреса, сайты URL, Яндекс.DNS, MAC-адреса</w:t>
            </w:r>
          </w:p>
          <w:p w14:paraId="6B73407A" w14:textId="77777777" w:rsidR="009E0EBD" w:rsidRPr="009E0EBD" w:rsidRDefault="009E0EBD" w:rsidP="009E0E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0EBD">
              <w:rPr>
                <w:rFonts w:ascii="Times New Roman" w:eastAsia="Calibri" w:hAnsi="Times New Roman" w:cs="Times New Roman"/>
                <w:b/>
              </w:rPr>
              <w:t>Управление полосой пропускания:</w:t>
            </w:r>
            <w:r w:rsidRPr="009E0EBD">
              <w:rPr>
                <w:rFonts w:ascii="Times New Roman" w:eastAsia="Calibri" w:hAnsi="Times New Roman" w:cs="Times New Roman"/>
              </w:rPr>
              <w:t xml:space="preserve"> да</w:t>
            </w:r>
          </w:p>
          <w:p w14:paraId="3F7D7A49" w14:textId="77777777" w:rsidR="009E0EBD" w:rsidRPr="009E0EBD" w:rsidRDefault="009E0EBD" w:rsidP="009E0E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0EBD">
              <w:rPr>
                <w:rFonts w:ascii="Times New Roman" w:eastAsia="Calibri" w:hAnsi="Times New Roman" w:cs="Times New Roman"/>
                <w:b/>
              </w:rPr>
              <w:t>Приоритезация трафика (QoS):</w:t>
            </w:r>
            <w:r w:rsidRPr="009E0EBD">
              <w:rPr>
                <w:rFonts w:ascii="Times New Roman" w:eastAsia="Calibri" w:hAnsi="Times New Roman" w:cs="Times New Roman"/>
              </w:rPr>
              <w:t xml:space="preserve"> да</w:t>
            </w:r>
          </w:p>
          <w:p w14:paraId="4BC926FF" w14:textId="77777777" w:rsidR="009E0EBD" w:rsidRPr="009E0EBD" w:rsidRDefault="009E0EBD" w:rsidP="009E0E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0EBD">
              <w:rPr>
                <w:rFonts w:ascii="Times New Roman" w:eastAsia="Calibri" w:hAnsi="Times New Roman" w:cs="Times New Roman"/>
                <w:b/>
              </w:rPr>
              <w:t>Приоритезация беспроводного трафика (WMM):</w:t>
            </w:r>
            <w:r w:rsidRPr="009E0EBD">
              <w:rPr>
                <w:rFonts w:ascii="Times New Roman" w:eastAsia="Calibri" w:hAnsi="Times New Roman" w:cs="Times New Roman"/>
              </w:rPr>
              <w:t xml:space="preserve"> да</w:t>
            </w:r>
          </w:p>
          <w:p w14:paraId="7EE9F4BA" w14:textId="77777777" w:rsidR="009E0EBD" w:rsidRPr="009E0EBD" w:rsidRDefault="009E0EBD" w:rsidP="009E0E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0EBD">
              <w:rPr>
                <w:rFonts w:ascii="Times New Roman" w:eastAsia="Calibri" w:hAnsi="Times New Roman" w:cs="Times New Roman"/>
                <w:b/>
              </w:rPr>
              <w:t>Поддержка IGMP:</w:t>
            </w:r>
            <w:r w:rsidRPr="009E0EBD">
              <w:rPr>
                <w:rFonts w:ascii="Times New Roman" w:eastAsia="Calibri" w:hAnsi="Times New Roman" w:cs="Times New Roman"/>
              </w:rPr>
              <w:t xml:space="preserve"> proxy</w:t>
            </w:r>
          </w:p>
          <w:p w14:paraId="705E7994" w14:textId="77777777" w:rsidR="009E0EBD" w:rsidRPr="009E0EBD" w:rsidRDefault="009E0EBD" w:rsidP="009E0E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0EBD">
              <w:rPr>
                <w:rFonts w:ascii="Times New Roman" w:eastAsia="Calibri" w:hAnsi="Times New Roman" w:cs="Times New Roman"/>
                <w:b/>
              </w:rPr>
              <w:t>Шлюз SIP (VoIP):</w:t>
            </w:r>
            <w:r w:rsidRPr="009E0EBD">
              <w:rPr>
                <w:rFonts w:ascii="Times New Roman" w:eastAsia="Calibri" w:hAnsi="Times New Roman" w:cs="Times New Roman"/>
              </w:rPr>
              <w:t xml:space="preserve"> да</w:t>
            </w:r>
          </w:p>
          <w:p w14:paraId="736B2643" w14:textId="77777777" w:rsidR="009E0EBD" w:rsidRPr="009E0EBD" w:rsidRDefault="009E0EBD" w:rsidP="009E0E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0EBD">
              <w:rPr>
                <w:rFonts w:ascii="Times New Roman" w:eastAsia="Calibri" w:hAnsi="Times New Roman" w:cs="Times New Roman"/>
                <w:b/>
              </w:rPr>
              <w:t>Принт-сервер:</w:t>
            </w:r>
            <w:r w:rsidRPr="009E0EBD">
              <w:rPr>
                <w:rFonts w:ascii="Times New Roman" w:eastAsia="Calibri" w:hAnsi="Times New Roman" w:cs="Times New Roman"/>
              </w:rPr>
              <w:t xml:space="preserve"> да</w:t>
            </w:r>
          </w:p>
          <w:p w14:paraId="70A7D026" w14:textId="77777777" w:rsidR="009E0EBD" w:rsidRPr="009E0EBD" w:rsidRDefault="009E0EBD" w:rsidP="009E0E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0EBD">
              <w:rPr>
                <w:rFonts w:ascii="Times New Roman" w:eastAsia="Calibri" w:hAnsi="Times New Roman" w:cs="Times New Roman"/>
                <w:b/>
              </w:rPr>
              <w:t>Беспроводная сеть:</w:t>
            </w:r>
            <w:r w:rsidRPr="009E0EBD">
              <w:rPr>
                <w:rFonts w:ascii="Times New Roman" w:eastAsia="Calibri" w:hAnsi="Times New Roman" w:cs="Times New Roman"/>
              </w:rPr>
              <w:t xml:space="preserve"> да</w:t>
            </w:r>
          </w:p>
          <w:p w14:paraId="70E92CBA" w14:textId="77777777" w:rsidR="009E0EBD" w:rsidRPr="009E0EBD" w:rsidRDefault="009E0EBD" w:rsidP="009E0E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0EBD">
              <w:rPr>
                <w:rFonts w:ascii="Times New Roman" w:eastAsia="Calibri" w:hAnsi="Times New Roman" w:cs="Times New Roman"/>
                <w:b/>
              </w:rPr>
              <w:t>Диапазон частот:</w:t>
            </w:r>
            <w:r w:rsidRPr="009E0EBD">
              <w:rPr>
                <w:rFonts w:ascii="Times New Roman" w:eastAsia="Calibri" w:hAnsi="Times New Roman" w:cs="Times New Roman"/>
              </w:rPr>
              <w:t xml:space="preserve"> 2.4 ГГц</w:t>
            </w:r>
          </w:p>
          <w:p w14:paraId="3C65BD34" w14:textId="77777777" w:rsidR="009E0EBD" w:rsidRPr="009E0EBD" w:rsidRDefault="009E0EBD" w:rsidP="009E0EB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E0EBD">
              <w:rPr>
                <w:rFonts w:ascii="Times New Roman" w:eastAsia="Calibri" w:hAnsi="Times New Roman" w:cs="Times New Roman"/>
                <w:b/>
              </w:rPr>
              <w:t>Кнопка</w:t>
            </w:r>
            <w:r w:rsidRPr="009E0EBD">
              <w:rPr>
                <w:rFonts w:ascii="Times New Roman" w:eastAsia="Calibri" w:hAnsi="Times New Roman" w:cs="Times New Roman"/>
                <w:b/>
                <w:lang w:val="en-US"/>
              </w:rPr>
              <w:t xml:space="preserve"> Wi-Fi Protected Setup (WPS)</w:t>
            </w:r>
            <w:r w:rsidRPr="009E0EBD">
              <w:rPr>
                <w:rFonts w:ascii="Times New Roman" w:eastAsia="Calibri" w:hAnsi="Times New Roman" w:cs="Times New Roman"/>
                <w:lang w:val="en-US"/>
              </w:rPr>
              <w:t xml:space="preserve">: </w:t>
            </w:r>
            <w:r w:rsidRPr="009E0EBD">
              <w:rPr>
                <w:rFonts w:ascii="Times New Roman" w:eastAsia="Calibri" w:hAnsi="Times New Roman" w:cs="Times New Roman"/>
              </w:rPr>
              <w:t>да</w:t>
            </w:r>
          </w:p>
          <w:p w14:paraId="26184171" w14:textId="77777777" w:rsidR="009E0EBD" w:rsidRPr="009E0EBD" w:rsidRDefault="009E0EBD" w:rsidP="009E0E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0EBD">
              <w:rPr>
                <w:rFonts w:ascii="Times New Roman" w:eastAsia="Calibri" w:hAnsi="Times New Roman" w:cs="Times New Roman"/>
                <w:b/>
              </w:rPr>
              <w:t>Фильтрация по МАС-адресу клиента:</w:t>
            </w:r>
            <w:r w:rsidRPr="009E0EBD">
              <w:rPr>
                <w:rFonts w:ascii="Times New Roman" w:eastAsia="Calibri" w:hAnsi="Times New Roman" w:cs="Times New Roman"/>
              </w:rPr>
              <w:t xml:space="preserve"> да</w:t>
            </w:r>
          </w:p>
          <w:p w14:paraId="0B9365D2" w14:textId="77777777" w:rsidR="009E0EBD" w:rsidRPr="009E0EBD" w:rsidRDefault="009E0EBD" w:rsidP="009E0E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0EBD">
              <w:rPr>
                <w:rFonts w:ascii="Times New Roman" w:eastAsia="Calibri" w:hAnsi="Times New Roman" w:cs="Times New Roman"/>
                <w:b/>
              </w:rPr>
              <w:t>LAN-порты:</w:t>
            </w:r>
            <w:r w:rsidRPr="009E0EBD">
              <w:rPr>
                <w:rFonts w:ascii="Times New Roman" w:eastAsia="Calibri" w:hAnsi="Times New Roman" w:cs="Times New Roman"/>
              </w:rPr>
              <w:t xml:space="preserve"> 4</w:t>
            </w:r>
          </w:p>
          <w:p w14:paraId="30B5CDA1" w14:textId="77777777" w:rsidR="009E0EBD" w:rsidRPr="009E0EBD" w:rsidRDefault="009E0EBD" w:rsidP="009E0E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0EBD">
              <w:rPr>
                <w:rFonts w:ascii="Times New Roman" w:eastAsia="Calibri" w:hAnsi="Times New Roman" w:cs="Times New Roman"/>
                <w:b/>
              </w:rPr>
              <w:t>WAN-порты:</w:t>
            </w:r>
            <w:r w:rsidRPr="009E0EBD">
              <w:rPr>
                <w:rFonts w:ascii="Times New Roman" w:eastAsia="Calibri" w:hAnsi="Times New Roman" w:cs="Times New Roman"/>
              </w:rPr>
              <w:t xml:space="preserve"> 1</w:t>
            </w:r>
          </w:p>
          <w:p w14:paraId="499E7700" w14:textId="77777777" w:rsidR="009E0EBD" w:rsidRPr="009E0EBD" w:rsidRDefault="009E0EBD" w:rsidP="009E0E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0EBD">
              <w:rPr>
                <w:rFonts w:ascii="Times New Roman" w:eastAsia="Calibri" w:hAnsi="Times New Roman" w:cs="Times New Roman"/>
                <w:b/>
              </w:rPr>
              <w:t>USB-порты:</w:t>
            </w:r>
            <w:r w:rsidRPr="009E0EBD">
              <w:rPr>
                <w:rFonts w:ascii="Times New Roman" w:eastAsia="Calibri" w:hAnsi="Times New Roman" w:cs="Times New Roman"/>
              </w:rPr>
              <w:t xml:space="preserve"> 1</w:t>
            </w:r>
          </w:p>
          <w:p w14:paraId="5F4808D9" w14:textId="77777777" w:rsidR="009E0EBD" w:rsidRPr="009E0EBD" w:rsidRDefault="009E0EBD" w:rsidP="009E0E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0EBD">
              <w:rPr>
                <w:rFonts w:ascii="Times New Roman" w:eastAsia="Calibri" w:hAnsi="Times New Roman" w:cs="Times New Roman"/>
                <w:b/>
              </w:rPr>
              <w:t>Комплект поставки:</w:t>
            </w:r>
            <w:r w:rsidRPr="009E0EBD">
              <w:rPr>
                <w:rFonts w:ascii="Times New Roman" w:eastAsia="Calibri" w:hAnsi="Times New Roman" w:cs="Times New Roman"/>
              </w:rPr>
              <w:t xml:space="preserve"> адаптер питания постоянного тока 12В/1А, Ethernet-кабель, документ «Краткое руководство по установке»</w:t>
            </w:r>
          </w:p>
          <w:p w14:paraId="69886278" w14:textId="77777777" w:rsidR="009E0EBD" w:rsidRPr="009E0EBD" w:rsidRDefault="009E0EBD" w:rsidP="009E0E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0EBD">
              <w:rPr>
                <w:rFonts w:ascii="Times New Roman" w:eastAsia="Calibri" w:hAnsi="Times New Roman" w:cs="Times New Roman"/>
                <w:b/>
              </w:rPr>
              <w:t>Гарантия:</w:t>
            </w:r>
            <w:r w:rsidRPr="009E0EBD">
              <w:rPr>
                <w:rFonts w:ascii="Times New Roman" w:eastAsia="Calibri" w:hAnsi="Times New Roman" w:cs="Times New Roman"/>
              </w:rPr>
              <w:t xml:space="preserve"> </w:t>
            </w:r>
            <w:r w:rsidRPr="009E0EBD">
              <w:rPr>
                <w:rFonts w:ascii="Times New Roman" w:hAnsi="Times New Roman" w:cs="Times New Roman"/>
              </w:rPr>
              <w:t>не менее 12 месяцев.</w:t>
            </w:r>
          </w:p>
        </w:tc>
        <w:tc>
          <w:tcPr>
            <w:tcW w:w="963" w:type="dxa"/>
            <w:shd w:val="clear" w:color="auto" w:fill="auto"/>
          </w:tcPr>
          <w:p w14:paraId="3036762D" w14:textId="77777777" w:rsidR="009E0EBD" w:rsidRPr="009E0EBD" w:rsidRDefault="009E0EBD" w:rsidP="009E0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0EBD">
              <w:rPr>
                <w:rFonts w:ascii="Times New Roman" w:hAnsi="Times New Roman" w:cs="Times New Roman"/>
              </w:rPr>
              <w:lastRenderedPageBreak/>
              <w:t>7</w:t>
            </w:r>
          </w:p>
        </w:tc>
      </w:tr>
    </w:tbl>
    <w:p w14:paraId="7469382F" w14:textId="77777777" w:rsidR="009E0EBD" w:rsidRPr="009E0EBD" w:rsidRDefault="009E0EBD" w:rsidP="009E0E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39D5305" w14:textId="77777777" w:rsidR="009E0EBD" w:rsidRPr="009E0EBD" w:rsidRDefault="009E0EBD" w:rsidP="009E0E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0EBD">
        <w:rPr>
          <w:rFonts w:ascii="Times New Roman" w:hAnsi="Times New Roman" w:cs="Times New Roman"/>
          <w:b/>
        </w:rPr>
        <w:t>Лот №5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87"/>
        <w:gridCol w:w="5670"/>
        <w:gridCol w:w="851"/>
      </w:tblGrid>
      <w:tr w:rsidR="009E0EBD" w:rsidRPr="009E0EBD" w14:paraId="0BDF6B8A" w14:textId="77777777" w:rsidTr="00D03E0C">
        <w:tc>
          <w:tcPr>
            <w:tcW w:w="648" w:type="dxa"/>
            <w:shd w:val="clear" w:color="auto" w:fill="auto"/>
          </w:tcPr>
          <w:p w14:paraId="5A01E816" w14:textId="77777777" w:rsidR="009E0EBD" w:rsidRPr="009E0EBD" w:rsidRDefault="009E0EBD" w:rsidP="009E0EBD">
            <w:pPr>
              <w:pStyle w:val="ConsNonformat"/>
              <w:keepNext/>
              <w:keepLines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E0EB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№</w:t>
            </w:r>
          </w:p>
          <w:p w14:paraId="16317BC5" w14:textId="77777777" w:rsidR="009E0EBD" w:rsidRPr="009E0EBD" w:rsidRDefault="009E0EBD" w:rsidP="009E0EBD">
            <w:pPr>
              <w:pStyle w:val="ConsNonformat"/>
              <w:keepNext/>
              <w:keepLines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E0EB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187" w:type="dxa"/>
            <w:shd w:val="clear" w:color="auto" w:fill="auto"/>
          </w:tcPr>
          <w:p w14:paraId="0365FE00" w14:textId="77777777" w:rsidR="009E0EBD" w:rsidRPr="009E0EBD" w:rsidRDefault="009E0EBD" w:rsidP="009E0EBD">
            <w:pPr>
              <w:pStyle w:val="ConsNonformat"/>
              <w:keepNext/>
              <w:keepLines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E0EB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  <w:p w14:paraId="7ACDF9C6" w14:textId="77777777" w:rsidR="009E0EBD" w:rsidRPr="009E0EBD" w:rsidRDefault="009E0EBD" w:rsidP="009E0EBD">
            <w:pPr>
              <w:pStyle w:val="ConsNonformat"/>
              <w:keepNext/>
              <w:keepLines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E0EB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товара</w:t>
            </w:r>
          </w:p>
        </w:tc>
        <w:tc>
          <w:tcPr>
            <w:tcW w:w="5670" w:type="dxa"/>
            <w:shd w:val="clear" w:color="auto" w:fill="auto"/>
          </w:tcPr>
          <w:p w14:paraId="4AF40E79" w14:textId="77777777" w:rsidR="009E0EBD" w:rsidRPr="009E0EBD" w:rsidRDefault="009E0EBD" w:rsidP="009E0EBD">
            <w:pPr>
              <w:pStyle w:val="ConsNonformat"/>
              <w:keepNext/>
              <w:keepLines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E0EB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Характеристики товара</w:t>
            </w:r>
          </w:p>
        </w:tc>
        <w:tc>
          <w:tcPr>
            <w:tcW w:w="851" w:type="dxa"/>
            <w:shd w:val="clear" w:color="auto" w:fill="auto"/>
          </w:tcPr>
          <w:p w14:paraId="0FDC2761" w14:textId="77777777" w:rsidR="009E0EBD" w:rsidRPr="009E0EBD" w:rsidRDefault="009E0EBD" w:rsidP="009E0EBD">
            <w:pPr>
              <w:pStyle w:val="ConsNonformat"/>
              <w:keepNext/>
              <w:keepLines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E0EB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</w:tr>
      <w:tr w:rsidR="009E0EBD" w:rsidRPr="009E0EBD" w14:paraId="21F48A03" w14:textId="77777777" w:rsidTr="00D03E0C">
        <w:trPr>
          <w:trHeight w:val="274"/>
        </w:trPr>
        <w:tc>
          <w:tcPr>
            <w:tcW w:w="648" w:type="dxa"/>
            <w:shd w:val="clear" w:color="auto" w:fill="auto"/>
          </w:tcPr>
          <w:p w14:paraId="152D428F" w14:textId="77777777" w:rsidR="009E0EBD" w:rsidRPr="009E0EBD" w:rsidRDefault="009E0EBD" w:rsidP="009E0EB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EB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87" w:type="dxa"/>
            <w:shd w:val="clear" w:color="auto" w:fill="auto"/>
          </w:tcPr>
          <w:p w14:paraId="045F2EFC" w14:textId="77777777" w:rsidR="009E0EBD" w:rsidRPr="009E0EBD" w:rsidRDefault="009E0EBD" w:rsidP="009E0EBD">
            <w:p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E0EBD">
              <w:rPr>
                <w:rFonts w:ascii="Times New Roman" w:hAnsi="Times New Roman" w:cs="Times New Roman"/>
                <w:color w:val="01011B"/>
                <w:shd w:val="clear" w:color="auto" w:fill="FFFFFF"/>
              </w:rPr>
              <w:t xml:space="preserve">Сетевой принтер с </w:t>
            </w:r>
            <w:r w:rsidRPr="009E0EBD">
              <w:rPr>
                <w:rFonts w:ascii="Times New Roman" w:hAnsi="Times New Roman" w:cs="Times New Roman"/>
                <w:color w:val="01011B"/>
                <w:shd w:val="clear" w:color="auto" w:fill="FFFFFF"/>
                <w:lang w:val="en-US"/>
              </w:rPr>
              <w:t>wi</w:t>
            </w:r>
            <w:r w:rsidRPr="009E0EBD">
              <w:rPr>
                <w:rFonts w:ascii="Times New Roman" w:hAnsi="Times New Roman" w:cs="Times New Roman"/>
                <w:color w:val="01011B"/>
                <w:shd w:val="clear" w:color="auto" w:fill="FFFFFF"/>
              </w:rPr>
              <w:t>-</w:t>
            </w:r>
            <w:r w:rsidRPr="009E0EBD">
              <w:rPr>
                <w:rFonts w:ascii="Times New Roman" w:hAnsi="Times New Roman" w:cs="Times New Roman"/>
                <w:color w:val="01011B"/>
                <w:shd w:val="clear" w:color="auto" w:fill="FFFFFF"/>
                <w:lang w:val="en-US"/>
              </w:rPr>
              <w:t>fi</w:t>
            </w:r>
            <w:r w:rsidRPr="009E0EBD">
              <w:rPr>
                <w:rFonts w:ascii="Times New Roman" w:hAnsi="Times New Roman" w:cs="Times New Roman"/>
                <w:color w:val="01011B"/>
                <w:shd w:val="clear" w:color="auto" w:fill="FFFFFF"/>
              </w:rPr>
              <w:t xml:space="preserve"> и автоматической двусторонней печатью</w:t>
            </w:r>
          </w:p>
        </w:tc>
        <w:tc>
          <w:tcPr>
            <w:tcW w:w="5670" w:type="dxa"/>
            <w:shd w:val="clear" w:color="auto" w:fill="auto"/>
          </w:tcPr>
          <w:p w14:paraId="529A3484" w14:textId="77777777" w:rsidR="009E0EBD" w:rsidRPr="009E0EBD" w:rsidRDefault="009E0EBD" w:rsidP="009E0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0EBD">
              <w:rPr>
                <w:rFonts w:ascii="Times New Roman" w:hAnsi="Times New Roman" w:cs="Times New Roman"/>
                <w:b/>
              </w:rPr>
              <w:t>Технологии беспроводной печати:</w:t>
            </w:r>
            <w:r w:rsidRPr="009E0EBD">
              <w:rPr>
                <w:rFonts w:ascii="Times New Roman" w:hAnsi="Times New Roman" w:cs="Times New Roman"/>
              </w:rPr>
              <w:t xml:space="preserve"> Google Cloud Print, Mopria</w:t>
            </w:r>
          </w:p>
          <w:p w14:paraId="00DD83EC" w14:textId="77777777" w:rsidR="009E0EBD" w:rsidRPr="009E0EBD" w:rsidRDefault="009E0EBD" w:rsidP="009E0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0EBD">
              <w:rPr>
                <w:rFonts w:ascii="Times New Roman" w:hAnsi="Times New Roman" w:cs="Times New Roman"/>
                <w:b/>
              </w:rPr>
              <w:t>Технология печати:</w:t>
            </w:r>
            <w:r w:rsidRPr="009E0EBD">
              <w:rPr>
                <w:rFonts w:ascii="Times New Roman" w:hAnsi="Times New Roman" w:cs="Times New Roman"/>
              </w:rPr>
              <w:t xml:space="preserve"> Лазерная монохромная</w:t>
            </w:r>
          </w:p>
          <w:p w14:paraId="4D1AB1A7" w14:textId="77777777" w:rsidR="009E0EBD" w:rsidRPr="009E0EBD" w:rsidRDefault="009E0EBD" w:rsidP="009E0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0EBD">
              <w:rPr>
                <w:rFonts w:ascii="Times New Roman" w:hAnsi="Times New Roman" w:cs="Times New Roman"/>
                <w:b/>
              </w:rPr>
              <w:t>Процессор:</w:t>
            </w:r>
            <w:r w:rsidRPr="009E0EBD">
              <w:rPr>
                <w:rFonts w:ascii="Times New Roman" w:hAnsi="Times New Roman" w:cs="Times New Roman"/>
              </w:rPr>
              <w:t xml:space="preserve"> не менее 800 МГц</w:t>
            </w:r>
          </w:p>
          <w:p w14:paraId="141E2100" w14:textId="77777777" w:rsidR="009E0EBD" w:rsidRPr="009E0EBD" w:rsidRDefault="009E0EBD" w:rsidP="009E0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0EBD">
              <w:rPr>
                <w:rFonts w:ascii="Times New Roman" w:hAnsi="Times New Roman" w:cs="Times New Roman"/>
                <w:b/>
              </w:rPr>
              <w:t>Разрешение ч/б печати:</w:t>
            </w:r>
            <w:r w:rsidRPr="009E0EBD">
              <w:rPr>
                <w:rFonts w:ascii="Times New Roman" w:hAnsi="Times New Roman" w:cs="Times New Roman"/>
              </w:rPr>
              <w:t xml:space="preserve"> не менее 1200 dpi</w:t>
            </w:r>
          </w:p>
          <w:p w14:paraId="62E4A6F5" w14:textId="77777777" w:rsidR="009E0EBD" w:rsidRPr="009E0EBD" w:rsidRDefault="009E0EBD" w:rsidP="009E0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0EBD">
              <w:rPr>
                <w:rFonts w:ascii="Times New Roman" w:hAnsi="Times New Roman" w:cs="Times New Roman"/>
                <w:b/>
              </w:rPr>
              <w:t>Память принтера:</w:t>
            </w:r>
            <w:r w:rsidRPr="009E0EBD">
              <w:rPr>
                <w:rFonts w:ascii="Times New Roman" w:hAnsi="Times New Roman" w:cs="Times New Roman"/>
              </w:rPr>
              <w:t xml:space="preserve"> не менее 256 Мб</w:t>
            </w:r>
          </w:p>
          <w:p w14:paraId="78E5FA6A" w14:textId="77777777" w:rsidR="009E0EBD" w:rsidRPr="009E0EBD" w:rsidRDefault="009E0EBD" w:rsidP="009E0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0EBD">
              <w:rPr>
                <w:rFonts w:ascii="Times New Roman" w:hAnsi="Times New Roman" w:cs="Times New Roman"/>
                <w:b/>
              </w:rPr>
              <w:t>Слоты для карт памяти:</w:t>
            </w:r>
            <w:r w:rsidRPr="009E0EBD">
              <w:rPr>
                <w:rFonts w:ascii="Times New Roman" w:hAnsi="Times New Roman" w:cs="Times New Roman"/>
              </w:rPr>
              <w:t xml:space="preserve"> SDHC, SD</w:t>
            </w:r>
          </w:p>
          <w:p w14:paraId="29C4A68D" w14:textId="77777777" w:rsidR="009E0EBD" w:rsidRPr="009E0EBD" w:rsidRDefault="009E0EBD" w:rsidP="009E0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0EBD">
              <w:rPr>
                <w:rFonts w:ascii="Times New Roman" w:hAnsi="Times New Roman" w:cs="Times New Roman"/>
                <w:b/>
              </w:rPr>
              <w:t>Формат печатных носителей:</w:t>
            </w:r>
            <w:r w:rsidRPr="009E0EBD">
              <w:rPr>
                <w:rFonts w:ascii="Times New Roman" w:hAnsi="Times New Roman" w:cs="Times New Roman"/>
              </w:rPr>
              <w:t xml:space="preserve"> A4 (210 x 297 мм), A5 (210 x 148 мм), A6 (4"x6", 10 x 15 см); пользовательские форматы - от 70 x 148 мм до 216 x 356 мм для многоцелевого лотка и от 105 x 148 мм до 216 x 356 мм для кассеты</w:t>
            </w:r>
          </w:p>
          <w:p w14:paraId="78363461" w14:textId="77777777" w:rsidR="009E0EBD" w:rsidRPr="009E0EBD" w:rsidRDefault="009E0EBD" w:rsidP="009E0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0EBD">
              <w:rPr>
                <w:rFonts w:ascii="Times New Roman" w:hAnsi="Times New Roman" w:cs="Times New Roman"/>
                <w:b/>
              </w:rPr>
              <w:t>Формат носителей для двусторонней печати:</w:t>
            </w:r>
            <w:r w:rsidRPr="009E0EBD">
              <w:rPr>
                <w:rFonts w:ascii="Times New Roman" w:hAnsi="Times New Roman" w:cs="Times New Roman"/>
              </w:rPr>
              <w:t xml:space="preserve"> A4, A5</w:t>
            </w:r>
          </w:p>
          <w:p w14:paraId="5284602D" w14:textId="77777777" w:rsidR="009E0EBD" w:rsidRPr="009E0EBD" w:rsidRDefault="009E0EBD" w:rsidP="009E0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0EBD">
              <w:rPr>
                <w:rFonts w:ascii="Times New Roman" w:hAnsi="Times New Roman" w:cs="Times New Roman"/>
                <w:b/>
              </w:rPr>
              <w:t>Максимальная скорость монохромной печати:</w:t>
            </w:r>
            <w:r w:rsidRPr="009E0EBD">
              <w:rPr>
                <w:rFonts w:ascii="Times New Roman" w:hAnsi="Times New Roman" w:cs="Times New Roman"/>
              </w:rPr>
              <w:t xml:space="preserve"> не менее 35 стр./мин.</w:t>
            </w:r>
          </w:p>
          <w:p w14:paraId="3B6A90C4" w14:textId="77777777" w:rsidR="009E0EBD" w:rsidRPr="009E0EBD" w:rsidRDefault="009E0EBD" w:rsidP="009E0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0EBD">
              <w:rPr>
                <w:rFonts w:ascii="Times New Roman" w:hAnsi="Times New Roman" w:cs="Times New Roman"/>
                <w:b/>
              </w:rPr>
              <w:t>Интерфейс:</w:t>
            </w:r>
            <w:r w:rsidRPr="009E0EBD">
              <w:rPr>
                <w:rFonts w:ascii="Times New Roman" w:hAnsi="Times New Roman" w:cs="Times New Roman"/>
              </w:rPr>
              <w:t xml:space="preserve"> Wi-Fi, USB 2.0, RJ-45</w:t>
            </w:r>
          </w:p>
          <w:p w14:paraId="024070B2" w14:textId="77777777" w:rsidR="009E0EBD" w:rsidRPr="009E0EBD" w:rsidRDefault="009E0EBD" w:rsidP="009E0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0EBD">
              <w:rPr>
                <w:rFonts w:ascii="Times New Roman" w:hAnsi="Times New Roman" w:cs="Times New Roman"/>
                <w:b/>
              </w:rPr>
              <w:t>Стандарты Wi-Fi:</w:t>
            </w:r>
            <w:r w:rsidRPr="009E0EBD">
              <w:rPr>
                <w:rFonts w:ascii="Times New Roman" w:hAnsi="Times New Roman" w:cs="Times New Roman"/>
              </w:rPr>
              <w:t xml:space="preserve"> IEEE 802.11n, IEEE 802.11g, IEEE 802.11b</w:t>
            </w:r>
          </w:p>
          <w:p w14:paraId="7D3006B2" w14:textId="77777777" w:rsidR="009E0EBD" w:rsidRPr="009E0EBD" w:rsidRDefault="009E0EBD" w:rsidP="009E0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0EBD">
              <w:rPr>
                <w:rFonts w:ascii="Times New Roman" w:hAnsi="Times New Roman" w:cs="Times New Roman"/>
                <w:b/>
              </w:rPr>
              <w:t>Поддержка WiFi Direct:</w:t>
            </w:r>
            <w:r w:rsidRPr="009E0EBD">
              <w:rPr>
                <w:rFonts w:ascii="Times New Roman" w:hAnsi="Times New Roman" w:cs="Times New Roman"/>
              </w:rPr>
              <w:t xml:space="preserve"> есть, без использования точки доступа.</w:t>
            </w:r>
          </w:p>
          <w:p w14:paraId="367DD70C" w14:textId="77777777" w:rsidR="009E0EBD" w:rsidRPr="009E0EBD" w:rsidRDefault="009E0EBD" w:rsidP="009E0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0EBD">
              <w:rPr>
                <w:rFonts w:ascii="Times New Roman" w:hAnsi="Times New Roman" w:cs="Times New Roman"/>
                <w:b/>
              </w:rPr>
              <w:t>Тип установки картриджа:</w:t>
            </w:r>
            <w:r w:rsidRPr="009E0EBD">
              <w:rPr>
                <w:rFonts w:ascii="Times New Roman" w:hAnsi="Times New Roman" w:cs="Times New Roman"/>
              </w:rPr>
              <w:t xml:space="preserve"> только черный</w:t>
            </w:r>
          </w:p>
          <w:p w14:paraId="14AFC5FF" w14:textId="77777777" w:rsidR="009E0EBD" w:rsidRPr="009E0EBD" w:rsidRDefault="009E0EBD" w:rsidP="009E0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0EBD">
              <w:rPr>
                <w:rFonts w:ascii="Times New Roman" w:hAnsi="Times New Roman" w:cs="Times New Roman"/>
                <w:b/>
              </w:rPr>
              <w:t>Плотность бумаги для многоцелевого лотка/ручной подачи:</w:t>
            </w:r>
            <w:r w:rsidRPr="009E0EBD">
              <w:rPr>
                <w:rFonts w:ascii="Times New Roman" w:hAnsi="Times New Roman" w:cs="Times New Roman"/>
              </w:rPr>
              <w:t xml:space="preserve"> 60 - 220 г/м2</w:t>
            </w:r>
          </w:p>
          <w:p w14:paraId="364B8AEC" w14:textId="77777777" w:rsidR="009E0EBD" w:rsidRPr="009E0EBD" w:rsidRDefault="009E0EBD" w:rsidP="009E0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0EBD">
              <w:rPr>
                <w:rFonts w:ascii="Times New Roman" w:hAnsi="Times New Roman" w:cs="Times New Roman"/>
                <w:b/>
              </w:rPr>
              <w:t>Плотность бумаги для двусторонней печати:</w:t>
            </w:r>
            <w:r w:rsidRPr="009E0EBD">
              <w:rPr>
                <w:rFonts w:ascii="Times New Roman" w:hAnsi="Times New Roman" w:cs="Times New Roman"/>
              </w:rPr>
              <w:t xml:space="preserve"> 60 - 163 г/м2</w:t>
            </w:r>
          </w:p>
          <w:p w14:paraId="0B1D5DEC" w14:textId="77777777" w:rsidR="009E0EBD" w:rsidRPr="009E0EBD" w:rsidRDefault="009E0EBD" w:rsidP="009E0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0EBD">
              <w:rPr>
                <w:rFonts w:ascii="Times New Roman" w:hAnsi="Times New Roman" w:cs="Times New Roman"/>
                <w:b/>
              </w:rPr>
              <w:t>Сетевой интерфейс:</w:t>
            </w:r>
            <w:r w:rsidRPr="009E0EBD">
              <w:rPr>
                <w:rFonts w:ascii="Times New Roman" w:hAnsi="Times New Roman" w:cs="Times New Roman"/>
              </w:rPr>
              <w:t xml:space="preserve"> 1 Гбит/сек</w:t>
            </w:r>
          </w:p>
          <w:p w14:paraId="00A8E694" w14:textId="77777777" w:rsidR="009E0EBD" w:rsidRPr="009E0EBD" w:rsidRDefault="009E0EBD" w:rsidP="009E0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0EBD">
              <w:rPr>
                <w:rFonts w:ascii="Times New Roman" w:hAnsi="Times New Roman" w:cs="Times New Roman"/>
              </w:rPr>
              <w:t>Duplex unit (модуль двусторонней печати): Есть</w:t>
            </w:r>
          </w:p>
          <w:p w14:paraId="6AA265F3" w14:textId="77777777" w:rsidR="009E0EBD" w:rsidRPr="009E0EBD" w:rsidRDefault="009E0EBD" w:rsidP="009E0E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E0EBD">
              <w:rPr>
                <w:rFonts w:ascii="Times New Roman" w:hAnsi="Times New Roman" w:cs="Times New Roman"/>
                <w:b/>
              </w:rPr>
              <w:t>Порты</w:t>
            </w:r>
            <w:r w:rsidRPr="009E0EBD">
              <w:rPr>
                <w:rFonts w:ascii="Times New Roman" w:hAnsi="Times New Roman" w:cs="Times New Roman"/>
                <w:b/>
                <w:lang w:val="en-US"/>
              </w:rPr>
              <w:t>:</w:t>
            </w:r>
            <w:r w:rsidRPr="009E0EBD">
              <w:rPr>
                <w:rFonts w:ascii="Times New Roman" w:hAnsi="Times New Roman" w:cs="Times New Roman"/>
                <w:lang w:val="en-US"/>
              </w:rPr>
              <w:t xml:space="preserve"> RJ-45, USB 2.0 Type B, USB Type A</w:t>
            </w:r>
          </w:p>
          <w:p w14:paraId="732DFF3B" w14:textId="77777777" w:rsidR="009E0EBD" w:rsidRPr="009E0EBD" w:rsidRDefault="009E0EBD" w:rsidP="009E0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0EBD">
              <w:rPr>
                <w:rFonts w:ascii="Times New Roman" w:hAnsi="Times New Roman" w:cs="Times New Roman"/>
                <w:b/>
              </w:rPr>
              <w:lastRenderedPageBreak/>
              <w:t>Питание:</w:t>
            </w:r>
            <w:r w:rsidRPr="009E0EBD">
              <w:rPr>
                <w:rFonts w:ascii="Times New Roman" w:hAnsi="Times New Roman" w:cs="Times New Roman"/>
              </w:rPr>
              <w:t xml:space="preserve"> от электросети</w:t>
            </w:r>
          </w:p>
          <w:p w14:paraId="46A56B93" w14:textId="77777777" w:rsidR="009E0EBD" w:rsidRPr="009E0EBD" w:rsidRDefault="009E0EBD" w:rsidP="009E0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0EBD">
              <w:rPr>
                <w:rFonts w:ascii="Times New Roman" w:hAnsi="Times New Roman" w:cs="Times New Roman"/>
                <w:b/>
              </w:rPr>
              <w:t>Комплект поставки:</w:t>
            </w:r>
            <w:r w:rsidRPr="009E0EBD">
              <w:rPr>
                <w:rFonts w:ascii="Times New Roman" w:hAnsi="Times New Roman" w:cs="Times New Roman"/>
              </w:rPr>
              <w:t xml:space="preserve"> Диск с ПО, кабель питания, пробный картридж, интерфейсный USB-кабель, документация;</w:t>
            </w:r>
          </w:p>
          <w:p w14:paraId="531CCB08" w14:textId="77777777" w:rsidR="009E0EBD" w:rsidRPr="009E0EBD" w:rsidRDefault="009E0EBD" w:rsidP="009E0EB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E0EBD">
              <w:rPr>
                <w:rFonts w:ascii="Times New Roman" w:hAnsi="Times New Roman" w:cs="Times New Roman"/>
                <w:b/>
              </w:rPr>
              <w:t>Поддержка</w:t>
            </w:r>
            <w:r w:rsidRPr="009E0EB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9E0EBD">
              <w:rPr>
                <w:rFonts w:ascii="Times New Roman" w:hAnsi="Times New Roman" w:cs="Times New Roman"/>
                <w:b/>
              </w:rPr>
              <w:t>ОС</w:t>
            </w:r>
            <w:r w:rsidRPr="009E0EBD">
              <w:rPr>
                <w:rFonts w:ascii="Times New Roman" w:hAnsi="Times New Roman" w:cs="Times New Roman"/>
                <w:b/>
                <w:lang w:val="en-US"/>
              </w:rPr>
              <w:t>:</w:t>
            </w:r>
            <w:r w:rsidRPr="009E0EBD">
              <w:rPr>
                <w:rFonts w:ascii="Times New Roman" w:hAnsi="Times New Roman" w:cs="Times New Roman"/>
                <w:lang w:val="en-US"/>
              </w:rPr>
              <w:t xml:space="preserve"> Windows 10, Windows 8.1, Windows 8, Windows 7, Linux, UNIX, MAC OS X;</w:t>
            </w:r>
          </w:p>
          <w:p w14:paraId="12A5C993" w14:textId="77777777" w:rsidR="009E0EBD" w:rsidRPr="009E0EBD" w:rsidRDefault="009E0EBD" w:rsidP="009E0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0EBD">
              <w:rPr>
                <w:rFonts w:ascii="Times New Roman" w:hAnsi="Times New Roman" w:cs="Times New Roman"/>
                <w:b/>
              </w:rPr>
              <w:t>Гарантия:</w:t>
            </w:r>
            <w:r w:rsidRPr="009E0EBD">
              <w:rPr>
                <w:rFonts w:ascii="Times New Roman" w:hAnsi="Times New Roman" w:cs="Times New Roman"/>
              </w:rPr>
              <w:t xml:space="preserve"> не менее 12 месяцев.</w:t>
            </w:r>
          </w:p>
        </w:tc>
        <w:tc>
          <w:tcPr>
            <w:tcW w:w="851" w:type="dxa"/>
            <w:shd w:val="clear" w:color="auto" w:fill="auto"/>
          </w:tcPr>
          <w:p w14:paraId="7D32D3CE" w14:textId="77777777" w:rsidR="009E0EBD" w:rsidRPr="009E0EBD" w:rsidRDefault="009E0EBD" w:rsidP="009E0EBD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0EBD">
              <w:rPr>
                <w:rFonts w:ascii="Times New Roman" w:hAnsi="Times New Roman" w:cs="Times New Roman"/>
              </w:rPr>
              <w:lastRenderedPageBreak/>
              <w:t>4 шт</w:t>
            </w:r>
          </w:p>
        </w:tc>
      </w:tr>
    </w:tbl>
    <w:p w14:paraId="3D5F5873" w14:textId="77777777" w:rsidR="009E0EBD" w:rsidRPr="009E0EBD" w:rsidRDefault="009E0EBD" w:rsidP="009E0EB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DD118EF" w14:textId="77777777" w:rsidR="009E0EBD" w:rsidRPr="009E0EBD" w:rsidRDefault="009E0EBD" w:rsidP="009E0E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</w:rPr>
      </w:pPr>
      <w:r w:rsidRPr="009E0EBD">
        <w:rPr>
          <w:rFonts w:ascii="Times New Roman" w:hAnsi="Times New Roman" w:cs="Times New Roman"/>
          <w:b/>
          <w:bCs/>
          <w:color w:val="000000"/>
        </w:rPr>
        <w:t>1. Требования к качеству и безопасности товара</w:t>
      </w:r>
    </w:p>
    <w:p w14:paraId="29B6448B" w14:textId="3F560B5A" w:rsidR="009E0EBD" w:rsidRPr="009E0EBD" w:rsidRDefault="009E0EBD" w:rsidP="009E0EB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1. </w:t>
      </w:r>
      <w:r w:rsidRPr="009E0EBD">
        <w:rPr>
          <w:rFonts w:ascii="Times New Roman" w:hAnsi="Times New Roman" w:cs="Times New Roman"/>
          <w:sz w:val="22"/>
          <w:szCs w:val="22"/>
        </w:rPr>
        <w:t>Весь поставляемый товар должен быть новым</w:t>
      </w:r>
      <w:r w:rsidRPr="009E0EBD">
        <w:rPr>
          <w:rFonts w:ascii="Times New Roman" w:hAnsi="Times New Roman" w:cs="Times New Roman"/>
          <w:bCs/>
          <w:sz w:val="22"/>
          <w:szCs w:val="22"/>
        </w:rPr>
        <w:t>,</w:t>
      </w:r>
      <w:r w:rsidRPr="009E0EBD">
        <w:rPr>
          <w:rFonts w:ascii="Times New Roman" w:hAnsi="Times New Roman" w:cs="Times New Roman"/>
          <w:sz w:val="22"/>
          <w:szCs w:val="22"/>
        </w:rPr>
        <w:t xml:space="preserve"> работоспособным и обеспечивать предусмотренную производителем функциональность. </w:t>
      </w:r>
    </w:p>
    <w:p w14:paraId="720F147F" w14:textId="4737DC04" w:rsidR="00EF4AE5" w:rsidRPr="009E0EBD" w:rsidRDefault="009E0EBD" w:rsidP="009E0EBD">
      <w:pPr>
        <w:pStyle w:val="23"/>
        <w:spacing w:after="0" w:line="240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9E0EBD">
        <w:rPr>
          <w:sz w:val="22"/>
          <w:szCs w:val="22"/>
        </w:rPr>
        <w:t>2. В комплект поставки товара должны быть включены все необходимые соединительные кабели</w:t>
      </w:r>
    </w:p>
    <w:sectPr w:rsidR="00EF4AE5" w:rsidRPr="009E0EBD" w:rsidSect="00AD1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3DD1"/>
    <w:multiLevelType w:val="hybridMultilevel"/>
    <w:tmpl w:val="9F6A1CEC"/>
    <w:lvl w:ilvl="0" w:tplc="B504DC6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27337"/>
    <w:multiLevelType w:val="multilevel"/>
    <w:tmpl w:val="CD4C70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882EF5"/>
    <w:multiLevelType w:val="hybridMultilevel"/>
    <w:tmpl w:val="3E12B6B0"/>
    <w:lvl w:ilvl="0" w:tplc="5BC86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569F1"/>
    <w:multiLevelType w:val="hybridMultilevel"/>
    <w:tmpl w:val="0D9A094E"/>
    <w:lvl w:ilvl="0" w:tplc="5BC86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00FBB"/>
    <w:multiLevelType w:val="multilevel"/>
    <w:tmpl w:val="6EC880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867ADD"/>
    <w:multiLevelType w:val="hybridMultilevel"/>
    <w:tmpl w:val="8FAA1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80107"/>
    <w:multiLevelType w:val="multilevel"/>
    <w:tmpl w:val="77E86C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7" w15:restartNumberingAfterBreak="0">
    <w:nsid w:val="30A90E15"/>
    <w:multiLevelType w:val="hybridMultilevel"/>
    <w:tmpl w:val="4B1E1A0E"/>
    <w:lvl w:ilvl="0" w:tplc="B504DC6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B7AB7"/>
    <w:multiLevelType w:val="hybridMultilevel"/>
    <w:tmpl w:val="13E0E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0413E"/>
    <w:multiLevelType w:val="multilevel"/>
    <w:tmpl w:val="5B5651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E46539"/>
    <w:multiLevelType w:val="hybridMultilevel"/>
    <w:tmpl w:val="35C06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F6A07"/>
    <w:multiLevelType w:val="hybridMultilevel"/>
    <w:tmpl w:val="A55AE984"/>
    <w:lvl w:ilvl="0" w:tplc="B504DC6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B626E"/>
    <w:multiLevelType w:val="multilevel"/>
    <w:tmpl w:val="C57EF7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EF52B4C"/>
    <w:multiLevelType w:val="multilevel"/>
    <w:tmpl w:val="4F500946"/>
    <w:lvl w:ilvl="0">
      <w:start w:val="1"/>
      <w:numFmt w:val="decimal"/>
      <w:lvlText w:val="%1."/>
      <w:lvlJc w:val="left"/>
      <w:pPr>
        <w:ind w:left="847" w:hanging="705"/>
        <w:jc w:val="right"/>
      </w:pPr>
      <w:rPr>
        <w:rFonts w:hint="default"/>
        <w:b/>
        <w:bCs/>
        <w:w w:val="101"/>
        <w:sz w:val="22"/>
        <w:szCs w:val="22"/>
      </w:rPr>
    </w:lvl>
    <w:lvl w:ilvl="1">
      <w:start w:val="1"/>
      <w:numFmt w:val="decimal"/>
      <w:lvlText w:val="%1.%2."/>
      <w:lvlJc w:val="left"/>
      <w:pPr>
        <w:ind w:left="2043" w:hanging="634"/>
      </w:pPr>
      <w:rPr>
        <w:rFonts w:hint="default"/>
        <w:w w:val="105"/>
      </w:rPr>
    </w:lvl>
    <w:lvl w:ilvl="2">
      <w:numFmt w:val="bullet"/>
      <w:lvlText w:val="•"/>
      <w:lvlJc w:val="left"/>
      <w:pPr>
        <w:ind w:left="3430" w:hanging="634"/>
      </w:pPr>
      <w:rPr>
        <w:rFonts w:hint="default"/>
      </w:rPr>
    </w:lvl>
    <w:lvl w:ilvl="3">
      <w:numFmt w:val="bullet"/>
      <w:lvlText w:val="•"/>
      <w:lvlJc w:val="left"/>
      <w:pPr>
        <w:ind w:left="4820" w:hanging="634"/>
      </w:pPr>
      <w:rPr>
        <w:rFonts w:hint="default"/>
      </w:rPr>
    </w:lvl>
    <w:lvl w:ilvl="4">
      <w:numFmt w:val="bullet"/>
      <w:lvlText w:val="•"/>
      <w:lvlJc w:val="left"/>
      <w:pPr>
        <w:ind w:left="6211" w:hanging="634"/>
      </w:pPr>
      <w:rPr>
        <w:rFonts w:hint="default"/>
      </w:rPr>
    </w:lvl>
    <w:lvl w:ilvl="5">
      <w:numFmt w:val="bullet"/>
      <w:lvlText w:val="•"/>
      <w:lvlJc w:val="left"/>
      <w:pPr>
        <w:ind w:left="7601" w:hanging="634"/>
      </w:pPr>
      <w:rPr>
        <w:rFonts w:hint="default"/>
      </w:rPr>
    </w:lvl>
    <w:lvl w:ilvl="6">
      <w:numFmt w:val="bullet"/>
      <w:lvlText w:val="•"/>
      <w:lvlJc w:val="left"/>
      <w:pPr>
        <w:ind w:left="8992" w:hanging="634"/>
      </w:pPr>
      <w:rPr>
        <w:rFonts w:hint="default"/>
      </w:rPr>
    </w:lvl>
    <w:lvl w:ilvl="7">
      <w:numFmt w:val="bullet"/>
      <w:lvlText w:val="•"/>
      <w:lvlJc w:val="left"/>
      <w:pPr>
        <w:ind w:left="10382" w:hanging="634"/>
      </w:pPr>
      <w:rPr>
        <w:rFonts w:hint="default"/>
      </w:rPr>
    </w:lvl>
    <w:lvl w:ilvl="8">
      <w:numFmt w:val="bullet"/>
      <w:lvlText w:val="•"/>
      <w:lvlJc w:val="left"/>
      <w:pPr>
        <w:ind w:left="11772" w:hanging="634"/>
      </w:pPr>
      <w:rPr>
        <w:rFonts w:hint="default"/>
      </w:rPr>
    </w:lvl>
  </w:abstractNum>
  <w:abstractNum w:abstractNumId="14" w15:restartNumberingAfterBreak="0">
    <w:nsid w:val="64FC7628"/>
    <w:multiLevelType w:val="hybridMultilevel"/>
    <w:tmpl w:val="42FC1B06"/>
    <w:lvl w:ilvl="0" w:tplc="5BC86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A5F08"/>
    <w:multiLevelType w:val="hybridMultilevel"/>
    <w:tmpl w:val="35C06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F00F04"/>
    <w:multiLevelType w:val="multilevel"/>
    <w:tmpl w:val="69D6D2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9D37483"/>
    <w:multiLevelType w:val="hybridMultilevel"/>
    <w:tmpl w:val="2AE84FF2"/>
    <w:lvl w:ilvl="0" w:tplc="F8C8A01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7"/>
  </w:num>
  <w:num w:numId="2">
    <w:abstractNumId w:val="7"/>
  </w:num>
  <w:num w:numId="3">
    <w:abstractNumId w:val="11"/>
  </w:num>
  <w:num w:numId="4">
    <w:abstractNumId w:val="3"/>
  </w:num>
  <w:num w:numId="5">
    <w:abstractNumId w:val="2"/>
  </w:num>
  <w:num w:numId="6">
    <w:abstractNumId w:val="14"/>
  </w:num>
  <w:num w:numId="7">
    <w:abstractNumId w:val="0"/>
  </w:num>
  <w:num w:numId="8">
    <w:abstractNumId w:val="5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6"/>
  </w:num>
  <w:num w:numId="12">
    <w:abstractNumId w:va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2"/>
  </w:num>
  <w:num w:numId="16">
    <w:abstractNumId w:val="16"/>
  </w:num>
  <w:num w:numId="17">
    <w:abstractNumId w:val="1"/>
  </w:num>
  <w:num w:numId="18">
    <w:abstractNumId w:val="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980"/>
    <w:rsid w:val="00035C7F"/>
    <w:rsid w:val="0005682B"/>
    <w:rsid w:val="000863D1"/>
    <w:rsid w:val="000B45D2"/>
    <w:rsid w:val="000E4338"/>
    <w:rsid w:val="00110A9B"/>
    <w:rsid w:val="00110D22"/>
    <w:rsid w:val="00131AA8"/>
    <w:rsid w:val="00192C76"/>
    <w:rsid w:val="00192FEA"/>
    <w:rsid w:val="00197EF5"/>
    <w:rsid w:val="001D1C0E"/>
    <w:rsid w:val="00200DAB"/>
    <w:rsid w:val="00236BAD"/>
    <w:rsid w:val="00257BAD"/>
    <w:rsid w:val="00270825"/>
    <w:rsid w:val="002B69D8"/>
    <w:rsid w:val="002C5BD5"/>
    <w:rsid w:val="002D72D6"/>
    <w:rsid w:val="0031588B"/>
    <w:rsid w:val="003250EE"/>
    <w:rsid w:val="00327C58"/>
    <w:rsid w:val="003C5981"/>
    <w:rsid w:val="003C7DCC"/>
    <w:rsid w:val="0044066C"/>
    <w:rsid w:val="00460939"/>
    <w:rsid w:val="00486A43"/>
    <w:rsid w:val="004F161C"/>
    <w:rsid w:val="005118C2"/>
    <w:rsid w:val="005218D0"/>
    <w:rsid w:val="00534C36"/>
    <w:rsid w:val="00537108"/>
    <w:rsid w:val="0055433E"/>
    <w:rsid w:val="0057799A"/>
    <w:rsid w:val="00585889"/>
    <w:rsid w:val="005C1A88"/>
    <w:rsid w:val="005C7356"/>
    <w:rsid w:val="00617673"/>
    <w:rsid w:val="00624876"/>
    <w:rsid w:val="00631941"/>
    <w:rsid w:val="0065692C"/>
    <w:rsid w:val="00684A65"/>
    <w:rsid w:val="006A4BDC"/>
    <w:rsid w:val="0070660F"/>
    <w:rsid w:val="00731166"/>
    <w:rsid w:val="00743086"/>
    <w:rsid w:val="00752A1B"/>
    <w:rsid w:val="007621F0"/>
    <w:rsid w:val="00792F2A"/>
    <w:rsid w:val="007A655E"/>
    <w:rsid w:val="007F67EF"/>
    <w:rsid w:val="008056F0"/>
    <w:rsid w:val="0082194E"/>
    <w:rsid w:val="00847200"/>
    <w:rsid w:val="0088222C"/>
    <w:rsid w:val="00896E29"/>
    <w:rsid w:val="008A35C4"/>
    <w:rsid w:val="008A61E5"/>
    <w:rsid w:val="008C53A7"/>
    <w:rsid w:val="008C5C48"/>
    <w:rsid w:val="00902742"/>
    <w:rsid w:val="00903B95"/>
    <w:rsid w:val="00906ED7"/>
    <w:rsid w:val="00921623"/>
    <w:rsid w:val="00921C9A"/>
    <w:rsid w:val="009373CC"/>
    <w:rsid w:val="00964996"/>
    <w:rsid w:val="00980501"/>
    <w:rsid w:val="009A77E8"/>
    <w:rsid w:val="009C5DD4"/>
    <w:rsid w:val="009E0EBD"/>
    <w:rsid w:val="009F6EB2"/>
    <w:rsid w:val="00A4687D"/>
    <w:rsid w:val="00A606B7"/>
    <w:rsid w:val="00A656CD"/>
    <w:rsid w:val="00A84AD6"/>
    <w:rsid w:val="00A9363B"/>
    <w:rsid w:val="00AA0C4A"/>
    <w:rsid w:val="00AB0E92"/>
    <w:rsid w:val="00AD1955"/>
    <w:rsid w:val="00B14321"/>
    <w:rsid w:val="00B42734"/>
    <w:rsid w:val="00B5717B"/>
    <w:rsid w:val="00BB7000"/>
    <w:rsid w:val="00BF18DC"/>
    <w:rsid w:val="00CD6F4E"/>
    <w:rsid w:val="00CF2B08"/>
    <w:rsid w:val="00D20B42"/>
    <w:rsid w:val="00D25E28"/>
    <w:rsid w:val="00D30611"/>
    <w:rsid w:val="00D90698"/>
    <w:rsid w:val="00DD67E6"/>
    <w:rsid w:val="00DE67C4"/>
    <w:rsid w:val="00DF1C31"/>
    <w:rsid w:val="00E067AD"/>
    <w:rsid w:val="00E80980"/>
    <w:rsid w:val="00EF4AE5"/>
    <w:rsid w:val="00F06010"/>
    <w:rsid w:val="00F16B5B"/>
    <w:rsid w:val="00F31C1A"/>
    <w:rsid w:val="00F53BCA"/>
    <w:rsid w:val="00FC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189E3"/>
  <w15:chartTrackingRefBased/>
  <w15:docId w15:val="{F08A2A19-ACDB-4830-AC43-921775D5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BD5"/>
  </w:style>
  <w:style w:type="paragraph" w:styleId="1">
    <w:name w:val="heading 1"/>
    <w:basedOn w:val="a"/>
    <w:next w:val="a"/>
    <w:link w:val="10"/>
    <w:uiPriority w:val="9"/>
    <w:qFormat/>
    <w:rsid w:val="00236B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C5BD5"/>
    <w:pPr>
      <w:spacing w:before="400" w:after="4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5B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TML">
    <w:name w:val="HTML Acronym"/>
    <w:basedOn w:val="a0"/>
    <w:uiPriority w:val="99"/>
    <w:semiHidden/>
    <w:unhideWhenUsed/>
    <w:rsid w:val="002C5BD5"/>
    <w:rPr>
      <w:shd w:val="clear" w:color="auto" w:fill="FFFF00"/>
    </w:rPr>
  </w:style>
  <w:style w:type="paragraph" w:customStyle="1" w:styleId="margt">
    <w:name w:val="marg_t"/>
    <w:basedOn w:val="a"/>
    <w:rsid w:val="002C5BD5"/>
    <w:pPr>
      <w:spacing w:before="16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2C5BD5"/>
    <w:pPr>
      <w:spacing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nomarg">
    <w:name w:val="justify_nomarg"/>
    <w:basedOn w:val="a"/>
    <w:rsid w:val="002C5BD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2C5BD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3">
    <w:name w:val="y3"/>
    <w:basedOn w:val="a"/>
    <w:rsid w:val="002C5BD5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2C5BD5"/>
    <w:pPr>
      <w:ind w:left="720"/>
      <w:contextualSpacing/>
    </w:pPr>
  </w:style>
  <w:style w:type="paragraph" w:customStyle="1" w:styleId="newncpi">
    <w:name w:val="newncpi"/>
    <w:basedOn w:val="a"/>
    <w:rsid w:val="002C5BD5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56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250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6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67A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9A77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newncpi0">
    <w:name w:val="newncpi0"/>
    <w:basedOn w:val="a"/>
    <w:rsid w:val="005C1A88"/>
    <w:pPr>
      <w:spacing w:before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C1A88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C1A88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C1A88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C1A88"/>
    <w:rPr>
      <w:rFonts w:ascii="Times New Roman" w:hAnsi="Times New Roman" w:cs="Times New Roman" w:hint="default"/>
      <w:i/>
      <w:iCs/>
    </w:rPr>
  </w:style>
  <w:style w:type="character" w:customStyle="1" w:styleId="FontStyle52">
    <w:name w:val="Font Style52"/>
    <w:rsid w:val="00A656CD"/>
    <w:rPr>
      <w:rFonts w:ascii="Times New Roman" w:hAnsi="Times New Roman" w:cs="Times New Roman"/>
      <w:sz w:val="28"/>
      <w:szCs w:val="28"/>
    </w:rPr>
  </w:style>
  <w:style w:type="paragraph" w:customStyle="1" w:styleId="Style9">
    <w:name w:val="Style9"/>
    <w:basedOn w:val="a"/>
    <w:rsid w:val="00A656CD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ru-RU"/>
    </w:rPr>
  </w:style>
  <w:style w:type="character" w:customStyle="1" w:styleId="attrname">
    <w:name w:val="attr__name"/>
    <w:basedOn w:val="a0"/>
    <w:rsid w:val="00BF18DC"/>
  </w:style>
  <w:style w:type="character" w:customStyle="1" w:styleId="attrvalue">
    <w:name w:val="attr__value"/>
    <w:basedOn w:val="a0"/>
    <w:rsid w:val="00BF18DC"/>
  </w:style>
  <w:style w:type="paragraph" w:customStyle="1" w:styleId="ConsNonformat">
    <w:name w:val="ConsNonformat"/>
    <w:rsid w:val="00236BA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6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10">
    <w:name w:val="table10"/>
    <w:basedOn w:val="a"/>
    <w:rsid w:val="00AD1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_"/>
    <w:basedOn w:val="a0"/>
    <w:link w:val="11"/>
    <w:rsid w:val="0070660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">
    <w:name w:val="Заголовок №2_"/>
    <w:basedOn w:val="a0"/>
    <w:link w:val="22"/>
    <w:rsid w:val="0070660F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7"/>
    <w:rsid w:val="0070660F"/>
    <w:pPr>
      <w:widowControl w:val="0"/>
      <w:shd w:val="clear" w:color="auto" w:fill="FFFFFF"/>
      <w:spacing w:after="0" w:line="257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">
    <w:name w:val="Заголовок №2"/>
    <w:basedOn w:val="a"/>
    <w:link w:val="21"/>
    <w:rsid w:val="0070660F"/>
    <w:pPr>
      <w:widowControl w:val="0"/>
      <w:shd w:val="clear" w:color="auto" w:fill="FFFFFF"/>
      <w:spacing w:after="0" w:line="257" w:lineRule="auto"/>
      <w:jc w:val="center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8">
    <w:name w:val="No Spacing"/>
    <w:uiPriority w:val="1"/>
    <w:qFormat/>
    <w:rsid w:val="00EF4AE5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"/>
    <w:basedOn w:val="a"/>
    <w:link w:val="aa"/>
    <w:rsid w:val="00EF4AE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F4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EF4AE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EF4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9E0EB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9E0E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073AA-FFEA-488F-9170-01D3361AB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11</Pages>
  <Words>4080</Words>
  <Characters>23257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С. Соколовская</dc:creator>
  <cp:keywords/>
  <dc:description/>
  <cp:lastModifiedBy>Золотая Валерия Сергеевна</cp:lastModifiedBy>
  <cp:revision>74</cp:revision>
  <cp:lastPrinted>2021-10-08T09:09:00Z</cp:lastPrinted>
  <dcterms:created xsi:type="dcterms:W3CDTF">2019-07-12T09:51:00Z</dcterms:created>
  <dcterms:modified xsi:type="dcterms:W3CDTF">2021-10-19T09:45:00Z</dcterms:modified>
</cp:coreProperties>
</file>