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036"/>
      </w:tblGrid>
      <w:tr w:rsidR="00E31D4E" w:rsidRPr="005B6FE3" w:rsidTr="00E31D4E">
        <w:tc>
          <w:tcPr>
            <w:tcW w:w="4395" w:type="dxa"/>
          </w:tcPr>
          <w:p w:rsidR="00E31D4E" w:rsidRPr="002708C0" w:rsidRDefault="00E31D4E" w:rsidP="00D67441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Открытое акционерное общество</w:t>
            </w:r>
          </w:p>
          <w:p w:rsidR="00E31D4E" w:rsidRPr="002708C0" w:rsidRDefault="00E31D4E" w:rsidP="00D67441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Белорусский межбанковский расчетный центр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E31D4E" w:rsidRPr="002708C0" w:rsidRDefault="00E31D4E" w:rsidP="00D67441">
            <w:pPr>
              <w:tabs>
                <w:tab w:val="left" w:pos="72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ПРОТОКОЛ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E31D4E" w:rsidRPr="002708C0" w:rsidRDefault="006352D2" w:rsidP="00D67441">
            <w:pPr>
              <w:tabs>
                <w:tab w:val="left" w:pos="72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2708C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D67441" w:rsidRPr="002708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732DD4" w:rsidRPr="002708C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="007B2D12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>/з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E31D4E" w:rsidRPr="002708C0" w:rsidRDefault="00E31D4E" w:rsidP="00D67441">
            <w:pPr>
              <w:tabs>
                <w:tab w:val="left" w:pos="720"/>
              </w:tabs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г. Минск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7217BF" w:rsidRPr="002708C0" w:rsidRDefault="00E31D4E" w:rsidP="007217BF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заседания </w:t>
            </w:r>
            <w:r w:rsidR="00D67441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конкурсной 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комиссии по закупк</w:t>
            </w:r>
            <w:r w:rsidR="00D67441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ам 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товаров (работ, услуг)</w:t>
            </w:r>
            <w:r w:rsidR="004812C7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  <w:r w:rsidR="00287C3C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рассмотрении</w:t>
            </w:r>
            <w:r w:rsidR="00E21E72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</w:t>
            </w:r>
            <w:r w:rsidR="00756C2F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ых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раздел</w:t>
            </w:r>
            <w:r w:rsidR="00756C2F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ов предложений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участников электронного аукциона от</w:t>
            </w:r>
            <w:r w:rsidR="00287C3C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F629DD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7B2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</w:t>
            </w:r>
            <w:r w:rsidR="007B2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.2021 </w:t>
            </w:r>
            <w:r w:rsidR="007217BF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 </w:t>
            </w:r>
            <w:r w:rsidR="007B2D12" w:rsidRPr="007B2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AU20210720222280</w:t>
            </w:r>
          </w:p>
          <w:p w:rsidR="00E31D4E" w:rsidRPr="00E21E72" w:rsidRDefault="007217BF" w:rsidP="007217BF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</w:t>
            </w:r>
            <w:r w:rsidR="007B2D12" w:rsidRPr="007B2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2021-918258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417" w:type="dxa"/>
          </w:tcPr>
          <w:p w:rsidR="00E31D4E" w:rsidRPr="005B6FE3" w:rsidRDefault="00E31D4E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4036" w:type="dxa"/>
          </w:tcPr>
          <w:p w:rsidR="00E31D4E" w:rsidRPr="005B6FE3" w:rsidRDefault="00E31D4E" w:rsidP="00E31D4E">
            <w:pPr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</w:tr>
    </w:tbl>
    <w:p w:rsidR="00813D20" w:rsidRPr="005B6FE3" w:rsidRDefault="00813D20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0" w:name="_Hlk63847543"/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Место проведения: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г. Минск, ул. Кальварийская, 7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дистанционно с использованием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информационно-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телекоммуникационных средств</w:t>
      </w:r>
    </w:p>
    <w:p w:rsidR="00E31D4E" w:rsidRPr="00666796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Начало – в </w:t>
      </w:r>
      <w:bookmarkStart w:id="1" w:name="_GoBack"/>
      <w:r w:rsidR="00FF136F">
        <w:rPr>
          <w:rFonts w:ascii="Times New Roman" w:eastAsia="Times New Roman" w:hAnsi="Times New Roman" w:cs="Times New Roman"/>
          <w:sz w:val="30"/>
          <w:szCs w:val="20"/>
          <w:lang w:val="en-US" w:eastAsia="ru-RU"/>
        </w:rPr>
        <w:t>17</w:t>
      </w:r>
      <w:bookmarkEnd w:id="1"/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:</w:t>
      </w:r>
      <w:bookmarkEnd w:id="0"/>
      <w:r w:rsidR="00156650">
        <w:rPr>
          <w:rFonts w:ascii="Times New Roman" w:eastAsia="Times New Roman" w:hAnsi="Times New Roman" w:cs="Times New Roman"/>
          <w:sz w:val="30"/>
          <w:szCs w:val="20"/>
          <w:lang w:eastAsia="ru-RU"/>
        </w:rPr>
        <w:t>0</w:t>
      </w:r>
      <w:r w:rsidR="003E20AC">
        <w:rPr>
          <w:rFonts w:ascii="Times New Roman" w:eastAsia="Times New Roman" w:hAnsi="Times New Roman" w:cs="Times New Roman"/>
          <w:sz w:val="30"/>
          <w:szCs w:val="20"/>
          <w:lang w:eastAsia="ru-RU"/>
        </w:rPr>
        <w:t>0</w:t>
      </w:r>
    </w:p>
    <w:p w:rsidR="00494EE2" w:rsidRPr="005B6FE3" w:rsidRDefault="00494EE2" w:rsidP="009F22C8">
      <w:pPr>
        <w:tabs>
          <w:tab w:val="right" w:pos="9354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1B" w:rsidRPr="005B6FE3" w:rsidRDefault="005B711B" w:rsidP="005B711B">
      <w:pPr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5B6FE3">
        <w:rPr>
          <w:rFonts w:ascii="Times New Roman" w:hAnsi="Times New Roman" w:cs="Times New Roman"/>
          <w:caps/>
          <w:sz w:val="30"/>
          <w:szCs w:val="30"/>
        </w:rPr>
        <w:t>Присутствовали:</w:t>
      </w:r>
    </w:p>
    <w:p w:rsidR="00732DD4" w:rsidRPr="005B6FE3" w:rsidRDefault="00732DD4" w:rsidP="00732DD4">
      <w:pPr>
        <w:spacing w:after="0" w:line="36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</w:p>
    <w:tbl>
      <w:tblPr>
        <w:tblStyle w:val="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7269"/>
      </w:tblGrid>
      <w:tr w:rsidR="00A35BBA" w:rsidRPr="00813D20" w:rsidTr="007B2D12">
        <w:tc>
          <w:tcPr>
            <w:tcW w:w="2375" w:type="dxa"/>
          </w:tcPr>
          <w:p w:rsidR="00A35BBA" w:rsidRDefault="00A35BBA" w:rsidP="00A35BBA">
            <w:pPr>
              <w:tabs>
                <w:tab w:val="left" w:pos="720"/>
              </w:tabs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Ходос</w:t>
            </w:r>
            <w:proofErr w:type="spellEnd"/>
            <w:r>
              <w:rPr>
                <w:rFonts w:eastAsia="Times New Roman" w:cs="Times New Roman"/>
                <w:szCs w:val="20"/>
                <w:lang w:eastAsia="ru-RU"/>
              </w:rPr>
              <w:t xml:space="preserve"> П.Н.</w:t>
            </w:r>
          </w:p>
        </w:tc>
        <w:tc>
          <w:tcPr>
            <w:tcW w:w="7269" w:type="dxa"/>
          </w:tcPr>
          <w:p w:rsidR="00A35BBA" w:rsidRPr="003A5CD2" w:rsidRDefault="00A35BBA" w:rsidP="00A35BBA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 xml:space="preserve">– начальник Управления правовой работы,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председатель </w:t>
            </w:r>
            <w:r w:rsidRPr="003A5CD2">
              <w:rPr>
                <w:rFonts w:eastAsia="Times New Roman" w:cs="Times New Roman"/>
                <w:szCs w:val="20"/>
                <w:lang w:eastAsia="ru-RU"/>
              </w:rPr>
              <w:t>конкурсной комиссии по закупкам товаров (работ, услуг);</w:t>
            </w:r>
          </w:p>
        </w:tc>
      </w:tr>
      <w:tr w:rsidR="007B2D12" w:rsidRPr="00B52412" w:rsidTr="007B2D12">
        <w:tc>
          <w:tcPr>
            <w:tcW w:w="2375" w:type="dxa"/>
          </w:tcPr>
          <w:p w:rsidR="007B2D12" w:rsidRPr="00B52412" w:rsidRDefault="007B2D12" w:rsidP="00033EF1">
            <w:pPr>
              <w:tabs>
                <w:tab w:val="left" w:pos="720"/>
              </w:tabs>
              <w:spacing w:line="240" w:lineRule="auto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Галкин А.Ю.</w:t>
            </w:r>
          </w:p>
        </w:tc>
        <w:tc>
          <w:tcPr>
            <w:tcW w:w="7269" w:type="dxa"/>
          </w:tcPr>
          <w:p w:rsidR="007B2D12" w:rsidRPr="00B52412" w:rsidRDefault="007B2D12" w:rsidP="00802040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– начальник Управления закупок</w:t>
            </w:r>
            <w:r w:rsidRPr="00813D2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6352D2" w:rsidRPr="00B52412" w:rsidTr="007B2D12">
        <w:tc>
          <w:tcPr>
            <w:tcW w:w="2375" w:type="dxa"/>
          </w:tcPr>
          <w:p w:rsidR="006352D2" w:rsidRPr="00B52412" w:rsidRDefault="006352D2" w:rsidP="00033EF1">
            <w:pPr>
              <w:tabs>
                <w:tab w:val="left" w:pos="720"/>
              </w:tabs>
              <w:spacing w:line="240" w:lineRule="auto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Дербенёв Д.Б.</w:t>
            </w:r>
          </w:p>
        </w:tc>
        <w:tc>
          <w:tcPr>
            <w:tcW w:w="7269" w:type="dxa"/>
          </w:tcPr>
          <w:p w:rsidR="006352D2" w:rsidRPr="00B52412" w:rsidRDefault="006352D2" w:rsidP="00802040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 xml:space="preserve">– начальник Управления </w:t>
            </w:r>
            <w:r>
              <w:rPr>
                <w:rFonts w:eastAsia="Times New Roman" w:cs="Times New Roman"/>
                <w:szCs w:val="20"/>
                <w:lang w:eastAsia="ru-RU"/>
              </w:rPr>
              <w:t>безопасности</w:t>
            </w:r>
            <w:r w:rsidRPr="00813D2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7B2D12" w:rsidRPr="00B52412" w:rsidTr="007B2D12">
        <w:tc>
          <w:tcPr>
            <w:tcW w:w="2375" w:type="dxa"/>
          </w:tcPr>
          <w:p w:rsidR="007B2D12" w:rsidRPr="00B52412" w:rsidRDefault="007B2D12" w:rsidP="00033EF1">
            <w:pPr>
              <w:tabs>
                <w:tab w:val="left" w:pos="720"/>
              </w:tabs>
              <w:spacing w:line="240" w:lineRule="auto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Короткевич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 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С.В.</w:t>
            </w:r>
          </w:p>
        </w:tc>
        <w:tc>
          <w:tcPr>
            <w:tcW w:w="7269" w:type="dxa"/>
          </w:tcPr>
          <w:p w:rsidR="007B2D12" w:rsidRPr="00B52412" w:rsidRDefault="007B2D12" w:rsidP="00802040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– главный инженер Управления администрирования вычислительной инфраструктуры Департамента ИТ инфраструктуры</w:t>
            </w:r>
            <w:r w:rsidRPr="00813D2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965B1E" w:rsidRPr="00935050" w:rsidTr="007B2D12">
        <w:tc>
          <w:tcPr>
            <w:tcW w:w="2375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Лапуть</w:t>
            </w:r>
            <w:proofErr w:type="spellEnd"/>
            <w:r>
              <w:rPr>
                <w:rFonts w:eastAsia="Times New Roman" w:cs="Times New Roman"/>
                <w:szCs w:val="20"/>
                <w:lang w:eastAsia="ru-RU"/>
              </w:rPr>
              <w:t xml:space="preserve"> В.В.</w:t>
            </w:r>
          </w:p>
        </w:tc>
        <w:tc>
          <w:tcPr>
            <w:tcW w:w="7269" w:type="dxa"/>
          </w:tcPr>
          <w:p w:rsidR="00965B1E" w:rsidRPr="003A5CD2" w:rsidRDefault="00965B1E" w:rsidP="00965B1E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>– заместитель начальника Управления развития и       сопровождения автоматизированных информационных систем Департамента разработки и развития, член конкурсной комиссии по закупкам товаров (работ, услуг);</w:t>
            </w:r>
          </w:p>
        </w:tc>
      </w:tr>
      <w:tr w:rsidR="00965B1E" w:rsidRPr="00935050" w:rsidTr="007B2D12">
        <w:tc>
          <w:tcPr>
            <w:tcW w:w="2375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935050">
              <w:rPr>
                <w:rFonts w:eastAsia="Times New Roman" w:cs="Times New Roman"/>
                <w:szCs w:val="20"/>
                <w:lang w:eastAsia="ru-RU"/>
              </w:rPr>
              <w:lastRenderedPageBreak/>
              <w:t>Ореховская Е.А.</w:t>
            </w:r>
          </w:p>
        </w:tc>
        <w:tc>
          <w:tcPr>
            <w:tcW w:w="7269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after="20" w:line="280" w:lineRule="exact"/>
              <w:ind w:left="147" w:hanging="224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935050">
              <w:rPr>
                <w:rFonts w:eastAsia="Times New Roman" w:cs="Times New Roman"/>
                <w:szCs w:val="20"/>
                <w:lang w:eastAsia="ru-RU"/>
              </w:rPr>
              <w:t>– главный экономист Финансового управления, член конкурсной комиссии по закупкам товаров (работ, услуг);</w:t>
            </w:r>
          </w:p>
        </w:tc>
      </w:tr>
      <w:tr w:rsidR="00965B1E" w:rsidRPr="00935050" w:rsidTr="007B2D12">
        <w:tc>
          <w:tcPr>
            <w:tcW w:w="2375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Якушик</w:t>
            </w:r>
            <w:proofErr w:type="spellEnd"/>
            <w:r>
              <w:rPr>
                <w:rFonts w:eastAsia="Times New Roman" w:cs="Times New Roman"/>
                <w:szCs w:val="20"/>
                <w:lang w:eastAsia="ru-RU"/>
              </w:rPr>
              <w:t xml:space="preserve"> Г.Н.</w:t>
            </w:r>
          </w:p>
        </w:tc>
        <w:tc>
          <w:tcPr>
            <w:tcW w:w="7269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after="20" w:line="280" w:lineRule="exact"/>
              <w:ind w:left="147" w:hanging="224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>– начальник Административно-хозяйственного управления, член конкурсной комиссии по закупкам товаров (работ, услуг).</w:t>
            </w:r>
          </w:p>
        </w:tc>
      </w:tr>
      <w:tr w:rsidR="009E3A1B" w:rsidRPr="00935050" w:rsidTr="007B2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9E3A1B" w:rsidRPr="00935050" w:rsidRDefault="009E3A1B" w:rsidP="005C5F9D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Яковлева Г.В.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9E3A1B" w:rsidRPr="00935050" w:rsidRDefault="009E3A1B" w:rsidP="005C5F9D">
            <w:pPr>
              <w:tabs>
                <w:tab w:val="left" w:pos="720"/>
              </w:tabs>
              <w:suppressAutoHyphens/>
              <w:spacing w:after="40"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935050">
              <w:rPr>
                <w:rFonts w:eastAsia="Times New Roman" w:cs="Times New Roman"/>
                <w:szCs w:val="20"/>
                <w:lang w:eastAsia="ru-RU"/>
              </w:rPr>
              <w:t>– начальник Управления защиты информации в</w:t>
            </w:r>
            <w:r w:rsidR="00194892">
              <w:rPr>
                <w:rFonts w:eastAsia="Times New Roman" w:cs="Times New Roman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Cs w:val="20"/>
                <w:lang w:eastAsia="ru-RU"/>
              </w:rPr>
              <w:t>корпоративной информационной системе</w:t>
            </w:r>
            <w:r w:rsidRPr="0093505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="00F70B0F">
              <w:rPr>
                <w:rFonts w:eastAsia="Times New Roman" w:cs="Times New Roman"/>
                <w:szCs w:val="20"/>
                <w:lang w:eastAsia="ru-RU"/>
              </w:rPr>
              <w:t>.</w:t>
            </w:r>
          </w:p>
        </w:tc>
      </w:tr>
    </w:tbl>
    <w:p w:rsidR="006352D2" w:rsidRDefault="006352D2" w:rsidP="00F70B0F">
      <w:pPr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  <w:highlight w:val="yellow"/>
        </w:rPr>
      </w:pPr>
    </w:p>
    <w:p w:rsidR="00F70B0F" w:rsidRPr="006352D2" w:rsidRDefault="00F70B0F" w:rsidP="00F70B0F">
      <w:pPr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6352D2">
        <w:rPr>
          <w:rFonts w:ascii="Times New Roman" w:hAnsi="Times New Roman" w:cs="Times New Roman"/>
          <w:caps/>
          <w:sz w:val="30"/>
          <w:szCs w:val="30"/>
        </w:rPr>
        <w:t>ПРИГЛАШЕННЫЕ:</w:t>
      </w:r>
    </w:p>
    <w:p w:rsidR="00802040" w:rsidRPr="006352D2" w:rsidRDefault="00802040" w:rsidP="00802040">
      <w:pPr>
        <w:spacing w:after="0" w:line="36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</w:p>
    <w:tbl>
      <w:tblPr>
        <w:tblStyle w:val="1"/>
        <w:tblW w:w="9644" w:type="dxa"/>
        <w:tblInd w:w="-5" w:type="dxa"/>
        <w:tblLook w:val="04A0" w:firstRow="1" w:lastRow="0" w:firstColumn="1" w:lastColumn="0" w:noHBand="0" w:noVBand="1"/>
      </w:tblPr>
      <w:tblGrid>
        <w:gridCol w:w="2375"/>
        <w:gridCol w:w="7269"/>
      </w:tblGrid>
      <w:tr w:rsidR="00F70B0F" w:rsidRPr="00935050" w:rsidTr="007B2D12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F70B0F" w:rsidRPr="006352D2" w:rsidRDefault="00F70B0F" w:rsidP="00F70B0F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6352D2">
              <w:rPr>
                <w:rFonts w:eastAsia="Times New Roman" w:cs="Times New Roman"/>
                <w:szCs w:val="20"/>
                <w:lang w:eastAsia="ru-RU"/>
              </w:rPr>
              <w:t>Шешко А.П.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F70B0F" w:rsidRPr="00935050" w:rsidRDefault="00F70B0F" w:rsidP="00F70B0F">
            <w:pPr>
              <w:tabs>
                <w:tab w:val="left" w:pos="720"/>
              </w:tabs>
              <w:suppressAutoHyphens/>
              <w:spacing w:after="40"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6352D2">
              <w:rPr>
                <w:rFonts w:eastAsia="Times New Roman" w:cs="Times New Roman"/>
                <w:szCs w:val="20"/>
                <w:lang w:eastAsia="ru-RU"/>
              </w:rPr>
              <w:t>– начальник Управления администрирования сетевой инфраструктуры Департамента ИТ инфраструктуры, п</w:t>
            </w:r>
            <w:r w:rsidRPr="006352D2">
              <w:rPr>
                <w:rFonts w:cs="Times New Roman"/>
              </w:rPr>
              <w:t>редставитель инициатора закупки.</w:t>
            </w:r>
          </w:p>
        </w:tc>
      </w:tr>
    </w:tbl>
    <w:p w:rsidR="00F70B0F" w:rsidRDefault="00F70B0F" w:rsidP="001E467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89107F" w:rsidRPr="005B6FE3" w:rsidRDefault="0089107F" w:rsidP="00B5241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5B6FE3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Повестка дня:</w:t>
      </w:r>
    </w:p>
    <w:p w:rsidR="006352D2" w:rsidRPr="006352D2" w:rsidRDefault="00F02412" w:rsidP="00635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6384719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34F17">
        <w:rPr>
          <w:rFonts w:ascii="Times New Roman" w:hAnsi="Times New Roman" w:cs="Times New Roman"/>
          <w:color w:val="000000"/>
          <w:sz w:val="30"/>
          <w:szCs w:val="30"/>
        </w:rPr>
        <w:t>. 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ведении протокола заседания конкурной комиссии по закупкам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товаров (работ, услуг) по вопросу подведения итогов электронного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аукциона 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от 2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.2021 № </w:t>
      </w:r>
      <w:r w:rsidR="006352D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AU20210720222280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352D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2021-918258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B2D12" w:rsidRDefault="006352D2" w:rsidP="006352D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рассмотрении первых разделов предложений 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участников </w:t>
      </w:r>
      <w:r w:rsid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э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лектронного аукциона от 2</w:t>
      </w:r>
      <w:r w:rsid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.2021 № </w:t>
      </w:r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AU20210720222280</w:t>
      </w:r>
      <w:r w:rsid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2021-918258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закупку услуг по передаче прав на получение доступа к технической поддержке активного сетевого оборудования </w:t>
      </w:r>
      <w:proofErr w:type="spellStart"/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Cisco</w:t>
      </w:r>
      <w:proofErr w:type="spellEnd"/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допуске к торгам.</w:t>
      </w:r>
    </w:p>
    <w:bookmarkEnd w:id="2"/>
    <w:p w:rsidR="00F513CB" w:rsidRPr="00F513CB" w:rsidRDefault="00F513CB" w:rsidP="001E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9107F" w:rsidRDefault="0089107F" w:rsidP="00B52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B6FE3">
        <w:rPr>
          <w:rFonts w:ascii="Times New Roman" w:hAnsi="Times New Roman" w:cs="Times New Roman"/>
          <w:sz w:val="30"/>
          <w:szCs w:val="30"/>
        </w:rPr>
        <w:t>СЛУШАЛИ:</w:t>
      </w:r>
    </w:p>
    <w:p w:rsidR="006352D2" w:rsidRDefault="006352D2" w:rsidP="00635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Ходоса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П.Н. о том, что в отсутствие секретаря конкурной комиссии по закупкам товаров (работ, услуг) (далее – конкурсная комиссия) Хромовой Э.Е. ведение настоящего протокола поручается Галкину А.Ю.</w:t>
      </w:r>
    </w:p>
    <w:p w:rsidR="007217BF" w:rsidRDefault="006352D2" w:rsidP="0063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2. </w:t>
      </w:r>
      <w:r w:rsidR="006A5922">
        <w:rPr>
          <w:rFonts w:ascii="Times New Roman" w:hAnsi="Times New Roman" w:cs="Times New Roman"/>
          <w:color w:val="000000"/>
          <w:sz w:val="30"/>
          <w:szCs w:val="30"/>
        </w:rPr>
        <w:t>Галкина А.Ю</w:t>
      </w:r>
      <w:r w:rsidR="007217BF" w:rsidRPr="00F71C7D">
        <w:rPr>
          <w:rFonts w:ascii="Times New Roman" w:hAnsi="Times New Roman" w:cs="Times New Roman"/>
          <w:color w:val="000000"/>
          <w:sz w:val="30"/>
          <w:szCs w:val="30"/>
        </w:rPr>
        <w:t xml:space="preserve">. с информацией о том, что </w:t>
      </w:r>
      <w:r w:rsidR="00F629DD" w:rsidRPr="00F629DD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967DF5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7217BF" w:rsidRPr="00C43141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967DF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7217BF" w:rsidRPr="00C43141">
        <w:rPr>
          <w:rFonts w:ascii="Times New Roman" w:eastAsia="Times New Roman" w:hAnsi="Times New Roman" w:cs="Times New Roman"/>
          <w:sz w:val="30"/>
          <w:szCs w:val="30"/>
          <w:lang w:eastAsia="ru-RU"/>
        </w:rPr>
        <w:t>.2021</w:t>
      </w:r>
      <w:r w:rsidR="00721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217BF" w:rsidRPr="00F71C7D">
        <w:rPr>
          <w:rFonts w:ascii="Times New Roman" w:hAnsi="Times New Roman" w:cs="Times New Roman"/>
          <w:color w:val="000000"/>
          <w:sz w:val="30"/>
          <w:szCs w:val="30"/>
        </w:rPr>
        <w:t>на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7217BF" w:rsidRPr="00F71C7D">
        <w:rPr>
          <w:rFonts w:ascii="Times New Roman" w:hAnsi="Times New Roman" w:cs="Times New Roman"/>
          <w:color w:val="000000"/>
          <w:sz w:val="30"/>
          <w:szCs w:val="30"/>
        </w:rPr>
        <w:t xml:space="preserve">электронной торговой площадке ОАО «Белорусская универсальная товарная биржа» 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размещен </w:t>
      </w:r>
      <w:r w:rsidR="00967DF5">
        <w:rPr>
          <w:rFonts w:ascii="Times New Roman" w:hAnsi="Times New Roman" w:cs="Times New Roman"/>
          <w:color w:val="000000"/>
          <w:sz w:val="30"/>
          <w:szCs w:val="30"/>
        </w:rPr>
        <w:t xml:space="preserve">повторный </w:t>
      </w:r>
      <w:r w:rsidR="00721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электронный аукцион </w:t>
      </w:r>
      <w:r w:rsidR="002C3F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2C3FA1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C3FA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2C3FA1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2C3FA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2C3FA1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.2021 № </w:t>
      </w:r>
      <w:r w:rsidR="002C3FA1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AU20210720222280</w:t>
      </w:r>
      <w:r w:rsidR="002C3F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3FA1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2C3FA1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2021-918258</w:t>
      </w:r>
      <w:r w:rsidR="002C3FA1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C3FA1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2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закупку </w:t>
      </w:r>
      <w:r w:rsidR="00F629DD" w:rsidRPr="00F629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 по передаче прав на получение доступа к технической поддержке активного сетевого оборудования </w:t>
      </w:r>
      <w:proofErr w:type="spellStart"/>
      <w:r w:rsidR="00F629DD" w:rsidRPr="00F629DD">
        <w:rPr>
          <w:rFonts w:ascii="Times New Roman" w:eastAsia="Times New Roman" w:hAnsi="Times New Roman" w:cs="Times New Roman"/>
          <w:sz w:val="30"/>
          <w:szCs w:val="30"/>
          <w:lang w:eastAsia="ru-RU"/>
        </w:rPr>
        <w:t>Cisco</w:t>
      </w:r>
      <w:proofErr w:type="spellEnd"/>
      <w:r w:rsidR="00721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электронный аукцион)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. В срок для подготовки и подачи предложений до 23:59 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27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.0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.2021, поступил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629DD" w:rsidRPr="00F629DD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 (</w:t>
      </w:r>
      <w:r w:rsidR="00F629DD">
        <w:rPr>
          <w:rFonts w:ascii="Times New Roman" w:hAnsi="Times New Roman" w:cs="Times New Roman"/>
          <w:color w:val="000000"/>
          <w:sz w:val="30"/>
          <w:szCs w:val="30"/>
        </w:rPr>
        <w:t>два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) предложени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 участников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 Основные сведения, указанные в первых разделах предложений участников представлены в таблице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6352D2" w:rsidRDefault="006352D2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352D2" w:rsidRDefault="006352D2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6352D2" w:rsidRDefault="006352D2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6352D2" w:rsidRDefault="006352D2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7217BF" w:rsidRPr="001936D4" w:rsidRDefault="007217BF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  <w:r w:rsidRPr="001936D4">
        <w:rPr>
          <w:rFonts w:ascii="Times New Roman" w:hAnsi="Times New Roman" w:cs="Times New Roman"/>
          <w:sz w:val="30"/>
          <w:szCs w:val="30"/>
        </w:rPr>
        <w:lastRenderedPageBreak/>
        <w:t>Таблица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7"/>
        <w:gridCol w:w="2667"/>
        <w:gridCol w:w="3094"/>
        <w:gridCol w:w="3420"/>
      </w:tblGrid>
      <w:tr w:rsidR="00334F17" w:rsidRPr="00FC31FF" w:rsidTr="00802040">
        <w:trPr>
          <w:trHeight w:val="1536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ind w:left="-120" w:right="-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Наличие документов первого раздела предложения участника</w:t>
            </w:r>
          </w:p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(представлены /не представлены)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происхождения товара</w:t>
            </w:r>
          </w:p>
        </w:tc>
      </w:tr>
      <w:tr w:rsidR="00334F17" w:rsidRPr="00FC31FF" w:rsidTr="00802040">
        <w:trPr>
          <w:trHeight w:val="29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C43141" w:rsidRDefault="002C3FA1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FA1">
              <w:rPr>
                <w:rFonts w:ascii="Times New Roman" w:hAnsi="Times New Roman" w:cs="Times New Roman"/>
                <w:sz w:val="26"/>
                <w:szCs w:val="26"/>
              </w:rPr>
              <w:t>O20210723262802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FB795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представлены 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B7952" w:rsidRDefault="002C3FA1" w:rsidP="00334F1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FA1">
              <w:rPr>
                <w:rFonts w:ascii="Times New Roman" w:hAnsi="Times New Roman" w:cs="Times New Roman"/>
                <w:sz w:val="26"/>
                <w:szCs w:val="26"/>
              </w:rPr>
              <w:t>Соединенные Штаты Америки</w:t>
            </w:r>
          </w:p>
        </w:tc>
      </w:tr>
      <w:tr w:rsidR="00334F17" w:rsidRPr="00FC31FF" w:rsidTr="00802040">
        <w:trPr>
          <w:trHeight w:val="29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76650791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C43141" w:rsidRDefault="002C3FA1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FA1">
              <w:rPr>
                <w:rFonts w:ascii="Times New Roman" w:hAnsi="Times New Roman" w:cs="Times New Roman"/>
                <w:sz w:val="26"/>
                <w:szCs w:val="26"/>
              </w:rPr>
              <w:t>O20210723262858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представлены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Default="002C3FA1" w:rsidP="00334F1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Великобритания/Республика Беларусь </w:t>
            </w:r>
          </w:p>
        </w:tc>
      </w:tr>
      <w:bookmarkEnd w:id="3"/>
    </w:tbl>
    <w:p w:rsidR="00802040" w:rsidRPr="001E4672" w:rsidRDefault="00802040" w:rsidP="00802040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E73613" w:rsidRDefault="006352D2" w:rsidP="001E4672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1936D4">
        <w:rPr>
          <w:rFonts w:ascii="Times New Roman" w:hAnsi="Times New Roman" w:cs="Times New Roman"/>
          <w:color w:val="000000"/>
          <w:sz w:val="30"/>
          <w:szCs w:val="30"/>
        </w:rPr>
        <w:t>3. 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Шешко А.П. о соответствии 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сведений,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 представленных участниками 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O20210723262802, O20210723262858 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в первых разделах предложений 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по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срокам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объему 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и техническим требованиям к предмету закупки изложенным в аукционных документах.</w:t>
      </w:r>
    </w:p>
    <w:p w:rsidR="00802040" w:rsidRPr="00802040" w:rsidRDefault="00802040" w:rsidP="00802040">
      <w:pPr>
        <w:pStyle w:val="a3"/>
        <w:tabs>
          <w:tab w:val="left" w:pos="1134"/>
        </w:tabs>
        <w:suppressAutoHyphens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</w:p>
    <w:p w:rsidR="0038436E" w:rsidRPr="00BA3580" w:rsidRDefault="0038436E" w:rsidP="000A39C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BA3580">
        <w:rPr>
          <w:rFonts w:ascii="Times New Roman" w:hAnsi="Times New Roman" w:cs="Times New Roman"/>
          <w:caps/>
          <w:sz w:val="30"/>
          <w:szCs w:val="30"/>
        </w:rPr>
        <w:t>РЕШИЛИ:</w:t>
      </w:r>
    </w:p>
    <w:p w:rsidR="0038436E" w:rsidRDefault="001936D4" w:rsidP="001936D4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1. 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>Признать перв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ые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раздел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предложени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участник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ов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>O20210723262858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>O20210723262802</w:t>
      </w:r>
      <w:r w:rsidR="00334F17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>соответствующим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требованиям аукционных документов и допустить к</w:t>
      </w:r>
      <w:r w:rsidR="00515F69"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5083" w:rsidRPr="00BA3580">
        <w:rPr>
          <w:rFonts w:ascii="Times New Roman" w:hAnsi="Times New Roman" w:cs="Times New Roman"/>
          <w:color w:val="000000"/>
          <w:sz w:val="30"/>
          <w:szCs w:val="30"/>
        </w:rPr>
        <w:t>торгам электронного аукциона</w:t>
      </w:r>
      <w:r w:rsidR="00515F69" w:rsidRPr="00BA358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2C3FA1" w:rsidRPr="002C3FA1" w:rsidRDefault="001936D4" w:rsidP="001936D4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2. 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>Установить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 xml:space="preserve"> в качестве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 xml:space="preserve"> начальн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ой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 xml:space="preserve"> цен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 xml:space="preserve"> электронного аукциона 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>ориентировочную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 xml:space="preserve"> стоимость закупки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>в размере 175 008,00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>бел</w:t>
      </w:r>
      <w:r w:rsidR="002C3FA1">
        <w:rPr>
          <w:rFonts w:ascii="Times New Roman" w:hAnsi="Times New Roman" w:cs="Times New Roman"/>
          <w:color w:val="000000"/>
          <w:sz w:val="30"/>
          <w:szCs w:val="30"/>
        </w:rPr>
        <w:t xml:space="preserve">орусских </w:t>
      </w:r>
      <w:r w:rsidR="002C3FA1" w:rsidRPr="002C3FA1">
        <w:rPr>
          <w:rFonts w:ascii="Times New Roman" w:hAnsi="Times New Roman" w:cs="Times New Roman"/>
          <w:color w:val="000000"/>
          <w:sz w:val="30"/>
          <w:szCs w:val="30"/>
        </w:rPr>
        <w:t>рублей;</w:t>
      </w:r>
    </w:p>
    <w:p w:rsidR="002C3FA1" w:rsidRPr="006A5922" w:rsidRDefault="002C3FA1" w:rsidP="006A592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A5922">
        <w:rPr>
          <w:rFonts w:ascii="Times New Roman" w:hAnsi="Times New Roman" w:cs="Times New Roman"/>
          <w:color w:val="000000"/>
          <w:sz w:val="30"/>
          <w:szCs w:val="30"/>
        </w:rPr>
        <w:t xml:space="preserve">Дата и время проведения торгов </w:t>
      </w:r>
      <w:r>
        <w:rPr>
          <w:rFonts w:ascii="Times New Roman" w:hAnsi="Times New Roman" w:cs="Times New Roman"/>
          <w:color w:val="000000"/>
          <w:sz w:val="30"/>
          <w:szCs w:val="30"/>
        </w:rPr>
        <w:t>05</w:t>
      </w:r>
      <w:r w:rsidRPr="006A5922">
        <w:rPr>
          <w:rFonts w:ascii="Times New Roman" w:hAnsi="Times New Roman" w:cs="Times New Roman"/>
          <w:color w:val="000000"/>
          <w:sz w:val="30"/>
          <w:szCs w:val="30"/>
        </w:rPr>
        <w:t>.0</w:t>
      </w:r>
      <w:r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Pr="006A5922">
        <w:rPr>
          <w:rFonts w:ascii="Times New Roman" w:hAnsi="Times New Roman" w:cs="Times New Roman"/>
          <w:color w:val="000000"/>
          <w:sz w:val="30"/>
          <w:szCs w:val="30"/>
        </w:rPr>
        <w:t>.2021 в 10:00.</w:t>
      </w:r>
    </w:p>
    <w:p w:rsidR="00515F69" w:rsidRPr="001E4672" w:rsidRDefault="00515F69" w:rsidP="006A592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aps/>
          <w:sz w:val="20"/>
          <w:szCs w:val="20"/>
        </w:rPr>
      </w:pPr>
    </w:p>
    <w:p w:rsidR="0038436E" w:rsidRPr="00321097" w:rsidRDefault="0038436E" w:rsidP="00384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321097">
        <w:rPr>
          <w:rFonts w:ascii="Times New Roman" w:hAnsi="Times New Roman" w:cs="Times New Roman"/>
          <w:caps/>
          <w:sz w:val="30"/>
          <w:szCs w:val="30"/>
        </w:rPr>
        <w:t xml:space="preserve">голосовали: за – </w:t>
      </w:r>
      <w:r w:rsidR="001936D4">
        <w:rPr>
          <w:rFonts w:ascii="Times New Roman" w:hAnsi="Times New Roman" w:cs="Times New Roman"/>
          <w:caps/>
          <w:sz w:val="30"/>
          <w:szCs w:val="30"/>
        </w:rPr>
        <w:t>8</w:t>
      </w:r>
      <w:r w:rsidRPr="00321097">
        <w:rPr>
          <w:rFonts w:ascii="Times New Roman" w:hAnsi="Times New Roman" w:cs="Times New Roman"/>
          <w:caps/>
          <w:sz w:val="30"/>
          <w:szCs w:val="30"/>
        </w:rPr>
        <w:t>, против – нет, воздержались – нет</w:t>
      </w:r>
    </w:p>
    <w:p w:rsidR="0038436E" w:rsidRDefault="0038436E" w:rsidP="001E4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1768"/>
        <w:gridCol w:w="2970"/>
      </w:tblGrid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4" w:name="_Hlk63847490"/>
            <w:r w:rsidRPr="005B6FE3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B6FE3">
              <w:rPr>
                <w:rFonts w:ascii="Times New Roman" w:hAnsi="Times New Roman" w:cs="Times New Roman"/>
                <w:sz w:val="30"/>
                <w:szCs w:val="30"/>
              </w:rPr>
              <w:t>конкурсной комиссии по закупкам товаров (работ, услуг)</w:t>
            </w: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bottom"/>
          </w:tcPr>
          <w:p w:rsidR="008C533C" w:rsidRPr="005B6FE3" w:rsidRDefault="00A35BBA" w:rsidP="008C533C">
            <w:pPr>
              <w:spacing w:line="280" w:lineRule="exact"/>
              <w:ind w:left="-11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П.Н.Ходос</w:t>
            </w:r>
            <w:proofErr w:type="spellEnd"/>
            <w:r w:rsidDel="00A35BB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8C533C" w:rsidRPr="005B6FE3" w:rsidTr="008C533C">
        <w:trPr>
          <w:trHeight w:val="170"/>
        </w:trPr>
        <w:tc>
          <w:tcPr>
            <w:tcW w:w="4901" w:type="dxa"/>
            <w:vAlign w:val="center"/>
          </w:tcPr>
          <w:p w:rsidR="008C533C" w:rsidRPr="005B6FE3" w:rsidRDefault="008C533C" w:rsidP="008C533C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8C533C" w:rsidRPr="005B6FE3" w:rsidRDefault="008C533C" w:rsidP="008C533C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8C533C" w:rsidRPr="005B6FE3" w:rsidRDefault="008C533C" w:rsidP="008C533C">
            <w:pPr>
              <w:spacing w:line="280" w:lineRule="exact"/>
              <w:ind w:left="-11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6FE3">
              <w:rPr>
                <w:rFonts w:ascii="Times New Roman" w:hAnsi="Times New Roman" w:cs="Times New Roman"/>
                <w:sz w:val="30"/>
                <w:szCs w:val="30"/>
              </w:rPr>
              <w:t>Члены комиссии:</w:t>
            </w: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А.Ю.Галкин</w:t>
            </w: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6352D2" w:rsidRPr="005B6FE3" w:rsidTr="008C533C">
        <w:tc>
          <w:tcPr>
            <w:tcW w:w="4901" w:type="dxa"/>
          </w:tcPr>
          <w:p w:rsidR="006352D2" w:rsidRPr="005B6FE3" w:rsidRDefault="006352D2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352D2" w:rsidRPr="005B6FE3" w:rsidRDefault="006352D2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352D2" w:rsidRDefault="006352D2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Д.Б.Дербенёв</w:t>
            </w:r>
            <w:proofErr w:type="spellEnd"/>
          </w:p>
        </w:tc>
      </w:tr>
      <w:tr w:rsidR="006352D2" w:rsidRPr="005B6FE3" w:rsidTr="008C533C">
        <w:tc>
          <w:tcPr>
            <w:tcW w:w="4901" w:type="dxa"/>
          </w:tcPr>
          <w:p w:rsidR="006352D2" w:rsidRPr="005B6FE3" w:rsidRDefault="006352D2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352D2" w:rsidRPr="005B6FE3" w:rsidRDefault="006352D2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352D2" w:rsidRDefault="006352D2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С.В.Короткевич</w:t>
            </w:r>
            <w:proofErr w:type="spellEnd"/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В.В.Лапуть</w:t>
            </w:r>
            <w:proofErr w:type="spellEnd"/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5B6FE3">
              <w:rPr>
                <w:rFonts w:ascii="Times New Roman" w:eastAsia="Calibri" w:hAnsi="Times New Roman" w:cs="Times New Roman"/>
                <w:sz w:val="30"/>
                <w:szCs w:val="30"/>
              </w:rPr>
              <w:t>Е.А.Ореховская</w:t>
            </w:r>
            <w:proofErr w:type="spellEnd"/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606B4B" w:rsidRPr="005B6FE3" w:rsidTr="008C533C">
        <w:tc>
          <w:tcPr>
            <w:tcW w:w="4901" w:type="dxa"/>
          </w:tcPr>
          <w:p w:rsidR="00606B4B" w:rsidRPr="005B6FE3" w:rsidRDefault="00606B4B" w:rsidP="00606B4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06B4B" w:rsidRPr="005B6FE3" w:rsidRDefault="00606B4B" w:rsidP="00606B4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06B4B" w:rsidRPr="005B6FE3" w:rsidRDefault="00606B4B" w:rsidP="00606B4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Г.Н.Якушик</w:t>
            </w:r>
            <w:proofErr w:type="spellEnd"/>
          </w:p>
        </w:tc>
      </w:tr>
      <w:tr w:rsidR="00606B4B" w:rsidRPr="005B6FE3" w:rsidTr="008C533C">
        <w:tc>
          <w:tcPr>
            <w:tcW w:w="4901" w:type="dxa"/>
          </w:tcPr>
          <w:p w:rsidR="00606B4B" w:rsidRPr="005B6FE3" w:rsidRDefault="00606B4B" w:rsidP="00606B4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06B4B" w:rsidRPr="005B6FE3" w:rsidRDefault="00606B4B" w:rsidP="00606B4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06B4B" w:rsidRDefault="00606B4B" w:rsidP="00606B4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606B4B" w:rsidRPr="005B6FE3" w:rsidTr="008C533C">
        <w:tc>
          <w:tcPr>
            <w:tcW w:w="4901" w:type="dxa"/>
          </w:tcPr>
          <w:p w:rsidR="00606B4B" w:rsidRPr="005B6FE3" w:rsidRDefault="00606B4B" w:rsidP="00606B4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06B4B" w:rsidRPr="005B6FE3" w:rsidRDefault="00606B4B" w:rsidP="00606B4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06B4B" w:rsidRDefault="00606B4B" w:rsidP="00606B4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Г.В.Яковлева</w:t>
            </w:r>
            <w:proofErr w:type="spellEnd"/>
          </w:p>
        </w:tc>
      </w:tr>
      <w:bookmarkEnd w:id="4"/>
    </w:tbl>
    <w:p w:rsidR="009F22C8" w:rsidRPr="005B6FE3" w:rsidRDefault="009F22C8" w:rsidP="001E4672">
      <w:pPr>
        <w:tabs>
          <w:tab w:val="left" w:pos="6804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</w:p>
    <w:sectPr w:rsidR="009F22C8" w:rsidRPr="005B6FE3" w:rsidSect="00C11CE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ACA" w:rsidRDefault="00760ACA" w:rsidP="00DF358E">
      <w:pPr>
        <w:spacing w:after="0" w:line="240" w:lineRule="auto"/>
      </w:pPr>
      <w:r>
        <w:separator/>
      </w:r>
    </w:p>
  </w:endnote>
  <w:endnote w:type="continuationSeparator" w:id="0">
    <w:p w:rsidR="00760ACA" w:rsidRDefault="00760ACA" w:rsidP="00DF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ACA" w:rsidRDefault="00760ACA" w:rsidP="00DF358E">
      <w:pPr>
        <w:spacing w:after="0" w:line="240" w:lineRule="auto"/>
      </w:pPr>
      <w:r>
        <w:separator/>
      </w:r>
    </w:p>
  </w:footnote>
  <w:footnote w:type="continuationSeparator" w:id="0">
    <w:p w:rsidR="00760ACA" w:rsidRDefault="00760ACA" w:rsidP="00DF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1731371143"/>
      <w:docPartObj>
        <w:docPartGallery w:val="Page Numbers (Top of Page)"/>
        <w:docPartUnique/>
      </w:docPartObj>
    </w:sdtPr>
    <w:sdtEndPr/>
    <w:sdtContent>
      <w:p w:rsidR="00DF358E" w:rsidRPr="00AB3E74" w:rsidRDefault="00E96F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3E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F358E" w:rsidRPr="00AB3E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3E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6FE9" w:rsidRPr="00AB3E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3E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358E" w:rsidRDefault="00DF3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241"/>
    <w:multiLevelType w:val="hybridMultilevel"/>
    <w:tmpl w:val="C2B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C19"/>
    <w:multiLevelType w:val="hybridMultilevel"/>
    <w:tmpl w:val="66BA568E"/>
    <w:lvl w:ilvl="0" w:tplc="9C226FD2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03E2E"/>
    <w:multiLevelType w:val="hybridMultilevel"/>
    <w:tmpl w:val="3FC26BCA"/>
    <w:lvl w:ilvl="0" w:tplc="910E6E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0E9D"/>
    <w:multiLevelType w:val="hybridMultilevel"/>
    <w:tmpl w:val="00785780"/>
    <w:lvl w:ilvl="0" w:tplc="CC6A76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6C4485"/>
    <w:multiLevelType w:val="hybridMultilevel"/>
    <w:tmpl w:val="E65E3864"/>
    <w:lvl w:ilvl="0" w:tplc="1AB608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54A0"/>
    <w:multiLevelType w:val="hybridMultilevel"/>
    <w:tmpl w:val="23C0EE1E"/>
    <w:lvl w:ilvl="0" w:tplc="917E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333"/>
    <w:multiLevelType w:val="hybridMultilevel"/>
    <w:tmpl w:val="86E81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535EA0"/>
    <w:multiLevelType w:val="hybridMultilevel"/>
    <w:tmpl w:val="C2B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D818F8"/>
    <w:multiLevelType w:val="hybridMultilevel"/>
    <w:tmpl w:val="FDCC03FC"/>
    <w:lvl w:ilvl="0" w:tplc="F886D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5688"/>
    <w:multiLevelType w:val="hybridMultilevel"/>
    <w:tmpl w:val="C2B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F5945"/>
    <w:multiLevelType w:val="hybridMultilevel"/>
    <w:tmpl w:val="6080910E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1288D"/>
    <w:multiLevelType w:val="hybridMultilevel"/>
    <w:tmpl w:val="BC8034DA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2069BF"/>
    <w:multiLevelType w:val="hybridMultilevel"/>
    <w:tmpl w:val="1304CE6A"/>
    <w:lvl w:ilvl="0" w:tplc="F886D6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74F3D"/>
    <w:multiLevelType w:val="hybridMultilevel"/>
    <w:tmpl w:val="1A50B40E"/>
    <w:lvl w:ilvl="0" w:tplc="E01419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E5797"/>
    <w:multiLevelType w:val="multilevel"/>
    <w:tmpl w:val="80FEF9E6"/>
    <w:lvl w:ilvl="0">
      <w:start w:val="1"/>
      <w:numFmt w:val="decimal"/>
      <w:lvlText w:val="%1."/>
      <w:lvlJc w:val="left"/>
      <w:pPr>
        <w:ind w:left="1204" w:hanging="49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2434629"/>
    <w:multiLevelType w:val="hybridMultilevel"/>
    <w:tmpl w:val="B002DF64"/>
    <w:lvl w:ilvl="0" w:tplc="97EA9C1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14"/>
  </w:num>
  <w:num w:numId="6">
    <w:abstractNumId w:val="16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42"/>
    <w:rsid w:val="00003F94"/>
    <w:rsid w:val="00006015"/>
    <w:rsid w:val="00007029"/>
    <w:rsid w:val="000119E1"/>
    <w:rsid w:val="00033BC3"/>
    <w:rsid w:val="00043791"/>
    <w:rsid w:val="00052B6E"/>
    <w:rsid w:val="00067AB0"/>
    <w:rsid w:val="00074AF0"/>
    <w:rsid w:val="0008156A"/>
    <w:rsid w:val="000834AA"/>
    <w:rsid w:val="00093B6B"/>
    <w:rsid w:val="000944BB"/>
    <w:rsid w:val="00094890"/>
    <w:rsid w:val="0009642C"/>
    <w:rsid w:val="000A00E2"/>
    <w:rsid w:val="000A39CF"/>
    <w:rsid w:val="000B4109"/>
    <w:rsid w:val="000B5C4C"/>
    <w:rsid w:val="000C0C47"/>
    <w:rsid w:val="000C7B65"/>
    <w:rsid w:val="000E41BD"/>
    <w:rsid w:val="000F23D5"/>
    <w:rsid w:val="000F7423"/>
    <w:rsid w:val="00110ECF"/>
    <w:rsid w:val="00115DFA"/>
    <w:rsid w:val="001214E1"/>
    <w:rsid w:val="001263F4"/>
    <w:rsid w:val="0013192C"/>
    <w:rsid w:val="00141B44"/>
    <w:rsid w:val="001427BF"/>
    <w:rsid w:val="00154757"/>
    <w:rsid w:val="00155083"/>
    <w:rsid w:val="00156650"/>
    <w:rsid w:val="001717A7"/>
    <w:rsid w:val="0017279B"/>
    <w:rsid w:val="0017714E"/>
    <w:rsid w:val="001820E3"/>
    <w:rsid w:val="001936D4"/>
    <w:rsid w:val="00194892"/>
    <w:rsid w:val="001A0DCC"/>
    <w:rsid w:val="001B16FA"/>
    <w:rsid w:val="001B4BEE"/>
    <w:rsid w:val="001B5383"/>
    <w:rsid w:val="001C328C"/>
    <w:rsid w:val="001C558F"/>
    <w:rsid w:val="001C71BF"/>
    <w:rsid w:val="001D202D"/>
    <w:rsid w:val="001E436A"/>
    <w:rsid w:val="001E4672"/>
    <w:rsid w:val="001E5057"/>
    <w:rsid w:val="001F5624"/>
    <w:rsid w:val="001F57A1"/>
    <w:rsid w:val="00212441"/>
    <w:rsid w:val="00224A29"/>
    <w:rsid w:val="00226796"/>
    <w:rsid w:val="00232752"/>
    <w:rsid w:val="00232FBB"/>
    <w:rsid w:val="00233263"/>
    <w:rsid w:val="0023795B"/>
    <w:rsid w:val="0025570F"/>
    <w:rsid w:val="002637AA"/>
    <w:rsid w:val="0026726E"/>
    <w:rsid w:val="002708C0"/>
    <w:rsid w:val="00272D26"/>
    <w:rsid w:val="00284457"/>
    <w:rsid w:val="00284E37"/>
    <w:rsid w:val="002865E4"/>
    <w:rsid w:val="00287C3C"/>
    <w:rsid w:val="0029773C"/>
    <w:rsid w:val="002A2EF2"/>
    <w:rsid w:val="002C1B5E"/>
    <w:rsid w:val="002C3FA1"/>
    <w:rsid w:val="002D59CA"/>
    <w:rsid w:val="002F430D"/>
    <w:rsid w:val="00305320"/>
    <w:rsid w:val="003069A9"/>
    <w:rsid w:val="00314B79"/>
    <w:rsid w:val="00321097"/>
    <w:rsid w:val="0032139A"/>
    <w:rsid w:val="00322722"/>
    <w:rsid w:val="00334F17"/>
    <w:rsid w:val="00346F73"/>
    <w:rsid w:val="00361B9F"/>
    <w:rsid w:val="00364315"/>
    <w:rsid w:val="00373797"/>
    <w:rsid w:val="00375B0B"/>
    <w:rsid w:val="0038209F"/>
    <w:rsid w:val="0038436E"/>
    <w:rsid w:val="00384420"/>
    <w:rsid w:val="00390EBA"/>
    <w:rsid w:val="003B4056"/>
    <w:rsid w:val="003B6BFE"/>
    <w:rsid w:val="003E20AC"/>
    <w:rsid w:val="003E4F12"/>
    <w:rsid w:val="003E5136"/>
    <w:rsid w:val="003F15B1"/>
    <w:rsid w:val="003F33F2"/>
    <w:rsid w:val="003F7E29"/>
    <w:rsid w:val="00400A7C"/>
    <w:rsid w:val="00425F8F"/>
    <w:rsid w:val="00427877"/>
    <w:rsid w:val="00431B89"/>
    <w:rsid w:val="00434A15"/>
    <w:rsid w:val="00446958"/>
    <w:rsid w:val="0046157D"/>
    <w:rsid w:val="004812C7"/>
    <w:rsid w:val="00486766"/>
    <w:rsid w:val="00487073"/>
    <w:rsid w:val="00491B4A"/>
    <w:rsid w:val="0049389B"/>
    <w:rsid w:val="00494EE2"/>
    <w:rsid w:val="004A148F"/>
    <w:rsid w:val="004A3554"/>
    <w:rsid w:val="004C248E"/>
    <w:rsid w:val="004D2143"/>
    <w:rsid w:val="004F00FD"/>
    <w:rsid w:val="004F791D"/>
    <w:rsid w:val="00506073"/>
    <w:rsid w:val="005133DA"/>
    <w:rsid w:val="0051370B"/>
    <w:rsid w:val="00515F69"/>
    <w:rsid w:val="00527DDE"/>
    <w:rsid w:val="00531F63"/>
    <w:rsid w:val="005610F1"/>
    <w:rsid w:val="00564242"/>
    <w:rsid w:val="00571673"/>
    <w:rsid w:val="005737B2"/>
    <w:rsid w:val="005745A4"/>
    <w:rsid w:val="005825B9"/>
    <w:rsid w:val="00590A91"/>
    <w:rsid w:val="005932A6"/>
    <w:rsid w:val="005A1C5F"/>
    <w:rsid w:val="005B4403"/>
    <w:rsid w:val="005B6CD3"/>
    <w:rsid w:val="005B6FE3"/>
    <w:rsid w:val="005B711B"/>
    <w:rsid w:val="005C247B"/>
    <w:rsid w:val="005D0B76"/>
    <w:rsid w:val="005E4C95"/>
    <w:rsid w:val="005E5FC1"/>
    <w:rsid w:val="005E7C85"/>
    <w:rsid w:val="005F4982"/>
    <w:rsid w:val="00602385"/>
    <w:rsid w:val="00606B4B"/>
    <w:rsid w:val="00607E2F"/>
    <w:rsid w:val="0061027B"/>
    <w:rsid w:val="00632D8D"/>
    <w:rsid w:val="00633BF6"/>
    <w:rsid w:val="00633EEC"/>
    <w:rsid w:val="006352D2"/>
    <w:rsid w:val="0065281B"/>
    <w:rsid w:val="00653042"/>
    <w:rsid w:val="006600BB"/>
    <w:rsid w:val="00666796"/>
    <w:rsid w:val="00673816"/>
    <w:rsid w:val="006800BE"/>
    <w:rsid w:val="00680DB3"/>
    <w:rsid w:val="00696D71"/>
    <w:rsid w:val="006974E6"/>
    <w:rsid w:val="006A0ECC"/>
    <w:rsid w:val="006A5922"/>
    <w:rsid w:val="006B2128"/>
    <w:rsid w:val="006B7694"/>
    <w:rsid w:val="006C1D95"/>
    <w:rsid w:val="006D08FC"/>
    <w:rsid w:val="006D7DA7"/>
    <w:rsid w:val="006E0D87"/>
    <w:rsid w:val="006E35DB"/>
    <w:rsid w:val="006F01F8"/>
    <w:rsid w:val="006F5BA2"/>
    <w:rsid w:val="007001F9"/>
    <w:rsid w:val="0070431B"/>
    <w:rsid w:val="007050E3"/>
    <w:rsid w:val="0070623B"/>
    <w:rsid w:val="00717ECE"/>
    <w:rsid w:val="007217BF"/>
    <w:rsid w:val="0072629C"/>
    <w:rsid w:val="007308E7"/>
    <w:rsid w:val="00732DD4"/>
    <w:rsid w:val="00740B8B"/>
    <w:rsid w:val="00743476"/>
    <w:rsid w:val="00746FC3"/>
    <w:rsid w:val="00756065"/>
    <w:rsid w:val="00756C2F"/>
    <w:rsid w:val="00757E14"/>
    <w:rsid w:val="00760ACA"/>
    <w:rsid w:val="00763954"/>
    <w:rsid w:val="00765318"/>
    <w:rsid w:val="00777996"/>
    <w:rsid w:val="00780B22"/>
    <w:rsid w:val="00785EB1"/>
    <w:rsid w:val="007935C4"/>
    <w:rsid w:val="007A6885"/>
    <w:rsid w:val="007A77C6"/>
    <w:rsid w:val="007B1CA2"/>
    <w:rsid w:val="007B2D12"/>
    <w:rsid w:val="007B4652"/>
    <w:rsid w:val="007B6B30"/>
    <w:rsid w:val="007C1349"/>
    <w:rsid w:val="007D2BA9"/>
    <w:rsid w:val="007E0EC6"/>
    <w:rsid w:val="00802040"/>
    <w:rsid w:val="00806232"/>
    <w:rsid w:val="00813D20"/>
    <w:rsid w:val="00820DBC"/>
    <w:rsid w:val="0083128C"/>
    <w:rsid w:val="00833B6B"/>
    <w:rsid w:val="00846FE9"/>
    <w:rsid w:val="00866540"/>
    <w:rsid w:val="0089107F"/>
    <w:rsid w:val="0089686A"/>
    <w:rsid w:val="008C4D99"/>
    <w:rsid w:val="008C533C"/>
    <w:rsid w:val="008D29E0"/>
    <w:rsid w:val="008E119C"/>
    <w:rsid w:val="008E2E63"/>
    <w:rsid w:val="008E4995"/>
    <w:rsid w:val="008E53DA"/>
    <w:rsid w:val="008F39C7"/>
    <w:rsid w:val="008F5C4E"/>
    <w:rsid w:val="009243AF"/>
    <w:rsid w:val="00924817"/>
    <w:rsid w:val="0093469B"/>
    <w:rsid w:val="00935050"/>
    <w:rsid w:val="009358CD"/>
    <w:rsid w:val="009424AA"/>
    <w:rsid w:val="00963A05"/>
    <w:rsid w:val="009647AD"/>
    <w:rsid w:val="009650BF"/>
    <w:rsid w:val="00965B1E"/>
    <w:rsid w:val="00967748"/>
    <w:rsid w:val="00967DF5"/>
    <w:rsid w:val="00991953"/>
    <w:rsid w:val="009972FF"/>
    <w:rsid w:val="009C2C19"/>
    <w:rsid w:val="009C49DD"/>
    <w:rsid w:val="009D31BA"/>
    <w:rsid w:val="009D60BB"/>
    <w:rsid w:val="009D7141"/>
    <w:rsid w:val="009E31FB"/>
    <w:rsid w:val="009E3A1B"/>
    <w:rsid w:val="009F22C8"/>
    <w:rsid w:val="00A028D1"/>
    <w:rsid w:val="00A03E7A"/>
    <w:rsid w:val="00A1558E"/>
    <w:rsid w:val="00A17E70"/>
    <w:rsid w:val="00A22B13"/>
    <w:rsid w:val="00A262AD"/>
    <w:rsid w:val="00A350B4"/>
    <w:rsid w:val="00A35BBA"/>
    <w:rsid w:val="00A47429"/>
    <w:rsid w:val="00A522C9"/>
    <w:rsid w:val="00A7612C"/>
    <w:rsid w:val="00A868CF"/>
    <w:rsid w:val="00A86A61"/>
    <w:rsid w:val="00A87AD1"/>
    <w:rsid w:val="00A904C9"/>
    <w:rsid w:val="00AA3682"/>
    <w:rsid w:val="00AB2693"/>
    <w:rsid w:val="00AB3E74"/>
    <w:rsid w:val="00AC471C"/>
    <w:rsid w:val="00AD78CA"/>
    <w:rsid w:val="00AF4ECF"/>
    <w:rsid w:val="00AF59A9"/>
    <w:rsid w:val="00B1727C"/>
    <w:rsid w:val="00B31BBE"/>
    <w:rsid w:val="00B462BF"/>
    <w:rsid w:val="00B52412"/>
    <w:rsid w:val="00B8476A"/>
    <w:rsid w:val="00B86ABB"/>
    <w:rsid w:val="00BA3580"/>
    <w:rsid w:val="00BA7F64"/>
    <w:rsid w:val="00BB1541"/>
    <w:rsid w:val="00BB1F88"/>
    <w:rsid w:val="00BC4886"/>
    <w:rsid w:val="00BD26CA"/>
    <w:rsid w:val="00BD393A"/>
    <w:rsid w:val="00BD662F"/>
    <w:rsid w:val="00BE1B97"/>
    <w:rsid w:val="00BF0E4F"/>
    <w:rsid w:val="00BF29A7"/>
    <w:rsid w:val="00C016AF"/>
    <w:rsid w:val="00C025AC"/>
    <w:rsid w:val="00C074BA"/>
    <w:rsid w:val="00C11CE5"/>
    <w:rsid w:val="00C12F78"/>
    <w:rsid w:val="00C21C3C"/>
    <w:rsid w:val="00C30A5D"/>
    <w:rsid w:val="00C41A41"/>
    <w:rsid w:val="00C4300A"/>
    <w:rsid w:val="00C54BA5"/>
    <w:rsid w:val="00C552F0"/>
    <w:rsid w:val="00C55611"/>
    <w:rsid w:val="00C62868"/>
    <w:rsid w:val="00C62FC4"/>
    <w:rsid w:val="00C63D78"/>
    <w:rsid w:val="00C74AAB"/>
    <w:rsid w:val="00C74B8B"/>
    <w:rsid w:val="00C82EE5"/>
    <w:rsid w:val="00CA0333"/>
    <w:rsid w:val="00CB57F6"/>
    <w:rsid w:val="00CB5F29"/>
    <w:rsid w:val="00CC37B8"/>
    <w:rsid w:val="00CD01D8"/>
    <w:rsid w:val="00CD605B"/>
    <w:rsid w:val="00CF6296"/>
    <w:rsid w:val="00CF729E"/>
    <w:rsid w:val="00D34C1F"/>
    <w:rsid w:val="00D67441"/>
    <w:rsid w:val="00D75025"/>
    <w:rsid w:val="00D878AC"/>
    <w:rsid w:val="00DA5E42"/>
    <w:rsid w:val="00DB3A9E"/>
    <w:rsid w:val="00DC08B7"/>
    <w:rsid w:val="00DD37CC"/>
    <w:rsid w:val="00DD56C0"/>
    <w:rsid w:val="00DF15C6"/>
    <w:rsid w:val="00DF358E"/>
    <w:rsid w:val="00DF6464"/>
    <w:rsid w:val="00DF700D"/>
    <w:rsid w:val="00E0092C"/>
    <w:rsid w:val="00E12732"/>
    <w:rsid w:val="00E12C7B"/>
    <w:rsid w:val="00E21E72"/>
    <w:rsid w:val="00E23940"/>
    <w:rsid w:val="00E31D4E"/>
    <w:rsid w:val="00E333D2"/>
    <w:rsid w:val="00E34453"/>
    <w:rsid w:val="00E42AC2"/>
    <w:rsid w:val="00E5230F"/>
    <w:rsid w:val="00E52727"/>
    <w:rsid w:val="00E55A79"/>
    <w:rsid w:val="00E615BD"/>
    <w:rsid w:val="00E70116"/>
    <w:rsid w:val="00E73613"/>
    <w:rsid w:val="00E85950"/>
    <w:rsid w:val="00E85E40"/>
    <w:rsid w:val="00E87460"/>
    <w:rsid w:val="00E96F7E"/>
    <w:rsid w:val="00EA1CE4"/>
    <w:rsid w:val="00EA7C42"/>
    <w:rsid w:val="00EB0630"/>
    <w:rsid w:val="00EB164B"/>
    <w:rsid w:val="00EB3B7D"/>
    <w:rsid w:val="00EB3C9C"/>
    <w:rsid w:val="00ED64B2"/>
    <w:rsid w:val="00EE2882"/>
    <w:rsid w:val="00EE5D16"/>
    <w:rsid w:val="00EF25D2"/>
    <w:rsid w:val="00EF627B"/>
    <w:rsid w:val="00EF6D64"/>
    <w:rsid w:val="00F02412"/>
    <w:rsid w:val="00F03A6C"/>
    <w:rsid w:val="00F108A3"/>
    <w:rsid w:val="00F11B48"/>
    <w:rsid w:val="00F212AE"/>
    <w:rsid w:val="00F513CB"/>
    <w:rsid w:val="00F629DD"/>
    <w:rsid w:val="00F67D9A"/>
    <w:rsid w:val="00F70B0F"/>
    <w:rsid w:val="00F71C7D"/>
    <w:rsid w:val="00F74B4C"/>
    <w:rsid w:val="00F760C7"/>
    <w:rsid w:val="00F94C55"/>
    <w:rsid w:val="00FA1BD2"/>
    <w:rsid w:val="00FA3B37"/>
    <w:rsid w:val="00FB3D80"/>
    <w:rsid w:val="00FB4522"/>
    <w:rsid w:val="00FB567D"/>
    <w:rsid w:val="00FB7952"/>
    <w:rsid w:val="00FC43BE"/>
    <w:rsid w:val="00FD0B0B"/>
    <w:rsid w:val="00FE2329"/>
    <w:rsid w:val="00FF136F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A9FC"/>
  <w15:docId w15:val="{5DFBD840-C723-40B1-9B5B-7234BC6D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D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1D4E"/>
    <w:pPr>
      <w:ind w:left="720"/>
      <w:contextualSpacing/>
    </w:pPr>
  </w:style>
  <w:style w:type="paragraph" w:customStyle="1" w:styleId="ConsPlusNormal">
    <w:name w:val="ConsPlusNormal"/>
    <w:rsid w:val="00E31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58E"/>
  </w:style>
  <w:style w:type="paragraph" w:styleId="a7">
    <w:name w:val="footer"/>
    <w:basedOn w:val="a"/>
    <w:link w:val="a8"/>
    <w:uiPriority w:val="99"/>
    <w:unhideWhenUsed/>
    <w:rsid w:val="00DF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58E"/>
  </w:style>
  <w:style w:type="table" w:styleId="a9">
    <w:name w:val="Table Grid"/>
    <w:basedOn w:val="a1"/>
    <w:uiPriority w:val="39"/>
    <w:rsid w:val="0066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494EE2"/>
  </w:style>
  <w:style w:type="table" w:customStyle="1" w:styleId="TableNormal">
    <w:name w:val="Table Normal"/>
    <w:uiPriority w:val="2"/>
    <w:semiHidden/>
    <w:unhideWhenUsed/>
    <w:qFormat/>
    <w:rsid w:val="00494EE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4EE2"/>
    <w:pPr>
      <w:widowControl w:val="0"/>
      <w:spacing w:after="0" w:line="240" w:lineRule="auto"/>
      <w:ind w:left="221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94EE2"/>
    <w:rPr>
      <w:rFonts w:ascii="Times New Roman" w:eastAsia="Times New Roman" w:hAnsi="Times New Roman"/>
      <w:sz w:val="30"/>
      <w:szCs w:val="30"/>
      <w:lang w:val="en-US"/>
    </w:rPr>
  </w:style>
  <w:style w:type="paragraph" w:customStyle="1" w:styleId="TableParagraph">
    <w:name w:val="Table Paragraph"/>
    <w:basedOn w:val="a"/>
    <w:uiPriority w:val="1"/>
    <w:qFormat/>
    <w:rsid w:val="00494EE2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8910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B52412"/>
    <w:pPr>
      <w:spacing w:after="0" w:line="240" w:lineRule="auto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71C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1C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1C7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1C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1C7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7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1C7D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1F5624"/>
    <w:pPr>
      <w:spacing w:after="0" w:line="240" w:lineRule="auto"/>
    </w:pPr>
  </w:style>
  <w:style w:type="paragraph" w:styleId="af4">
    <w:name w:val="footnote text"/>
    <w:basedOn w:val="a"/>
    <w:link w:val="af5"/>
    <w:uiPriority w:val="99"/>
    <w:semiHidden/>
    <w:unhideWhenUsed/>
    <w:rsid w:val="00A4742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47429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47429"/>
    <w:rPr>
      <w:vertAlign w:val="superscript"/>
    </w:rPr>
  </w:style>
  <w:style w:type="paragraph" w:customStyle="1" w:styleId="newncpi">
    <w:name w:val="newncpi"/>
    <w:basedOn w:val="a"/>
    <w:rsid w:val="00A47429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39"/>
    <w:rsid w:val="007B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bg">
    <w:name w:val="top_bg"/>
    <w:basedOn w:val="a0"/>
    <w:rsid w:val="00EA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925E-11E0-4A86-833F-9C38539B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Settlement Center of the National Bank of the Republ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Протокол</dc:subject>
  <dc:creator>Хромова Эльвира Евгеньевна</dc:creator>
  <cp:lastModifiedBy>Анатолий Галкин</cp:lastModifiedBy>
  <cp:revision>17</cp:revision>
  <cp:lastPrinted>2019-12-19T11:00:00Z</cp:lastPrinted>
  <dcterms:created xsi:type="dcterms:W3CDTF">2021-07-20T08:46:00Z</dcterms:created>
  <dcterms:modified xsi:type="dcterms:W3CDTF">2021-08-02T14:09:00Z</dcterms:modified>
</cp:coreProperties>
</file>