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2C" w:rsidRPr="005A25D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A25DC">
        <w:rPr>
          <w:rFonts w:ascii="Times New Roman" w:hAnsi="Times New Roman" w:cs="Times New Roman"/>
          <w:sz w:val="28"/>
          <w:szCs w:val="28"/>
        </w:rPr>
        <w:t>УТВЕРЖДАЮ</w:t>
      </w:r>
    </w:p>
    <w:p w:rsidR="00E5062C" w:rsidRPr="005A25DC" w:rsidRDefault="00734EF5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062C" w:rsidRPr="005A25DC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5062C" w:rsidRPr="005A25DC">
        <w:rPr>
          <w:rFonts w:ascii="Times New Roman" w:hAnsi="Times New Roman" w:cs="Times New Roman"/>
          <w:sz w:val="28"/>
          <w:szCs w:val="28"/>
        </w:rPr>
        <w:t xml:space="preserve"> врач</w:t>
      </w:r>
    </w:p>
    <w:p w:rsidR="00E5062C" w:rsidRPr="005A25D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A25DC">
        <w:rPr>
          <w:rFonts w:ascii="Times New Roman" w:hAnsi="Times New Roman" w:cs="Times New Roman"/>
          <w:sz w:val="28"/>
          <w:szCs w:val="28"/>
        </w:rPr>
        <w:t xml:space="preserve">ГУ «Республиканский клинический </w:t>
      </w:r>
    </w:p>
    <w:p w:rsidR="00E5062C" w:rsidRPr="005A25D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A25DC">
        <w:rPr>
          <w:rFonts w:ascii="Times New Roman" w:hAnsi="Times New Roman" w:cs="Times New Roman"/>
          <w:sz w:val="28"/>
          <w:szCs w:val="28"/>
        </w:rPr>
        <w:t>медицинский центр»</w:t>
      </w:r>
    </w:p>
    <w:p w:rsidR="00E5062C" w:rsidRPr="005A25D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A25DC">
        <w:rPr>
          <w:rFonts w:ascii="Times New Roman" w:hAnsi="Times New Roman" w:cs="Times New Roman"/>
          <w:sz w:val="28"/>
          <w:szCs w:val="28"/>
        </w:rPr>
        <w:t>УД Президента Республики Беларусь</w:t>
      </w:r>
    </w:p>
    <w:p w:rsidR="00E5062C" w:rsidRPr="00E5062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A25DC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734EF5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734EF5">
        <w:rPr>
          <w:rFonts w:ascii="Times New Roman" w:hAnsi="Times New Roman" w:cs="Times New Roman"/>
          <w:sz w:val="28"/>
          <w:szCs w:val="28"/>
        </w:rPr>
        <w:t>Абельская</w:t>
      </w:r>
      <w:proofErr w:type="spellEnd"/>
    </w:p>
    <w:p w:rsidR="00E5062C" w:rsidRPr="00E5062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5062C">
        <w:rPr>
          <w:rFonts w:ascii="Times New Roman" w:hAnsi="Times New Roman" w:cs="Times New Roman"/>
          <w:sz w:val="28"/>
          <w:szCs w:val="28"/>
        </w:rPr>
        <w:t>«____» ____________________</w:t>
      </w:r>
      <w:r w:rsidR="00417105">
        <w:rPr>
          <w:rFonts w:ascii="Times New Roman" w:hAnsi="Times New Roman" w:cs="Times New Roman"/>
          <w:sz w:val="28"/>
          <w:szCs w:val="28"/>
        </w:rPr>
        <w:t>2021</w:t>
      </w:r>
      <w:r w:rsidRPr="00E506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45DB" w:rsidRDefault="006145DB" w:rsidP="006145DB">
      <w:pPr>
        <w:rPr>
          <w:rFonts w:ascii="Times New Roman" w:hAnsi="Times New Roman" w:cs="Times New Roman"/>
          <w:sz w:val="28"/>
          <w:szCs w:val="28"/>
        </w:rPr>
      </w:pPr>
    </w:p>
    <w:p w:rsidR="006145DB" w:rsidRDefault="006145DB" w:rsidP="006145D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DB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980523" w:rsidRDefault="00417105" w:rsidP="000A4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Облучатель бактерицидный напольный передвижной </w:t>
      </w:r>
    </w:p>
    <w:p w:rsidR="00980523" w:rsidRDefault="00417105" w:rsidP="000A4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типа ОБН-450П-03 или аналог – 5 шт.   </w:t>
      </w:r>
    </w:p>
    <w:p w:rsidR="00D07887" w:rsidRPr="000A443A" w:rsidRDefault="00417105" w:rsidP="000A4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Лампа для облучателя ОБН-150 – 100 шт. </w:t>
      </w:r>
    </w:p>
    <w:p w:rsidR="00ED379F" w:rsidRPr="00ED379F" w:rsidRDefault="00ED379F" w:rsidP="00ED3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tbl>
      <w:tblPr>
        <w:tblW w:w="4905" w:type="pc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000"/>
        <w:gridCol w:w="5001"/>
      </w:tblGrid>
      <w:tr w:rsidR="00417105" w:rsidRPr="00AB1553" w:rsidTr="00417105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E2361B" w:rsidRDefault="00980523" w:rsidP="00417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Лот № 1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17105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17105">
              <w:rPr>
                <w:rFonts w:ascii="Times New Roman" w:hAnsi="Times New Roman" w:cs="Times New Roman"/>
                <w:b/>
              </w:rPr>
              <w:t>Лампа для облучателя ОБН-150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27.40.15.700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Лампы ультрафиолетовые, инфракрасные; лампы дуговые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008-95)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100 шт.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980523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кв.2021 г.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5B" w:rsidRPr="00417105" w:rsidRDefault="007F635B" w:rsidP="007F6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Качество, количество и комплектность поставляемого товара должно соответствовать действующим стандартам страны производителя и Республики Беларусь, техническим условиям производит</w:t>
            </w:r>
            <w:bookmarkStart w:id="0" w:name="_GoBack"/>
            <w:bookmarkEnd w:id="0"/>
            <w:r w:rsidRPr="00417105">
              <w:rPr>
                <w:rFonts w:ascii="Times New Roman" w:hAnsi="Times New Roman" w:cs="Times New Roman"/>
              </w:rPr>
              <w:t>еля товара.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Тип: цоколь G13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Диаметр: Т8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Мощность: 30 Вт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Описание: электромагнитный спектр ультрафиолетового излучения (UVC)</w:t>
            </w:r>
          </w:p>
          <w:p w:rsid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Товар: новый</w:t>
            </w:r>
          </w:p>
          <w:p w:rsidR="00980523" w:rsidRPr="00417105" w:rsidRDefault="00980523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7105" w:rsidRPr="00AB1553" w:rsidTr="00417105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980523" w:rsidP="00417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Лот № 2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17105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17105">
              <w:rPr>
                <w:rFonts w:ascii="Times New Roman" w:hAnsi="Times New Roman" w:cs="Times New Roman"/>
                <w:b/>
              </w:rPr>
              <w:t>Облучатель бактерицидный напольный передвижной типа ОБН-450П-03 или аналог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26.60.13.000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Аппаратура, основанная на использовании ультрафиолетового или инфракрасного излучения, применяемая в медицине, хирургии, стоматологии или ветеринарии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008-95)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5 шт.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980523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кв.2021 г.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Качество, количество и комплектность поставляемого товара должно соответствовать действующим стандартам страны производителя и Республики Беларусь, техническим условиям производителя товара.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Гарантийный срок на оборудование не менее 24 месяцев с момента инсталляции оборудования, включая техническое обслуживание и ремонт без дополнительных платежей в течение гарантийного срока.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Учреждения здравоохранения; Клиническая лабораторная диагностика;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Приведённые данные/комплектация оборудования и принадлежности должны быть подтверждены технической документацией изготовителя на русском языке. Обязательное наличие инструкции по эксплуатации оборудования на русском языке.</w:t>
            </w:r>
          </w:p>
        </w:tc>
      </w:tr>
      <w:tr w:rsidR="00417105" w:rsidRPr="00AB1553" w:rsidTr="00417105">
        <w:trPr>
          <w:trHeight w:val="1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Товар: новый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 xml:space="preserve">Применение: для подавления жизнедеятельности </w:t>
            </w:r>
            <w:proofErr w:type="spellStart"/>
            <w:r w:rsidRPr="00417105">
              <w:rPr>
                <w:rFonts w:ascii="Times New Roman" w:hAnsi="Times New Roman" w:cs="Times New Roman"/>
              </w:rPr>
              <w:t>микрооргонизмов</w:t>
            </w:r>
            <w:proofErr w:type="spellEnd"/>
            <w:r w:rsidRPr="00417105">
              <w:rPr>
                <w:rFonts w:ascii="Times New Roman" w:hAnsi="Times New Roman" w:cs="Times New Roman"/>
              </w:rPr>
              <w:t xml:space="preserve"> в воздушной среде и на поверхностях помещений лечебных учреждений, лабораторий и других помещений, для обеззараживания предметов, предохранения от микробного загрязнения оборудования и </w:t>
            </w:r>
            <w:proofErr w:type="spellStart"/>
            <w:r w:rsidRPr="00417105">
              <w:rPr>
                <w:rFonts w:ascii="Times New Roman" w:hAnsi="Times New Roman" w:cs="Times New Roman"/>
              </w:rPr>
              <w:t>т.д</w:t>
            </w:r>
            <w:proofErr w:type="spellEnd"/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 xml:space="preserve">Принцип работы: основан на применении УФ-излучения, источником которого являются бактерицидные лампы, которые излучают коротковолновый ультрафиолет типа UV-C с длиной волны 253,7 </w:t>
            </w:r>
            <w:proofErr w:type="spellStart"/>
            <w:r w:rsidRPr="00417105">
              <w:rPr>
                <w:rFonts w:ascii="Times New Roman" w:hAnsi="Times New Roman" w:cs="Times New Roman"/>
              </w:rPr>
              <w:t>нм</w:t>
            </w:r>
            <w:proofErr w:type="spellEnd"/>
            <w:r w:rsidRPr="00417105">
              <w:rPr>
                <w:rFonts w:ascii="Times New Roman" w:hAnsi="Times New Roman" w:cs="Times New Roman"/>
              </w:rPr>
              <w:t xml:space="preserve"> (резонансная линия ртутного разряда низкого давления), </w:t>
            </w:r>
            <w:r w:rsidRPr="00417105">
              <w:rPr>
                <w:rFonts w:ascii="Times New Roman" w:hAnsi="Times New Roman" w:cs="Times New Roman"/>
              </w:rPr>
              <w:lastRenderedPageBreak/>
              <w:t>обеспечивающего максимальное бактерицидное действие.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Место установки: пол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Исполнение: передвижной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Производительность: 270 м³/ч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Корпус: металл с полимерным покрытием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 xml:space="preserve">Тип лампы: </w:t>
            </w:r>
            <w:proofErr w:type="spellStart"/>
            <w:r w:rsidRPr="00417105">
              <w:rPr>
                <w:rFonts w:ascii="Times New Roman" w:hAnsi="Times New Roman" w:cs="Times New Roman"/>
              </w:rPr>
              <w:t>безозоновая</w:t>
            </w:r>
            <w:proofErr w:type="spellEnd"/>
            <w:r w:rsidRPr="00417105">
              <w:rPr>
                <w:rFonts w:ascii="Times New Roman" w:hAnsi="Times New Roman" w:cs="Times New Roman"/>
              </w:rPr>
              <w:t>, Т8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>Мощность: ламп: 30 Вт</w:t>
            </w:r>
          </w:p>
          <w:p w:rsidR="00417105" w:rsidRPr="00417105" w:rsidRDefault="00417105" w:rsidP="00417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105">
              <w:rPr>
                <w:rFonts w:ascii="Times New Roman" w:hAnsi="Times New Roman" w:cs="Times New Roman"/>
              </w:rPr>
              <w:t xml:space="preserve">Комплектность: в </w:t>
            </w:r>
            <w:proofErr w:type="spellStart"/>
            <w:r w:rsidRPr="00417105">
              <w:rPr>
                <w:rFonts w:ascii="Times New Roman" w:hAnsi="Times New Roman" w:cs="Times New Roman"/>
              </w:rPr>
              <w:t>комлект</w:t>
            </w:r>
            <w:proofErr w:type="spellEnd"/>
            <w:r w:rsidRPr="00417105">
              <w:rPr>
                <w:rFonts w:ascii="Times New Roman" w:hAnsi="Times New Roman" w:cs="Times New Roman"/>
              </w:rPr>
              <w:t xml:space="preserve"> поставки входят облучатель, 3 бактерицидные лампы, 3 стартера, паспорт</w:t>
            </w:r>
          </w:p>
        </w:tc>
      </w:tr>
    </w:tbl>
    <w:p w:rsidR="00734EF5" w:rsidRPr="001C0FA7" w:rsidRDefault="00734EF5" w:rsidP="00FE75D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6145DB" w:rsidRDefault="006145DB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5DB" w:rsidRDefault="006145DB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7105" w:rsidRDefault="00417105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417105" w:rsidRDefault="00417105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523" w:rsidRDefault="00417105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Врач-инфекционист (заведующ</w:t>
      </w:r>
      <w:r w:rsidR="00980523">
        <w:rPr>
          <w:rFonts w:ascii="Times New Roman" w:hAnsi="Times New Roman" w:cs="Times New Roman"/>
          <w:sz w:val="28"/>
          <w:szCs w:val="28"/>
        </w:rPr>
        <w:t>ий)</w:t>
      </w:r>
      <w:r w:rsidR="00980523">
        <w:rPr>
          <w:rFonts w:ascii="Times New Roman" w:hAnsi="Times New Roman" w:cs="Times New Roman"/>
          <w:sz w:val="28"/>
          <w:szCs w:val="28"/>
        </w:rPr>
        <w:tab/>
      </w:r>
      <w:r w:rsidR="00980523">
        <w:rPr>
          <w:rFonts w:ascii="Times New Roman" w:hAnsi="Times New Roman" w:cs="Times New Roman"/>
          <w:sz w:val="28"/>
          <w:szCs w:val="28"/>
        </w:rPr>
        <w:tab/>
        <w:t>__________________</w:t>
      </w:r>
      <w:r w:rsidR="009805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80523">
        <w:rPr>
          <w:rFonts w:ascii="Times New Roman" w:hAnsi="Times New Roman" w:cs="Times New Roman"/>
          <w:sz w:val="28"/>
          <w:szCs w:val="28"/>
        </w:rPr>
        <w:t>Качанко</w:t>
      </w:r>
      <w:proofErr w:type="spellEnd"/>
      <w:r w:rsidR="00980523">
        <w:rPr>
          <w:rFonts w:ascii="Times New Roman" w:hAnsi="Times New Roman" w:cs="Times New Roman"/>
          <w:sz w:val="28"/>
          <w:szCs w:val="28"/>
        </w:rPr>
        <w:t xml:space="preserve"> Е.Ф.</w:t>
      </w:r>
    </w:p>
    <w:p w:rsidR="00980523" w:rsidRDefault="00980523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523" w:rsidRDefault="00417105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Врач-анестезиолог-реаниматолог (заведующий)__</w:t>
      </w:r>
      <w:r w:rsidR="00980523">
        <w:rPr>
          <w:rFonts w:ascii="Times New Roman" w:hAnsi="Times New Roman" w:cs="Times New Roman"/>
          <w:sz w:val="28"/>
          <w:szCs w:val="28"/>
        </w:rPr>
        <w:t>___________</w:t>
      </w:r>
      <w:r w:rsidR="0098052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Селюн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980523" w:rsidRDefault="00980523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523" w:rsidRDefault="00417105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по эксплуатации и ремонту </w:t>
      </w:r>
    </w:p>
    <w:p w:rsidR="00980523" w:rsidRDefault="00417105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980523">
        <w:rPr>
          <w:rFonts w:ascii="Times New Roman" w:hAnsi="Times New Roman" w:cs="Times New Roman"/>
          <w:sz w:val="28"/>
          <w:szCs w:val="28"/>
        </w:rPr>
        <w:tab/>
      </w:r>
      <w:r w:rsidR="00980523">
        <w:rPr>
          <w:rFonts w:ascii="Times New Roman" w:hAnsi="Times New Roman" w:cs="Times New Roman"/>
          <w:sz w:val="28"/>
          <w:szCs w:val="28"/>
        </w:rPr>
        <w:tab/>
      </w:r>
      <w:r w:rsidR="00980523">
        <w:rPr>
          <w:rFonts w:ascii="Times New Roman" w:hAnsi="Times New Roman" w:cs="Times New Roman"/>
          <w:sz w:val="28"/>
          <w:szCs w:val="28"/>
        </w:rPr>
        <w:tab/>
      </w:r>
      <w:r w:rsidR="00980523">
        <w:rPr>
          <w:rFonts w:ascii="Times New Roman" w:hAnsi="Times New Roman" w:cs="Times New Roman"/>
          <w:sz w:val="28"/>
          <w:szCs w:val="28"/>
        </w:rPr>
        <w:tab/>
      </w:r>
      <w:r w:rsidR="00980523">
        <w:rPr>
          <w:rFonts w:ascii="Times New Roman" w:hAnsi="Times New Roman" w:cs="Times New Roman"/>
          <w:sz w:val="28"/>
          <w:szCs w:val="28"/>
        </w:rPr>
        <w:tab/>
      </w:r>
      <w:r w:rsidR="00980523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="00980523">
        <w:rPr>
          <w:rFonts w:ascii="Times New Roman" w:hAnsi="Times New Roman" w:cs="Times New Roman"/>
          <w:sz w:val="28"/>
          <w:szCs w:val="28"/>
        </w:rPr>
        <w:tab/>
      </w:r>
      <w:r w:rsidR="00350767">
        <w:rPr>
          <w:rFonts w:ascii="Times New Roman" w:hAnsi="Times New Roman" w:cs="Times New Roman"/>
          <w:sz w:val="28"/>
          <w:szCs w:val="28"/>
        </w:rPr>
        <w:t>Марчук Д.В.</w:t>
      </w:r>
      <w:r w:rsidR="00980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523" w:rsidRDefault="00980523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05" w:rsidRPr="006145DB" w:rsidRDefault="00417105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сестра (старшая)</w:t>
      </w:r>
      <w:r w:rsidR="00980523">
        <w:rPr>
          <w:rFonts w:ascii="Times New Roman" w:hAnsi="Times New Roman" w:cs="Times New Roman"/>
          <w:sz w:val="28"/>
          <w:szCs w:val="28"/>
        </w:rPr>
        <w:tab/>
      </w:r>
      <w:r w:rsidR="00980523">
        <w:rPr>
          <w:rFonts w:ascii="Times New Roman" w:hAnsi="Times New Roman" w:cs="Times New Roman"/>
          <w:sz w:val="28"/>
          <w:szCs w:val="28"/>
        </w:rPr>
        <w:tab/>
      </w:r>
      <w:r w:rsidR="009805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98052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417105" w:rsidRPr="006145DB" w:rsidSect="006145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BDF"/>
    <w:multiLevelType w:val="hybridMultilevel"/>
    <w:tmpl w:val="48B0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FCCC75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70FF"/>
    <w:multiLevelType w:val="multilevel"/>
    <w:tmpl w:val="BF0006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E849B4"/>
    <w:multiLevelType w:val="multilevel"/>
    <w:tmpl w:val="AE906B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6" w:hanging="2160"/>
      </w:pPr>
      <w:rPr>
        <w:rFonts w:hint="default"/>
      </w:rPr>
    </w:lvl>
  </w:abstractNum>
  <w:abstractNum w:abstractNumId="3" w15:restartNumberingAfterBreak="0">
    <w:nsid w:val="1B3A2415"/>
    <w:multiLevelType w:val="hybridMultilevel"/>
    <w:tmpl w:val="15D29446"/>
    <w:lvl w:ilvl="0" w:tplc="3286AB4C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1F4B4410"/>
    <w:multiLevelType w:val="multilevel"/>
    <w:tmpl w:val="0492B8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24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cs="Times New Roman" w:hint="default"/>
      </w:rPr>
    </w:lvl>
  </w:abstractNum>
  <w:abstractNum w:abstractNumId="5" w15:restartNumberingAfterBreak="0">
    <w:nsid w:val="309C1083"/>
    <w:multiLevelType w:val="hybridMultilevel"/>
    <w:tmpl w:val="A650EC50"/>
    <w:lvl w:ilvl="0" w:tplc="8234805E">
      <w:start w:val="3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  <w:color w:val="auto"/>
        <w:u w:val="none"/>
      </w:rPr>
    </w:lvl>
    <w:lvl w:ilvl="1" w:tplc="92A67006">
      <w:start w:val="1"/>
      <w:numFmt w:val="decimal"/>
      <w:lvlText w:val="9.%2."/>
      <w:lvlJc w:val="left"/>
      <w:pPr>
        <w:tabs>
          <w:tab w:val="num" w:pos="1080"/>
        </w:tabs>
        <w:ind w:left="967" w:firstLine="113"/>
      </w:pPr>
      <w:rPr>
        <w:rFonts w:hint="default"/>
        <w:b w:val="0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A459F"/>
    <w:multiLevelType w:val="multilevel"/>
    <w:tmpl w:val="64B85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525E382A"/>
    <w:multiLevelType w:val="hybridMultilevel"/>
    <w:tmpl w:val="7292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F5F26"/>
    <w:multiLevelType w:val="hybridMultilevel"/>
    <w:tmpl w:val="010C9C60"/>
    <w:lvl w:ilvl="0" w:tplc="878C94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D0D1B"/>
    <w:multiLevelType w:val="hybridMultilevel"/>
    <w:tmpl w:val="09BC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A716D"/>
    <w:multiLevelType w:val="hybridMultilevel"/>
    <w:tmpl w:val="0FB4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C366C"/>
    <w:multiLevelType w:val="hybridMultilevel"/>
    <w:tmpl w:val="0FA8F9AA"/>
    <w:lvl w:ilvl="0" w:tplc="D94E2EAE">
      <w:start w:val="1"/>
      <w:numFmt w:val="decimal"/>
      <w:lvlText w:val="%1."/>
      <w:lvlJc w:val="left"/>
      <w:pPr>
        <w:ind w:left="1607" w:hanging="360"/>
      </w:pPr>
      <w:rPr>
        <w:rFonts w:eastAsia="Calibri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F8"/>
    <w:rsid w:val="00027EC2"/>
    <w:rsid w:val="000A443A"/>
    <w:rsid w:val="000B546A"/>
    <w:rsid w:val="00125D0B"/>
    <w:rsid w:val="00182067"/>
    <w:rsid w:val="001A36B9"/>
    <w:rsid w:val="001C0FA7"/>
    <w:rsid w:val="001F29BF"/>
    <w:rsid w:val="00201774"/>
    <w:rsid w:val="00232359"/>
    <w:rsid w:val="002B3485"/>
    <w:rsid w:val="002D3695"/>
    <w:rsid w:val="002D7250"/>
    <w:rsid w:val="00337B28"/>
    <w:rsid w:val="00350767"/>
    <w:rsid w:val="00363191"/>
    <w:rsid w:val="00384B0E"/>
    <w:rsid w:val="003A4D6A"/>
    <w:rsid w:val="00407339"/>
    <w:rsid w:val="00417105"/>
    <w:rsid w:val="00482BDE"/>
    <w:rsid w:val="004B00C2"/>
    <w:rsid w:val="005A25DC"/>
    <w:rsid w:val="005E267A"/>
    <w:rsid w:val="006126A2"/>
    <w:rsid w:val="006145DB"/>
    <w:rsid w:val="0068594D"/>
    <w:rsid w:val="006D096B"/>
    <w:rsid w:val="006D5566"/>
    <w:rsid w:val="006E46C3"/>
    <w:rsid w:val="006F6024"/>
    <w:rsid w:val="007015BC"/>
    <w:rsid w:val="00710E70"/>
    <w:rsid w:val="00734EF5"/>
    <w:rsid w:val="00741B0F"/>
    <w:rsid w:val="00772FEB"/>
    <w:rsid w:val="007B6CCA"/>
    <w:rsid w:val="007D40A9"/>
    <w:rsid w:val="007F635B"/>
    <w:rsid w:val="00852B10"/>
    <w:rsid w:val="00853453"/>
    <w:rsid w:val="00893BC8"/>
    <w:rsid w:val="008A64F9"/>
    <w:rsid w:val="00915CCA"/>
    <w:rsid w:val="0095449A"/>
    <w:rsid w:val="00980523"/>
    <w:rsid w:val="00994DA1"/>
    <w:rsid w:val="00A93BD1"/>
    <w:rsid w:val="00AA5D5D"/>
    <w:rsid w:val="00AA6F31"/>
    <w:rsid w:val="00AC3623"/>
    <w:rsid w:val="00B25714"/>
    <w:rsid w:val="00B517F9"/>
    <w:rsid w:val="00B71C4C"/>
    <w:rsid w:val="00B76F8D"/>
    <w:rsid w:val="00B8064B"/>
    <w:rsid w:val="00BB23F8"/>
    <w:rsid w:val="00C12CA4"/>
    <w:rsid w:val="00C86FD2"/>
    <w:rsid w:val="00CD1D42"/>
    <w:rsid w:val="00D07887"/>
    <w:rsid w:val="00D76C36"/>
    <w:rsid w:val="00D97E55"/>
    <w:rsid w:val="00DA2A1F"/>
    <w:rsid w:val="00DA50D6"/>
    <w:rsid w:val="00DF0D60"/>
    <w:rsid w:val="00DF311D"/>
    <w:rsid w:val="00E2361B"/>
    <w:rsid w:val="00E373D5"/>
    <w:rsid w:val="00E5062C"/>
    <w:rsid w:val="00E70F4C"/>
    <w:rsid w:val="00E84ABD"/>
    <w:rsid w:val="00EB1B7C"/>
    <w:rsid w:val="00ED379F"/>
    <w:rsid w:val="00EF69FC"/>
    <w:rsid w:val="00F3549E"/>
    <w:rsid w:val="00FA6564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D00B5"/>
  <w15:docId w15:val="{696E8DCA-4605-4942-8853-8FA22240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0B"/>
  </w:style>
  <w:style w:type="paragraph" w:styleId="1">
    <w:name w:val="heading 1"/>
    <w:basedOn w:val="a"/>
    <w:next w:val="a"/>
    <w:link w:val="10"/>
    <w:qFormat/>
    <w:rsid w:val="00D07887"/>
    <w:pPr>
      <w:keepNext/>
      <w:spacing w:after="0" w:line="220" w:lineRule="exac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078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07887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D0788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07887"/>
    <w:pPr>
      <w:spacing w:before="240" w:after="60" w:line="240" w:lineRule="auto"/>
      <w:outlineLvl w:val="5"/>
    </w:pPr>
    <w:rPr>
      <w:rFonts w:ascii="Cambria" w:eastAsia="MS Minngs" w:hAnsi="Cambria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DB"/>
    <w:pPr>
      <w:ind w:left="720"/>
      <w:contextualSpacing/>
    </w:pPr>
  </w:style>
  <w:style w:type="paragraph" w:customStyle="1" w:styleId="table10">
    <w:name w:val="table10"/>
    <w:basedOn w:val="a"/>
    <w:rsid w:val="006E46C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6E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078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78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9"/>
    <w:unhideWhenUsed/>
    <w:qFormat/>
    <w:rsid w:val="00D0788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78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07887"/>
    <w:rPr>
      <w:rFonts w:ascii="Cambria" w:eastAsia="MS Minngs" w:hAnsi="Cambria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7887"/>
  </w:style>
  <w:style w:type="paragraph" w:styleId="a5">
    <w:name w:val="Title"/>
    <w:basedOn w:val="a"/>
    <w:link w:val="a6"/>
    <w:qFormat/>
    <w:rsid w:val="00D07887"/>
    <w:pPr>
      <w:spacing w:after="0" w:line="240" w:lineRule="auto"/>
      <w:ind w:left="-284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D0788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07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D07887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D0788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12">
    <w:name w:val="Без интервала1"/>
    <w:aliases w:val="название"/>
    <w:uiPriority w:val="1"/>
    <w:qFormat/>
    <w:rsid w:val="00D07887"/>
    <w:pPr>
      <w:spacing w:after="0" w:line="280" w:lineRule="exact"/>
      <w:ind w:firstLine="709"/>
      <w:jc w:val="both"/>
    </w:pPr>
    <w:rPr>
      <w:rFonts w:ascii="Times New Roman" w:eastAsia="Times New Roman" w:hAnsi="Times New Roman" w:cs="Times New Roman"/>
      <w:sz w:val="30"/>
    </w:rPr>
  </w:style>
  <w:style w:type="character" w:styleId="a8">
    <w:name w:val="Hyperlink"/>
    <w:basedOn w:val="a0"/>
    <w:uiPriority w:val="99"/>
    <w:unhideWhenUsed/>
    <w:rsid w:val="00D07887"/>
    <w:rPr>
      <w:color w:val="0000FF"/>
      <w:u w:val="single"/>
    </w:rPr>
  </w:style>
  <w:style w:type="character" w:customStyle="1" w:styleId="21">
    <w:name w:val="Основной шрифт абзаца2"/>
    <w:rsid w:val="00D07887"/>
  </w:style>
  <w:style w:type="paragraph" w:customStyle="1" w:styleId="newncpi">
    <w:name w:val="newncpi"/>
    <w:basedOn w:val="a"/>
    <w:rsid w:val="00D078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7887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07887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D078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31">
    <w:name w:val="Font Style31"/>
    <w:rsid w:val="00FE75DE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 Знак Знак Знак Знак"/>
    <w:basedOn w:val="a"/>
    <w:autoRedefine/>
    <w:rsid w:val="00ED3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7CA1-E0D9-4480-B87B-8D4BDC35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usr1cv8</dc:creator>
  <cp:lastModifiedBy>Пользователь Windows</cp:lastModifiedBy>
  <cp:revision>4</cp:revision>
  <cp:lastPrinted>2021-05-26T05:51:00Z</cp:lastPrinted>
  <dcterms:created xsi:type="dcterms:W3CDTF">2021-05-25T10:39:00Z</dcterms:created>
  <dcterms:modified xsi:type="dcterms:W3CDTF">2021-05-26T05:58:00Z</dcterms:modified>
</cp:coreProperties>
</file>