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062C" w:rsidRPr="005A25DC" w:rsidRDefault="00E5062C" w:rsidP="00E5062C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5A25DC">
        <w:rPr>
          <w:rFonts w:ascii="Times New Roman" w:hAnsi="Times New Roman" w:cs="Times New Roman"/>
          <w:sz w:val="28"/>
          <w:szCs w:val="28"/>
        </w:rPr>
        <w:t>УТВЕРЖДАЮ</w:t>
      </w:r>
    </w:p>
    <w:p w:rsidR="00E5062C" w:rsidRPr="005A25DC" w:rsidRDefault="00734EF5" w:rsidP="00E5062C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E5062C" w:rsidRPr="005A25DC">
        <w:rPr>
          <w:rFonts w:ascii="Times New Roman" w:hAnsi="Times New Roman" w:cs="Times New Roman"/>
          <w:sz w:val="28"/>
          <w:szCs w:val="28"/>
        </w:rPr>
        <w:t>лавн</w:t>
      </w:r>
      <w:r>
        <w:rPr>
          <w:rFonts w:ascii="Times New Roman" w:hAnsi="Times New Roman" w:cs="Times New Roman"/>
          <w:sz w:val="28"/>
          <w:szCs w:val="28"/>
        </w:rPr>
        <w:t>ый</w:t>
      </w:r>
      <w:r w:rsidR="00E5062C" w:rsidRPr="005A25DC">
        <w:rPr>
          <w:rFonts w:ascii="Times New Roman" w:hAnsi="Times New Roman" w:cs="Times New Roman"/>
          <w:sz w:val="28"/>
          <w:szCs w:val="28"/>
        </w:rPr>
        <w:t xml:space="preserve"> врач</w:t>
      </w:r>
    </w:p>
    <w:p w:rsidR="00E5062C" w:rsidRPr="005A25DC" w:rsidRDefault="00E5062C" w:rsidP="00E5062C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5A25DC">
        <w:rPr>
          <w:rFonts w:ascii="Times New Roman" w:hAnsi="Times New Roman" w:cs="Times New Roman"/>
          <w:sz w:val="28"/>
          <w:szCs w:val="28"/>
        </w:rPr>
        <w:t xml:space="preserve">ГУ «Республиканский клинический </w:t>
      </w:r>
    </w:p>
    <w:p w:rsidR="00E5062C" w:rsidRPr="005A25DC" w:rsidRDefault="00E5062C" w:rsidP="00E5062C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5A25DC">
        <w:rPr>
          <w:rFonts w:ascii="Times New Roman" w:hAnsi="Times New Roman" w:cs="Times New Roman"/>
          <w:sz w:val="28"/>
          <w:szCs w:val="28"/>
        </w:rPr>
        <w:t>медицинский центр»</w:t>
      </w:r>
    </w:p>
    <w:p w:rsidR="00E5062C" w:rsidRPr="005A25DC" w:rsidRDefault="00E5062C" w:rsidP="00E5062C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5A25DC">
        <w:rPr>
          <w:rFonts w:ascii="Times New Roman" w:hAnsi="Times New Roman" w:cs="Times New Roman"/>
          <w:sz w:val="28"/>
          <w:szCs w:val="28"/>
        </w:rPr>
        <w:t>УД Президента Республики Беларусь</w:t>
      </w:r>
    </w:p>
    <w:p w:rsidR="00E5062C" w:rsidRPr="00E5062C" w:rsidRDefault="00E5062C" w:rsidP="00E5062C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5A25DC">
        <w:rPr>
          <w:rFonts w:ascii="Times New Roman" w:hAnsi="Times New Roman" w:cs="Times New Roman"/>
          <w:sz w:val="28"/>
          <w:szCs w:val="28"/>
        </w:rPr>
        <w:t xml:space="preserve">_________________ </w:t>
      </w:r>
      <w:r w:rsidR="00734EF5">
        <w:rPr>
          <w:rFonts w:ascii="Times New Roman" w:hAnsi="Times New Roman" w:cs="Times New Roman"/>
          <w:sz w:val="28"/>
          <w:szCs w:val="28"/>
        </w:rPr>
        <w:t xml:space="preserve">И.С. </w:t>
      </w:r>
      <w:proofErr w:type="spellStart"/>
      <w:r w:rsidR="00734EF5">
        <w:rPr>
          <w:rFonts w:ascii="Times New Roman" w:hAnsi="Times New Roman" w:cs="Times New Roman"/>
          <w:sz w:val="28"/>
          <w:szCs w:val="28"/>
        </w:rPr>
        <w:t>Абельская</w:t>
      </w:r>
      <w:proofErr w:type="spellEnd"/>
    </w:p>
    <w:p w:rsidR="00E5062C" w:rsidRPr="00E5062C" w:rsidRDefault="00E5062C" w:rsidP="00E5062C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E5062C">
        <w:rPr>
          <w:rFonts w:ascii="Times New Roman" w:hAnsi="Times New Roman" w:cs="Times New Roman"/>
          <w:sz w:val="28"/>
          <w:szCs w:val="28"/>
        </w:rPr>
        <w:t>«____» ____________________</w:t>
      </w:r>
      <w:r w:rsidR="00F36B38">
        <w:rPr>
          <w:rFonts w:ascii="Times New Roman" w:hAnsi="Times New Roman" w:cs="Times New Roman"/>
          <w:sz w:val="28"/>
          <w:szCs w:val="28"/>
        </w:rPr>
        <w:t>2021</w:t>
      </w:r>
      <w:r w:rsidRPr="00E5062C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6145DB" w:rsidRDefault="006145DB" w:rsidP="006145DB">
      <w:pPr>
        <w:rPr>
          <w:rFonts w:ascii="Times New Roman" w:hAnsi="Times New Roman" w:cs="Times New Roman"/>
          <w:sz w:val="28"/>
          <w:szCs w:val="28"/>
        </w:rPr>
      </w:pPr>
    </w:p>
    <w:p w:rsidR="006145DB" w:rsidRDefault="006145DB" w:rsidP="006145DB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45DB">
        <w:rPr>
          <w:rFonts w:ascii="Times New Roman" w:hAnsi="Times New Roman" w:cs="Times New Roman"/>
          <w:b/>
          <w:sz w:val="28"/>
          <w:szCs w:val="28"/>
        </w:rPr>
        <w:t>Техническое задание</w:t>
      </w:r>
    </w:p>
    <w:p w:rsidR="00ED379F" w:rsidRPr="00ED379F" w:rsidRDefault="00ED379F" w:rsidP="00ED37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8"/>
          <w:lang w:eastAsia="ru-RU"/>
        </w:rPr>
      </w:pPr>
    </w:p>
    <w:tbl>
      <w:tblPr>
        <w:tblW w:w="4834" w:type="pct"/>
        <w:tblInd w:w="62" w:type="dxa"/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4329"/>
        <w:gridCol w:w="5528"/>
      </w:tblGrid>
      <w:tr w:rsidR="00F36B38" w:rsidRPr="00AB1553" w:rsidTr="00A05745">
        <w:trPr>
          <w:trHeight w:val="16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E2361B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  <w:b/>
              </w:rPr>
              <w:t>Лот № 1</w:t>
            </w:r>
          </w:p>
        </w:tc>
      </w:tr>
      <w:tr w:rsidR="00F36B38" w:rsidRPr="00AB1553" w:rsidTr="00A05745">
        <w:trPr>
          <w:trHeight w:val="160"/>
        </w:trPr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36B38">
              <w:rPr>
                <w:rFonts w:ascii="Times New Roman" w:hAnsi="Times New Roman" w:cs="Times New Roman"/>
                <w:b/>
              </w:rPr>
              <w:t xml:space="preserve">Наименование товаров (работ, услуг) </w:t>
            </w:r>
          </w:p>
        </w:tc>
        <w:tc>
          <w:tcPr>
            <w:tcW w:w="2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36B38">
              <w:rPr>
                <w:rFonts w:ascii="Times New Roman" w:hAnsi="Times New Roman" w:cs="Times New Roman"/>
                <w:b/>
              </w:rPr>
              <w:t xml:space="preserve">Дренажная система для сбора и </w:t>
            </w:r>
            <w:proofErr w:type="spellStart"/>
            <w:r w:rsidRPr="00F36B38">
              <w:rPr>
                <w:rFonts w:ascii="Times New Roman" w:hAnsi="Times New Roman" w:cs="Times New Roman"/>
                <w:b/>
              </w:rPr>
              <w:t>реинфузии</w:t>
            </w:r>
            <w:proofErr w:type="spellEnd"/>
            <w:r w:rsidRPr="00F36B3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F36B38">
              <w:rPr>
                <w:rFonts w:ascii="Times New Roman" w:hAnsi="Times New Roman" w:cs="Times New Roman"/>
                <w:b/>
              </w:rPr>
              <w:t>аутокрови</w:t>
            </w:r>
            <w:proofErr w:type="spellEnd"/>
            <w:r w:rsidRPr="00F36B38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F36B38" w:rsidRPr="00AB1553" w:rsidTr="00A05745">
        <w:trPr>
          <w:trHeight w:val="160"/>
        </w:trPr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Код по ОКРБ 007-2012 (подвид)</w:t>
            </w:r>
          </w:p>
        </w:tc>
        <w:tc>
          <w:tcPr>
            <w:tcW w:w="2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32.50.50.390</w:t>
            </w:r>
          </w:p>
        </w:tc>
      </w:tr>
      <w:tr w:rsidR="00F36B38" w:rsidRPr="00AB1553" w:rsidTr="00A05745">
        <w:trPr>
          <w:trHeight w:val="160"/>
        </w:trPr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Наименование в соответствии с ОКРБ 007-2012</w:t>
            </w:r>
          </w:p>
        </w:tc>
        <w:tc>
          <w:tcPr>
            <w:tcW w:w="2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Изделия прочие для медицинских или хирургических целей, не включенные в другие группировки</w:t>
            </w:r>
          </w:p>
        </w:tc>
      </w:tr>
      <w:tr w:rsidR="00F36B38" w:rsidRPr="00AB1553" w:rsidTr="00A05745">
        <w:trPr>
          <w:trHeight w:val="160"/>
        </w:trPr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Необходимое количество и единица измерения (согласно ОКРБ 008-95)</w:t>
            </w:r>
          </w:p>
        </w:tc>
        <w:tc>
          <w:tcPr>
            <w:tcW w:w="2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200 шт.</w:t>
            </w:r>
          </w:p>
        </w:tc>
      </w:tr>
      <w:tr w:rsidR="00F36B38" w:rsidRPr="00AB1553" w:rsidTr="00A05745">
        <w:trPr>
          <w:trHeight w:val="160"/>
        </w:trPr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Срок поставки</w:t>
            </w:r>
          </w:p>
        </w:tc>
        <w:tc>
          <w:tcPr>
            <w:tcW w:w="2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в течение 2021 года по согласованному сторонами графику.</w:t>
            </w:r>
          </w:p>
        </w:tc>
      </w:tr>
      <w:tr w:rsidR="00F36B38" w:rsidRPr="00AB1553" w:rsidTr="00A05745">
        <w:trPr>
          <w:trHeight w:val="160"/>
        </w:trPr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Требования к гарантийному сроку товаров и (или) объему предоставления гарантий их качества, гарантийному обслуживанию товаров, расходам на их обслуживание и (или) эксплуатацию в течение гарантийного срока, а также к осуществлению монтажа и наладки товаров: (вкладка гарантии и качество)</w:t>
            </w:r>
          </w:p>
        </w:tc>
        <w:tc>
          <w:tcPr>
            <w:tcW w:w="2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1. Качество товара должно соответствовать действующим стандартам страны производителя и Республики Беларусь, техническим условиям производителя товара.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2. Срок годности товара на момент поставки на склад Покупателя должен составлять не менее 80% общего срока годности, установленного производителем.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3. Согласно иным обязательствам проекта договора.</w:t>
            </w:r>
          </w:p>
        </w:tc>
      </w:tr>
      <w:tr w:rsidR="00F36B38" w:rsidRPr="00AB1553" w:rsidTr="00A05745">
        <w:trPr>
          <w:trHeight w:val="160"/>
        </w:trPr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Предназначение предмета закупки или область применения</w:t>
            </w:r>
          </w:p>
        </w:tc>
        <w:tc>
          <w:tcPr>
            <w:tcW w:w="2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Кардиохирургия;</w:t>
            </w:r>
          </w:p>
        </w:tc>
      </w:tr>
      <w:tr w:rsidR="00F36B38" w:rsidRPr="00AB1553" w:rsidTr="00A05745">
        <w:trPr>
          <w:trHeight w:val="160"/>
        </w:trPr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Состав набора/комплекта</w:t>
            </w:r>
          </w:p>
        </w:tc>
        <w:tc>
          <w:tcPr>
            <w:tcW w:w="2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резервуар для сбора крови, объемом 2000 мл 1 шт.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фильтр на 200 микрон 1 шт.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механический опечатывающий клапан 1 шт.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водяные колонки контроля отсасывания с возможностью разрежения от - 5 см вод. ст. до -25 см вод. ст. 2 шт.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прокалываемые мембраны в колонках контроля 1 шт.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 xml:space="preserve">магистралью для подключения к оборудованию </w:t>
            </w:r>
            <w:proofErr w:type="spellStart"/>
            <w:r w:rsidRPr="00F36B38">
              <w:rPr>
                <w:rFonts w:ascii="Times New Roman" w:hAnsi="Times New Roman" w:cs="Times New Roman"/>
              </w:rPr>
              <w:t>Cell</w:t>
            </w:r>
            <w:proofErr w:type="spellEnd"/>
            <w:r w:rsidRPr="00F36B3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36B38">
              <w:rPr>
                <w:rFonts w:ascii="Times New Roman" w:hAnsi="Times New Roman" w:cs="Times New Roman"/>
              </w:rPr>
              <w:t>Saver</w:t>
            </w:r>
            <w:proofErr w:type="spellEnd"/>
            <w:r w:rsidRPr="00F36B38">
              <w:rPr>
                <w:rFonts w:ascii="Times New Roman" w:hAnsi="Times New Roman" w:cs="Times New Roman"/>
              </w:rPr>
              <w:t xml:space="preserve"> 1 шт.</w:t>
            </w:r>
          </w:p>
        </w:tc>
      </w:tr>
      <w:tr w:rsidR="00F36B38" w:rsidRPr="00AB1553" w:rsidTr="00A05745">
        <w:trPr>
          <w:trHeight w:val="160"/>
        </w:trPr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Описание предмета закупки</w:t>
            </w:r>
          </w:p>
        </w:tc>
        <w:tc>
          <w:tcPr>
            <w:tcW w:w="2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Стерильность: стерильно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Описание: система должна быть оснащена удобным и прочным креплением к кровати пациента и для облегчения транспортировки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Описание: на поверхности резервуара должна быть этикетка для возможности указания начала отсасывания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*: возможность горизонтального положения системы без смешивания жидкости из контейнера в системе с собранной кровью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 xml:space="preserve">Описание: возможность заполнения опечатывающего клапана жидкостью для контроля за </w:t>
            </w:r>
            <w:proofErr w:type="spellStart"/>
            <w:r w:rsidRPr="00F36B38">
              <w:rPr>
                <w:rFonts w:ascii="Times New Roman" w:hAnsi="Times New Roman" w:cs="Times New Roman"/>
              </w:rPr>
              <w:t>воздухопотерей</w:t>
            </w:r>
            <w:proofErr w:type="spellEnd"/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 xml:space="preserve">Описание: клапан должен гарантировать </w:t>
            </w:r>
            <w:proofErr w:type="spellStart"/>
            <w:r w:rsidRPr="00F36B38">
              <w:rPr>
                <w:rFonts w:ascii="Times New Roman" w:hAnsi="Times New Roman" w:cs="Times New Roman"/>
              </w:rPr>
              <w:t>однонаправленность</w:t>
            </w:r>
            <w:proofErr w:type="spellEnd"/>
            <w:r w:rsidRPr="00F36B38">
              <w:rPr>
                <w:rFonts w:ascii="Times New Roman" w:hAnsi="Times New Roman" w:cs="Times New Roman"/>
              </w:rPr>
              <w:t xml:space="preserve"> потока воздуха и защиту собранной в камерах крови при любых ситуациях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Описание: наличие в системе регулятора колонок контроля отсасывания;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 xml:space="preserve">*: система должна работать на гравитации 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lastRenderedPageBreak/>
              <w:t>*: система должна работать на стационарном источнике вакуума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Описание: система должна быть оснащена саморегулирующимся механизмом управления уровня давления при работе со стационарным источником вакуума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Описание: наличие ручки-регулятора потока отсасывания посредством которой возможно увеличить/уменьшить поток отсасывания в случае необходимости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Описание: наличие фильтрующего клапана сброса отрицательного давления, который защищает водяной замок в случае повышенного отрицательного давления, исключая рефлюкс жидкостей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Описание: наличие автоматической регуляции положительного давления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 xml:space="preserve">Описание: система должна быть оснащена </w:t>
            </w:r>
            <w:proofErr w:type="spellStart"/>
            <w:r w:rsidRPr="00F36B38">
              <w:rPr>
                <w:rFonts w:ascii="Times New Roman" w:hAnsi="Times New Roman" w:cs="Times New Roman"/>
              </w:rPr>
              <w:t>мультиразмерным</w:t>
            </w:r>
            <w:proofErr w:type="spellEnd"/>
            <w:r w:rsidRPr="00F36B38">
              <w:rPr>
                <w:rFonts w:ascii="Times New Roman" w:hAnsi="Times New Roman" w:cs="Times New Roman"/>
              </w:rPr>
              <w:t xml:space="preserve"> Y-коннектором для соединения дренажа с торакальными катетерами пациента</w:t>
            </w:r>
          </w:p>
        </w:tc>
      </w:tr>
      <w:tr w:rsidR="00F36B38" w:rsidRPr="00AB1553" w:rsidTr="00A05745">
        <w:trPr>
          <w:trHeight w:val="16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  <w:b/>
              </w:rPr>
              <w:lastRenderedPageBreak/>
              <w:t>Лот № 2</w:t>
            </w:r>
          </w:p>
        </w:tc>
      </w:tr>
      <w:tr w:rsidR="00F36B38" w:rsidRPr="00AB1553" w:rsidTr="00A05745">
        <w:trPr>
          <w:trHeight w:val="160"/>
        </w:trPr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36B38">
              <w:rPr>
                <w:rFonts w:ascii="Times New Roman" w:hAnsi="Times New Roman" w:cs="Times New Roman"/>
                <w:b/>
              </w:rPr>
              <w:t xml:space="preserve">Наименование товаров (работ, услуг) </w:t>
            </w:r>
          </w:p>
        </w:tc>
        <w:tc>
          <w:tcPr>
            <w:tcW w:w="2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36B38">
              <w:rPr>
                <w:rFonts w:ascii="Times New Roman" w:hAnsi="Times New Roman" w:cs="Times New Roman"/>
                <w:b/>
              </w:rPr>
              <w:t xml:space="preserve">Дренажная система для сбора крови без </w:t>
            </w:r>
            <w:proofErr w:type="spellStart"/>
            <w:r w:rsidRPr="00F36B38">
              <w:rPr>
                <w:rFonts w:ascii="Times New Roman" w:hAnsi="Times New Roman" w:cs="Times New Roman"/>
                <w:b/>
              </w:rPr>
              <w:t>реинфузии</w:t>
            </w:r>
            <w:proofErr w:type="spellEnd"/>
            <w:r w:rsidRPr="00F36B38">
              <w:rPr>
                <w:rFonts w:ascii="Times New Roman" w:hAnsi="Times New Roman" w:cs="Times New Roman"/>
                <w:b/>
              </w:rPr>
              <w:t xml:space="preserve"> для работы с портативным источником вакуума </w:t>
            </w:r>
          </w:p>
        </w:tc>
      </w:tr>
      <w:tr w:rsidR="00F36B38" w:rsidRPr="00AB1553" w:rsidTr="00A05745">
        <w:trPr>
          <w:trHeight w:val="160"/>
        </w:trPr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Код по ОКРБ 007-2012 (подвид)</w:t>
            </w:r>
          </w:p>
        </w:tc>
        <w:tc>
          <w:tcPr>
            <w:tcW w:w="2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32.50.50.390</w:t>
            </w:r>
          </w:p>
        </w:tc>
      </w:tr>
      <w:tr w:rsidR="00F36B38" w:rsidRPr="00AB1553" w:rsidTr="00A05745">
        <w:trPr>
          <w:trHeight w:val="160"/>
        </w:trPr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Наименование в соответствии с ОКРБ 007-2012</w:t>
            </w:r>
          </w:p>
        </w:tc>
        <w:tc>
          <w:tcPr>
            <w:tcW w:w="2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Изделия прочие для медицинских или хирургических целей, не включенные в другие группировки</w:t>
            </w:r>
          </w:p>
        </w:tc>
      </w:tr>
      <w:tr w:rsidR="00F36B38" w:rsidRPr="00AB1553" w:rsidTr="00A05745">
        <w:trPr>
          <w:trHeight w:val="160"/>
        </w:trPr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Необходимое количество и единица измерения (согласно ОКРБ 008-95)</w:t>
            </w:r>
          </w:p>
        </w:tc>
        <w:tc>
          <w:tcPr>
            <w:tcW w:w="2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100 шт.</w:t>
            </w:r>
          </w:p>
        </w:tc>
      </w:tr>
      <w:tr w:rsidR="00F36B38" w:rsidRPr="00AB1553" w:rsidTr="00A05745">
        <w:trPr>
          <w:trHeight w:val="160"/>
        </w:trPr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Срок поставки</w:t>
            </w:r>
          </w:p>
        </w:tc>
        <w:tc>
          <w:tcPr>
            <w:tcW w:w="2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в течение 2021 года по согласованному сторонами графику.</w:t>
            </w:r>
          </w:p>
        </w:tc>
      </w:tr>
      <w:tr w:rsidR="00F36B38" w:rsidRPr="00AB1553" w:rsidTr="00A05745">
        <w:trPr>
          <w:trHeight w:val="160"/>
        </w:trPr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Требования к гарантийному сроку товаров и (или) объему предоставления гарантий их качества, гарантийному обслуживанию товаров, расходам на их обслуживание и (или) эксплуатацию в течение гарантийного срока, а также к осуществлению монтажа и наладки товаров: (вкладка гарантии и качество)</w:t>
            </w:r>
          </w:p>
        </w:tc>
        <w:tc>
          <w:tcPr>
            <w:tcW w:w="2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1. Качество товара должно соответствовать действующим стандартам страны производителя и Республики Беларусь, техническим условиям производителя товара.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2. Срок годности товара на момент поставки на склад Покупателя должен составлять не менее 80% общего срока годности, установленного производителем.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3. Согласно иным обязательствам проекта договора.</w:t>
            </w:r>
          </w:p>
        </w:tc>
      </w:tr>
      <w:tr w:rsidR="00F36B38" w:rsidRPr="00AB1553" w:rsidTr="00A05745">
        <w:trPr>
          <w:trHeight w:val="160"/>
        </w:trPr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Предназначение предмета закупки или область применения</w:t>
            </w:r>
          </w:p>
        </w:tc>
        <w:tc>
          <w:tcPr>
            <w:tcW w:w="2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Кардиохирургия;</w:t>
            </w:r>
          </w:p>
        </w:tc>
      </w:tr>
      <w:tr w:rsidR="00F36B38" w:rsidRPr="00AB1553" w:rsidTr="00A05745">
        <w:trPr>
          <w:trHeight w:val="160"/>
        </w:trPr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Состав набора/комплекта</w:t>
            </w:r>
          </w:p>
        </w:tc>
        <w:tc>
          <w:tcPr>
            <w:tcW w:w="2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водяной замок 1 шт.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защитный фильтр для обезвреживания воздуха 1 шт.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самозатягивающийся колпачок для забора образцов 1 шт.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фильтра для сброса отрицательного давления 1 шт.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клапан сброса положительного давления 1 шт.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универсальный коннектор для подсоединения к торакальному катетеру пациента 1 шт.</w:t>
            </w:r>
          </w:p>
        </w:tc>
      </w:tr>
      <w:tr w:rsidR="00F36B38" w:rsidRPr="00AB1553" w:rsidTr="00A05745">
        <w:trPr>
          <w:trHeight w:val="160"/>
        </w:trPr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Описание предмета закупки</w:t>
            </w:r>
          </w:p>
        </w:tc>
        <w:tc>
          <w:tcPr>
            <w:tcW w:w="2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Стерильность: поставляется стерильным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Описание: камера сбора должна быть разделена на два градуированных сегмента, объемом не менее 2 200 куб. см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Описание: поверхность с разметкой должна быть шероховатой для возможности отметить уровень любым пишущим средством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Описание: для четкой визуализации водяной замок должен иметь краситель для подкрашивания воды; камера водяного замка должна действовать как манометр и иметь градуировку для контроля за легочным давлением пациента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lastRenderedPageBreak/>
              <w:t>Описание: система должна быть устойчива и не требовать штатива для установки на полу, а также иметь удобную ручку для крепления на кровати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Товар: новый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 xml:space="preserve">*: система должна работать на гравитации 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 xml:space="preserve">*: система должна работать  на портативных источниках вакуума </w:t>
            </w:r>
            <w:proofErr w:type="spellStart"/>
            <w:r w:rsidRPr="00F36B38">
              <w:rPr>
                <w:rFonts w:ascii="Times New Roman" w:hAnsi="Times New Roman" w:cs="Times New Roman"/>
              </w:rPr>
              <w:t>Drentech</w:t>
            </w:r>
            <w:proofErr w:type="spellEnd"/>
            <w:r w:rsidRPr="00F36B3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36B38">
              <w:rPr>
                <w:rFonts w:ascii="Times New Roman" w:hAnsi="Times New Roman" w:cs="Times New Roman"/>
              </w:rPr>
              <w:t>Mobile</w:t>
            </w:r>
            <w:proofErr w:type="spellEnd"/>
            <w:r w:rsidRPr="00F36B3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36B38" w:rsidRPr="00AB1553" w:rsidTr="00A05745">
        <w:trPr>
          <w:trHeight w:val="16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  <w:b/>
              </w:rPr>
              <w:lastRenderedPageBreak/>
              <w:t>Лот № 3</w:t>
            </w:r>
          </w:p>
        </w:tc>
      </w:tr>
      <w:tr w:rsidR="00F36B38" w:rsidRPr="00AB1553" w:rsidTr="00A05745">
        <w:trPr>
          <w:trHeight w:val="160"/>
        </w:trPr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36B38">
              <w:rPr>
                <w:rFonts w:ascii="Times New Roman" w:hAnsi="Times New Roman" w:cs="Times New Roman"/>
                <w:b/>
              </w:rPr>
              <w:t xml:space="preserve">Наименование товаров (работ, услуг) </w:t>
            </w:r>
          </w:p>
        </w:tc>
        <w:tc>
          <w:tcPr>
            <w:tcW w:w="2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36B38">
              <w:rPr>
                <w:rFonts w:ascii="Times New Roman" w:hAnsi="Times New Roman" w:cs="Times New Roman"/>
                <w:b/>
              </w:rPr>
              <w:t>Губки чистящие для микроинструментов медицинских, абразивные</w:t>
            </w:r>
          </w:p>
        </w:tc>
      </w:tr>
      <w:tr w:rsidR="00F36B38" w:rsidRPr="00AB1553" w:rsidTr="00A05745">
        <w:trPr>
          <w:trHeight w:val="160"/>
        </w:trPr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Код по ОКРБ 007-2012 (подвид)</w:t>
            </w:r>
          </w:p>
        </w:tc>
        <w:tc>
          <w:tcPr>
            <w:tcW w:w="2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32.50.50.390</w:t>
            </w:r>
          </w:p>
        </w:tc>
      </w:tr>
      <w:tr w:rsidR="00F36B38" w:rsidRPr="00AB1553" w:rsidTr="00A05745">
        <w:trPr>
          <w:trHeight w:val="160"/>
        </w:trPr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Наименование в соответствии с ОКРБ 007-2012</w:t>
            </w:r>
          </w:p>
        </w:tc>
        <w:tc>
          <w:tcPr>
            <w:tcW w:w="2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Изделия прочие для медицинских или хирургических целей, не включенные в другие группировки</w:t>
            </w:r>
          </w:p>
        </w:tc>
      </w:tr>
      <w:tr w:rsidR="00F36B38" w:rsidRPr="00AB1553" w:rsidTr="00A05745">
        <w:trPr>
          <w:trHeight w:val="160"/>
        </w:trPr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Необходимое количество и единица измерения (согласно ОКРБ 008-95)</w:t>
            </w:r>
          </w:p>
        </w:tc>
        <w:tc>
          <w:tcPr>
            <w:tcW w:w="2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100 шт.</w:t>
            </w:r>
          </w:p>
        </w:tc>
      </w:tr>
      <w:tr w:rsidR="00F36B38" w:rsidRPr="00AB1553" w:rsidTr="00A05745">
        <w:trPr>
          <w:trHeight w:val="160"/>
        </w:trPr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Срок поставки</w:t>
            </w:r>
          </w:p>
        </w:tc>
        <w:tc>
          <w:tcPr>
            <w:tcW w:w="2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в течение 2021 года по согласованному сторонами графику.</w:t>
            </w:r>
          </w:p>
        </w:tc>
      </w:tr>
      <w:tr w:rsidR="00F36B38" w:rsidRPr="00AB1553" w:rsidTr="00A05745">
        <w:trPr>
          <w:trHeight w:val="160"/>
        </w:trPr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Требования к гарантийному сроку товаров и (или) объему предоставления гарантий их качества, гарантийному обслуживанию товаров, расходам на их обслуживание и (или) эксплуатацию в течение гарантийного срока, а также к осуществлению монтажа и наладки товаров: (вкладка гарантии и качество)</w:t>
            </w:r>
          </w:p>
        </w:tc>
        <w:tc>
          <w:tcPr>
            <w:tcW w:w="2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1. Качество товара должно соответствовать действующим стандартам страны производителя и Республики Беларусь, техническим условиям производителя товара.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2. Срок годности товара на момент поставки на склад Покупателя должен составлять не менее 80% общего срока годности, установленного производителем.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3. Согласно иным обязательствам проекта договора.</w:t>
            </w:r>
          </w:p>
        </w:tc>
      </w:tr>
      <w:tr w:rsidR="00F36B38" w:rsidRPr="00AB1553" w:rsidTr="00A05745">
        <w:trPr>
          <w:trHeight w:val="160"/>
        </w:trPr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Предназначение предмета закупки или область применения</w:t>
            </w:r>
          </w:p>
        </w:tc>
        <w:tc>
          <w:tcPr>
            <w:tcW w:w="2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Кардиохирургия;</w:t>
            </w:r>
          </w:p>
        </w:tc>
      </w:tr>
      <w:tr w:rsidR="00F36B38" w:rsidRPr="00AB1553" w:rsidTr="00A05745">
        <w:trPr>
          <w:trHeight w:val="160"/>
        </w:trPr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Описание предмета закупки</w:t>
            </w:r>
          </w:p>
        </w:tc>
        <w:tc>
          <w:tcPr>
            <w:tcW w:w="2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Размер: 5,0-5,2х5,0-5,2 см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Стерильность: Да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Товар: новый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Использование: одноразовое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Описание: абразивный слой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Описание: самоклеящаяся поверхность</w:t>
            </w:r>
          </w:p>
        </w:tc>
      </w:tr>
      <w:tr w:rsidR="00F36B38" w:rsidRPr="00AB1553" w:rsidTr="00A05745">
        <w:trPr>
          <w:trHeight w:val="16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  <w:b/>
              </w:rPr>
              <w:t>Лот № 4</w:t>
            </w:r>
          </w:p>
        </w:tc>
      </w:tr>
      <w:tr w:rsidR="00F36B38" w:rsidRPr="00AB1553" w:rsidTr="00A05745">
        <w:trPr>
          <w:trHeight w:val="160"/>
        </w:trPr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36B38">
              <w:rPr>
                <w:rFonts w:ascii="Times New Roman" w:hAnsi="Times New Roman" w:cs="Times New Roman"/>
                <w:b/>
              </w:rPr>
              <w:t xml:space="preserve">Наименование товаров (работ, услуг) </w:t>
            </w:r>
          </w:p>
        </w:tc>
        <w:tc>
          <w:tcPr>
            <w:tcW w:w="2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36B38">
              <w:rPr>
                <w:rFonts w:ascii="Times New Roman" w:hAnsi="Times New Roman" w:cs="Times New Roman"/>
                <w:b/>
              </w:rPr>
              <w:t xml:space="preserve">Одноразовый набор принадлежностей для дренирования плевральных полостей и перикарда при кардиохирургических вмешательствах </w:t>
            </w:r>
          </w:p>
        </w:tc>
      </w:tr>
      <w:tr w:rsidR="00F36B38" w:rsidRPr="00AB1553" w:rsidTr="00A05745">
        <w:trPr>
          <w:trHeight w:val="160"/>
        </w:trPr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Код по ОКРБ 007-2012 (подвид)</w:t>
            </w:r>
          </w:p>
        </w:tc>
        <w:tc>
          <w:tcPr>
            <w:tcW w:w="2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32.50.50.390</w:t>
            </w:r>
          </w:p>
        </w:tc>
      </w:tr>
      <w:tr w:rsidR="00F36B38" w:rsidRPr="00AB1553" w:rsidTr="00A05745">
        <w:trPr>
          <w:trHeight w:val="160"/>
        </w:trPr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Наименование в соответствии с ОКРБ 007-2012</w:t>
            </w:r>
          </w:p>
        </w:tc>
        <w:tc>
          <w:tcPr>
            <w:tcW w:w="2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Изделия прочие для медицинских или хирургических целей, не включенные в другие группировки</w:t>
            </w:r>
          </w:p>
        </w:tc>
      </w:tr>
      <w:tr w:rsidR="00F36B38" w:rsidRPr="00AB1553" w:rsidTr="00A05745">
        <w:trPr>
          <w:trHeight w:val="160"/>
        </w:trPr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Необходимое количество и единица измерения (согласно ОКРБ 008-95)</w:t>
            </w:r>
          </w:p>
        </w:tc>
        <w:tc>
          <w:tcPr>
            <w:tcW w:w="2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100 шт.</w:t>
            </w:r>
          </w:p>
        </w:tc>
      </w:tr>
      <w:tr w:rsidR="00F36B38" w:rsidRPr="00AB1553" w:rsidTr="00A05745">
        <w:trPr>
          <w:trHeight w:val="160"/>
        </w:trPr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Срок поставки</w:t>
            </w:r>
          </w:p>
        </w:tc>
        <w:tc>
          <w:tcPr>
            <w:tcW w:w="2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в течение 2021 года по согласованному сторонами графику.</w:t>
            </w:r>
          </w:p>
        </w:tc>
      </w:tr>
      <w:tr w:rsidR="00F36B38" w:rsidRPr="00AB1553" w:rsidTr="00A05745">
        <w:trPr>
          <w:trHeight w:val="160"/>
        </w:trPr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Требования к гарантийному сроку товаров и (или) объему предоставления гарантий их качества, гарантийному обслуживанию товаров, расходам на их обслуживание и (или) эксплуатацию в течение гарантийного срока, а также к осуществлению монтажа и наладки товаров: (вкладка гарантии и качество)</w:t>
            </w:r>
          </w:p>
        </w:tc>
        <w:tc>
          <w:tcPr>
            <w:tcW w:w="2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 xml:space="preserve">Срок годности должен составлять не менее 80% от максимального срока годности в соответствии с маркировкой производителя. 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Срок стерилизации не менее 2 лет.</w:t>
            </w:r>
          </w:p>
        </w:tc>
      </w:tr>
      <w:tr w:rsidR="00F36B38" w:rsidRPr="00AB1553" w:rsidTr="00A05745">
        <w:trPr>
          <w:trHeight w:val="160"/>
        </w:trPr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Предназначение предмета закупки или область применения</w:t>
            </w:r>
          </w:p>
        </w:tc>
        <w:tc>
          <w:tcPr>
            <w:tcW w:w="2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Кардиохирургия;</w:t>
            </w:r>
          </w:p>
        </w:tc>
      </w:tr>
      <w:tr w:rsidR="00F36B38" w:rsidRPr="00AB1553" w:rsidTr="00A05745">
        <w:trPr>
          <w:trHeight w:val="160"/>
        </w:trPr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Состав набора/комплекта</w:t>
            </w:r>
          </w:p>
        </w:tc>
        <w:tc>
          <w:tcPr>
            <w:tcW w:w="2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36B38">
              <w:rPr>
                <w:rFonts w:ascii="Times New Roman" w:hAnsi="Times New Roman" w:cs="Times New Roman"/>
              </w:rPr>
              <w:t>Трехкамерная</w:t>
            </w:r>
            <w:proofErr w:type="spellEnd"/>
            <w:r w:rsidRPr="00F36B38">
              <w:rPr>
                <w:rFonts w:ascii="Times New Roman" w:hAnsi="Times New Roman" w:cs="Times New Roman"/>
              </w:rPr>
              <w:t xml:space="preserve"> дренажная система, объемом не менее 2 литров 1 шт.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 xml:space="preserve">Катетер торакальный, 32 </w:t>
            </w:r>
            <w:proofErr w:type="spellStart"/>
            <w:r w:rsidRPr="00F36B38">
              <w:rPr>
                <w:rFonts w:ascii="Times New Roman" w:hAnsi="Times New Roman" w:cs="Times New Roman"/>
              </w:rPr>
              <w:t>Fr</w:t>
            </w:r>
            <w:proofErr w:type="spellEnd"/>
            <w:r w:rsidRPr="00F36B38">
              <w:rPr>
                <w:rFonts w:ascii="Times New Roman" w:hAnsi="Times New Roman" w:cs="Times New Roman"/>
              </w:rPr>
              <w:t xml:space="preserve"> прямой 1 шт.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lastRenderedPageBreak/>
              <w:t xml:space="preserve">Катетер торакальный, 32 </w:t>
            </w:r>
            <w:proofErr w:type="spellStart"/>
            <w:r w:rsidRPr="00F36B38">
              <w:rPr>
                <w:rFonts w:ascii="Times New Roman" w:hAnsi="Times New Roman" w:cs="Times New Roman"/>
              </w:rPr>
              <w:t>Fr</w:t>
            </w:r>
            <w:proofErr w:type="spellEnd"/>
            <w:r w:rsidRPr="00F36B38">
              <w:rPr>
                <w:rFonts w:ascii="Times New Roman" w:hAnsi="Times New Roman" w:cs="Times New Roman"/>
              </w:rPr>
              <w:t xml:space="preserve"> изогнутый 1 шт.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 xml:space="preserve">Покрытие для пациента из нетканого материала с повышенной впитывающей способностью с адгезивным прозрачным окном на месте </w:t>
            </w:r>
            <w:proofErr w:type="spellStart"/>
            <w:r w:rsidRPr="00F36B38">
              <w:rPr>
                <w:rFonts w:ascii="Times New Roman" w:hAnsi="Times New Roman" w:cs="Times New Roman"/>
              </w:rPr>
              <w:t>стернотомического</w:t>
            </w:r>
            <w:proofErr w:type="spellEnd"/>
            <w:r w:rsidRPr="00F36B38">
              <w:rPr>
                <w:rFonts w:ascii="Times New Roman" w:hAnsi="Times New Roman" w:cs="Times New Roman"/>
              </w:rPr>
              <w:t xml:space="preserve"> разреза 1 шт.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Покрытие из нетканого материала для стола 2 шт.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Покрытие из нетканого материала для стола 2 шт.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Отсасывающий зонд «</w:t>
            </w:r>
            <w:proofErr w:type="spellStart"/>
            <w:r w:rsidRPr="00F36B38">
              <w:rPr>
                <w:rFonts w:ascii="Times New Roman" w:hAnsi="Times New Roman" w:cs="Times New Roman"/>
              </w:rPr>
              <w:t>Янкауэр</w:t>
            </w:r>
            <w:proofErr w:type="spellEnd"/>
            <w:r w:rsidRPr="00F36B38">
              <w:rPr>
                <w:rFonts w:ascii="Times New Roman" w:hAnsi="Times New Roman" w:cs="Times New Roman"/>
              </w:rPr>
              <w:t>» 1 шт.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Трубка для аспирации 1 шт.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Покрытие 6 шт.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36B38">
              <w:rPr>
                <w:rFonts w:ascii="Times New Roman" w:hAnsi="Times New Roman" w:cs="Times New Roman"/>
              </w:rPr>
              <w:t>Леггинсы</w:t>
            </w:r>
            <w:proofErr w:type="spellEnd"/>
            <w:r w:rsidRPr="00F36B38">
              <w:rPr>
                <w:rFonts w:ascii="Times New Roman" w:hAnsi="Times New Roman" w:cs="Times New Roman"/>
              </w:rPr>
              <w:t xml:space="preserve"> для пациента 2 шт.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Халат из нетканого материала с усиленной впитывающей способностью, размер XL 3 шт.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Халат из нетканого материала с усиленной впитывающей способностью, размер M 1 шт.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Покрытие столика типа Мейо из нетканого материала размером 80-90 см х 140-150 см 3 шт.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 xml:space="preserve">Карман прозрачный </w:t>
            </w:r>
            <w:proofErr w:type="spellStart"/>
            <w:r w:rsidRPr="00F36B38">
              <w:rPr>
                <w:rFonts w:ascii="Times New Roman" w:hAnsi="Times New Roman" w:cs="Times New Roman"/>
              </w:rPr>
              <w:t>самоклеющийся</w:t>
            </w:r>
            <w:proofErr w:type="spellEnd"/>
            <w:r w:rsidRPr="00F36B38">
              <w:rPr>
                <w:rFonts w:ascii="Times New Roman" w:hAnsi="Times New Roman" w:cs="Times New Roman"/>
              </w:rPr>
              <w:t xml:space="preserve"> 2 шт.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Пластиковая чашка объемом 250 мл 1 шт.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Пластиковая чашка объемом 500 мл 1 шт.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Пластиковая чашка объемом 1500 мл 1 шт.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Очиститель кончика коагулятора 1 шт.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 xml:space="preserve">Салфетка 45х45 см с </w:t>
            </w:r>
            <w:proofErr w:type="spellStart"/>
            <w:r w:rsidRPr="00F36B38">
              <w:rPr>
                <w:rFonts w:ascii="Times New Roman" w:hAnsi="Times New Roman" w:cs="Times New Roman"/>
              </w:rPr>
              <w:t>рентгенконтрастными</w:t>
            </w:r>
            <w:proofErr w:type="spellEnd"/>
            <w:r w:rsidRPr="00F36B38">
              <w:rPr>
                <w:rFonts w:ascii="Times New Roman" w:hAnsi="Times New Roman" w:cs="Times New Roman"/>
              </w:rPr>
              <w:t xml:space="preserve"> нитями 10 шт.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 xml:space="preserve">Салфетка 30х30 см с </w:t>
            </w:r>
            <w:proofErr w:type="spellStart"/>
            <w:r w:rsidRPr="00F36B38">
              <w:rPr>
                <w:rFonts w:ascii="Times New Roman" w:hAnsi="Times New Roman" w:cs="Times New Roman"/>
              </w:rPr>
              <w:t>рентгенконтрастными</w:t>
            </w:r>
            <w:proofErr w:type="spellEnd"/>
            <w:r w:rsidRPr="00F36B38">
              <w:rPr>
                <w:rFonts w:ascii="Times New Roman" w:hAnsi="Times New Roman" w:cs="Times New Roman"/>
              </w:rPr>
              <w:t xml:space="preserve"> нитями 10 шт.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 xml:space="preserve">Салфетка 10х10 см с </w:t>
            </w:r>
            <w:proofErr w:type="spellStart"/>
            <w:r w:rsidRPr="00F36B38">
              <w:rPr>
                <w:rFonts w:ascii="Times New Roman" w:hAnsi="Times New Roman" w:cs="Times New Roman"/>
              </w:rPr>
              <w:t>рентгенконтрастными</w:t>
            </w:r>
            <w:proofErr w:type="spellEnd"/>
            <w:r w:rsidRPr="00F36B38">
              <w:rPr>
                <w:rFonts w:ascii="Times New Roman" w:hAnsi="Times New Roman" w:cs="Times New Roman"/>
              </w:rPr>
              <w:t xml:space="preserve"> нитями 10 шт.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Лоток почкообразный пластиковый, объемом не менее 700 мл 1 шт.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Шприц для ирригации 50 мл с длинным носиком 1 шт.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Полотенце 5 шт.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Лента клейкая операционная 2 шт.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Мешок для мусора 2 шт.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Зажимы для фиксации белья 2 шт.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Сосудистые петли силиконовые красные 5 шт.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Сосудистые петли силиконовые синие 5 шт.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Турникет 16-18 см 2 шт.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Лезвие стерильное № 11 1 шт.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Лезвие стерильное № 15 1 шт.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Лезвие стерильное № 22 1 шт.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Органайзер для инструментов 1 шт.</w:t>
            </w:r>
          </w:p>
        </w:tc>
      </w:tr>
      <w:tr w:rsidR="00F36B38" w:rsidRPr="00AB1553" w:rsidTr="00A05745">
        <w:trPr>
          <w:trHeight w:val="160"/>
        </w:trPr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lastRenderedPageBreak/>
              <w:t>Описание предмета закупки</w:t>
            </w:r>
          </w:p>
        </w:tc>
        <w:tc>
          <w:tcPr>
            <w:tcW w:w="2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Товар: новый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Стерильность: стерильно</w:t>
            </w:r>
          </w:p>
        </w:tc>
      </w:tr>
      <w:tr w:rsidR="00F36B38" w:rsidRPr="00AB1553" w:rsidTr="00A05745">
        <w:trPr>
          <w:trHeight w:val="16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  <w:b/>
              </w:rPr>
              <w:t>Лот № 5</w:t>
            </w:r>
          </w:p>
        </w:tc>
      </w:tr>
      <w:tr w:rsidR="00F36B38" w:rsidRPr="00AB1553" w:rsidTr="00A05745">
        <w:trPr>
          <w:trHeight w:val="160"/>
        </w:trPr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36B38">
              <w:rPr>
                <w:rFonts w:ascii="Times New Roman" w:hAnsi="Times New Roman" w:cs="Times New Roman"/>
                <w:b/>
              </w:rPr>
              <w:t xml:space="preserve">Наименование товаров (работ, услуг) </w:t>
            </w:r>
          </w:p>
        </w:tc>
        <w:tc>
          <w:tcPr>
            <w:tcW w:w="2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36B38">
              <w:rPr>
                <w:rFonts w:ascii="Times New Roman" w:hAnsi="Times New Roman" w:cs="Times New Roman"/>
                <w:b/>
              </w:rPr>
              <w:t xml:space="preserve">Набор для </w:t>
            </w:r>
            <w:proofErr w:type="spellStart"/>
            <w:r w:rsidRPr="00F36B38">
              <w:rPr>
                <w:rFonts w:ascii="Times New Roman" w:hAnsi="Times New Roman" w:cs="Times New Roman"/>
                <w:b/>
              </w:rPr>
              <w:t>чрезкожного</w:t>
            </w:r>
            <w:proofErr w:type="spellEnd"/>
            <w:r w:rsidRPr="00F36B38">
              <w:rPr>
                <w:rFonts w:ascii="Times New Roman" w:hAnsi="Times New Roman" w:cs="Times New Roman"/>
                <w:b/>
              </w:rPr>
              <w:t xml:space="preserve"> дренирования плевральной полости CH 9</w:t>
            </w:r>
          </w:p>
        </w:tc>
      </w:tr>
      <w:tr w:rsidR="00F36B38" w:rsidRPr="00AB1553" w:rsidTr="00A05745">
        <w:trPr>
          <w:trHeight w:val="160"/>
        </w:trPr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Код по ОКРБ 007-2012 (подвид)</w:t>
            </w:r>
          </w:p>
        </w:tc>
        <w:tc>
          <w:tcPr>
            <w:tcW w:w="2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32.50.50.390</w:t>
            </w:r>
          </w:p>
        </w:tc>
      </w:tr>
      <w:tr w:rsidR="00F36B38" w:rsidRPr="00AB1553" w:rsidTr="00A05745">
        <w:trPr>
          <w:trHeight w:val="160"/>
        </w:trPr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Наименование в соответствии с ОКРБ 007-2012</w:t>
            </w:r>
          </w:p>
        </w:tc>
        <w:tc>
          <w:tcPr>
            <w:tcW w:w="2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Изделия прочие для медицинских или хирургических целей, не включенные в другие группировки</w:t>
            </w:r>
          </w:p>
        </w:tc>
      </w:tr>
      <w:tr w:rsidR="00F36B38" w:rsidRPr="00AB1553" w:rsidTr="00A05745">
        <w:trPr>
          <w:trHeight w:val="160"/>
        </w:trPr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Необходимое количество и единица измерения (согласно ОКРБ 008-95)</w:t>
            </w:r>
          </w:p>
        </w:tc>
        <w:tc>
          <w:tcPr>
            <w:tcW w:w="2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20 набор</w:t>
            </w:r>
          </w:p>
        </w:tc>
      </w:tr>
      <w:tr w:rsidR="00F36B38" w:rsidRPr="00AB1553" w:rsidTr="00A05745">
        <w:trPr>
          <w:trHeight w:val="160"/>
        </w:trPr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Срок поставки</w:t>
            </w:r>
          </w:p>
        </w:tc>
        <w:tc>
          <w:tcPr>
            <w:tcW w:w="2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в течение 2021 года по согласованному сторонами графику.</w:t>
            </w:r>
          </w:p>
        </w:tc>
      </w:tr>
      <w:tr w:rsidR="00F36B38" w:rsidRPr="00AB1553" w:rsidTr="00A05745">
        <w:trPr>
          <w:trHeight w:val="160"/>
        </w:trPr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Требования к гарантийному сроку товаров и (или) объему предоставления гарантий их качества, гарантийному обслуживанию товаров, расходам на их обслуживание и (или) эксплуатацию в течение гарантийного срока, а также к осуществлению монтажа и наладки товаров: (вкладка гарантии и качество)</w:t>
            </w:r>
          </w:p>
        </w:tc>
        <w:tc>
          <w:tcPr>
            <w:tcW w:w="2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C73" w:rsidRPr="00196C73" w:rsidRDefault="00196C73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96C73">
              <w:rPr>
                <w:rFonts w:ascii="Times New Roman" w:hAnsi="Times New Roman" w:cs="Times New Roman"/>
              </w:rPr>
              <w:t>1. Качество товара должно соответствовать действующим стандартам страны производителя и Республики Беларусь, техническим условиям производителя товара.</w:t>
            </w:r>
          </w:p>
          <w:p w:rsidR="00196C73" w:rsidRPr="00196C73" w:rsidRDefault="00196C73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96C73">
              <w:rPr>
                <w:rFonts w:ascii="Times New Roman" w:hAnsi="Times New Roman" w:cs="Times New Roman"/>
              </w:rPr>
              <w:t>2. Срок годности товара на момент поставки на склад Покупателя должен составлять не менее 80% общего срока годности, установленного производителем.</w:t>
            </w:r>
          </w:p>
          <w:p w:rsidR="00F36B38" w:rsidRPr="00F36B38" w:rsidRDefault="00196C73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96C73">
              <w:rPr>
                <w:rFonts w:ascii="Times New Roman" w:hAnsi="Times New Roman" w:cs="Times New Roman"/>
              </w:rPr>
              <w:t>3. Согласно иным обязательствам проекта договора.</w:t>
            </w:r>
          </w:p>
        </w:tc>
      </w:tr>
      <w:tr w:rsidR="00F36B38" w:rsidRPr="00AB1553" w:rsidTr="00A05745">
        <w:trPr>
          <w:trHeight w:val="160"/>
        </w:trPr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lastRenderedPageBreak/>
              <w:t>Предназначение предмета закупки или область применения</w:t>
            </w:r>
          </w:p>
        </w:tc>
        <w:tc>
          <w:tcPr>
            <w:tcW w:w="2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Кардиохирургия;</w:t>
            </w:r>
          </w:p>
        </w:tc>
      </w:tr>
      <w:tr w:rsidR="00F36B38" w:rsidRPr="00AB1553" w:rsidTr="00A05745">
        <w:trPr>
          <w:trHeight w:val="160"/>
        </w:trPr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Состав набора/комплекта</w:t>
            </w:r>
          </w:p>
        </w:tc>
        <w:tc>
          <w:tcPr>
            <w:tcW w:w="2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 xml:space="preserve">Выдвижная игла </w:t>
            </w:r>
            <w:proofErr w:type="spellStart"/>
            <w:r w:rsidRPr="00F36B38">
              <w:rPr>
                <w:rFonts w:ascii="Times New Roman" w:hAnsi="Times New Roman" w:cs="Times New Roman"/>
              </w:rPr>
              <w:t>Вереша</w:t>
            </w:r>
            <w:proofErr w:type="spellEnd"/>
            <w:r w:rsidRPr="00F36B38">
              <w:rPr>
                <w:rFonts w:ascii="Times New Roman" w:hAnsi="Times New Roman" w:cs="Times New Roman"/>
              </w:rPr>
              <w:t xml:space="preserve"> с индикатором на проксимальном конце 1 шт.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Двухходовой встроенный клапан 1 шт.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Адаптер активной аспирации 1 шт.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Шприц 60мл 1 шт.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Удлинитель 1 шт.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Мешок для сбора 2000мл 1 шт.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Скальпель 1 шт.</w:t>
            </w:r>
          </w:p>
        </w:tc>
      </w:tr>
      <w:tr w:rsidR="00F36B38" w:rsidRPr="00AB1553" w:rsidTr="00A05745">
        <w:trPr>
          <w:trHeight w:val="160"/>
        </w:trPr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Описание предмета закупки</w:t>
            </w:r>
          </w:p>
        </w:tc>
        <w:tc>
          <w:tcPr>
            <w:tcW w:w="2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Товар: новый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 xml:space="preserve">Материал: </w:t>
            </w:r>
            <w:proofErr w:type="spellStart"/>
            <w:r w:rsidRPr="00F36B38">
              <w:rPr>
                <w:rFonts w:ascii="Times New Roman" w:hAnsi="Times New Roman" w:cs="Times New Roman"/>
              </w:rPr>
              <w:t>полиуритан</w:t>
            </w:r>
            <w:proofErr w:type="spellEnd"/>
            <w:r w:rsidRPr="00F36B3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36B38">
              <w:rPr>
                <w:rFonts w:ascii="Times New Roman" w:hAnsi="Times New Roman" w:cs="Times New Roman"/>
              </w:rPr>
              <w:t>рентгенконтрастный</w:t>
            </w:r>
            <w:proofErr w:type="spellEnd"/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 xml:space="preserve">Свойство: </w:t>
            </w:r>
            <w:proofErr w:type="spellStart"/>
            <w:r w:rsidRPr="00F36B38">
              <w:rPr>
                <w:rFonts w:ascii="Times New Roman" w:hAnsi="Times New Roman" w:cs="Times New Roman"/>
              </w:rPr>
              <w:t>апирогенный</w:t>
            </w:r>
            <w:proofErr w:type="spellEnd"/>
            <w:r w:rsidRPr="00F36B38">
              <w:rPr>
                <w:rFonts w:ascii="Times New Roman" w:hAnsi="Times New Roman" w:cs="Times New Roman"/>
              </w:rPr>
              <w:t>, биосовместимый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Стерильность: стерильно</w:t>
            </w:r>
          </w:p>
        </w:tc>
      </w:tr>
      <w:tr w:rsidR="00F36B38" w:rsidRPr="00AB1553" w:rsidTr="00A05745">
        <w:trPr>
          <w:trHeight w:val="16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  <w:b/>
              </w:rPr>
              <w:t>Лот № 6</w:t>
            </w:r>
          </w:p>
        </w:tc>
      </w:tr>
      <w:tr w:rsidR="00F36B38" w:rsidRPr="00AB1553" w:rsidTr="00A05745">
        <w:trPr>
          <w:trHeight w:val="160"/>
        </w:trPr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36B38">
              <w:rPr>
                <w:rFonts w:ascii="Times New Roman" w:hAnsi="Times New Roman" w:cs="Times New Roman"/>
                <w:b/>
              </w:rPr>
              <w:t xml:space="preserve">Наименование товаров (работ, услуг) </w:t>
            </w:r>
          </w:p>
        </w:tc>
        <w:tc>
          <w:tcPr>
            <w:tcW w:w="2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36B38">
              <w:rPr>
                <w:rFonts w:ascii="Times New Roman" w:hAnsi="Times New Roman" w:cs="Times New Roman"/>
                <w:b/>
              </w:rPr>
              <w:t xml:space="preserve">Набор для </w:t>
            </w:r>
            <w:proofErr w:type="spellStart"/>
            <w:r w:rsidRPr="00F36B38">
              <w:rPr>
                <w:rFonts w:ascii="Times New Roman" w:hAnsi="Times New Roman" w:cs="Times New Roman"/>
                <w:b/>
              </w:rPr>
              <w:t>чрезкожного</w:t>
            </w:r>
            <w:proofErr w:type="spellEnd"/>
            <w:r w:rsidRPr="00F36B38">
              <w:rPr>
                <w:rFonts w:ascii="Times New Roman" w:hAnsi="Times New Roman" w:cs="Times New Roman"/>
                <w:b/>
              </w:rPr>
              <w:t xml:space="preserve"> дренирования плевральной полости CH 12</w:t>
            </w:r>
          </w:p>
        </w:tc>
      </w:tr>
      <w:tr w:rsidR="00F36B38" w:rsidRPr="00AB1553" w:rsidTr="00A05745">
        <w:trPr>
          <w:trHeight w:val="160"/>
        </w:trPr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Код по ОКРБ 007-2012 (подвид)</w:t>
            </w:r>
          </w:p>
        </w:tc>
        <w:tc>
          <w:tcPr>
            <w:tcW w:w="2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32.50.50.390</w:t>
            </w:r>
          </w:p>
        </w:tc>
      </w:tr>
      <w:tr w:rsidR="00F36B38" w:rsidRPr="00AB1553" w:rsidTr="00A05745">
        <w:trPr>
          <w:trHeight w:val="160"/>
        </w:trPr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Наименование в соответствии с ОКРБ 007-2012</w:t>
            </w:r>
          </w:p>
        </w:tc>
        <w:tc>
          <w:tcPr>
            <w:tcW w:w="2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Изделия прочие для медицинских или хирургических целей, не включенные в другие группировки</w:t>
            </w:r>
          </w:p>
        </w:tc>
      </w:tr>
      <w:tr w:rsidR="00F36B38" w:rsidRPr="00AB1553" w:rsidTr="00A05745">
        <w:trPr>
          <w:trHeight w:val="160"/>
        </w:trPr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Необходимое количество и единица измерения (согласно ОКРБ 008-95)</w:t>
            </w:r>
          </w:p>
        </w:tc>
        <w:tc>
          <w:tcPr>
            <w:tcW w:w="2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20 набор</w:t>
            </w:r>
          </w:p>
        </w:tc>
      </w:tr>
      <w:tr w:rsidR="00F36B38" w:rsidRPr="00AB1553" w:rsidTr="00A05745">
        <w:trPr>
          <w:trHeight w:val="160"/>
        </w:trPr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Срок поставки</w:t>
            </w:r>
          </w:p>
        </w:tc>
        <w:tc>
          <w:tcPr>
            <w:tcW w:w="2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в течение 2021 года по согласованному сторонами графику.</w:t>
            </w:r>
          </w:p>
        </w:tc>
      </w:tr>
      <w:tr w:rsidR="00F36B38" w:rsidRPr="00AB1553" w:rsidTr="00A05745">
        <w:trPr>
          <w:trHeight w:val="160"/>
        </w:trPr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Требования к гарантийному сроку товаров и (или) объему предоставления гарантий их качества, гарантийному обслуживанию товаров, расходам на их обслуживание и (или) эксплуатацию в течение гарантийного срока, а также к осуществлению монтажа и наладки товаров: (вкладка гарантии и качество)</w:t>
            </w:r>
          </w:p>
        </w:tc>
        <w:tc>
          <w:tcPr>
            <w:tcW w:w="2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C73" w:rsidRPr="00196C73" w:rsidRDefault="00196C73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96C73">
              <w:rPr>
                <w:rFonts w:ascii="Times New Roman" w:hAnsi="Times New Roman" w:cs="Times New Roman"/>
              </w:rPr>
              <w:t>1. Качество товара должно соответствовать действующим стандартам страны производителя и Республики Беларусь, техническим условиям производителя товара.</w:t>
            </w:r>
          </w:p>
          <w:p w:rsidR="00196C73" w:rsidRPr="00196C73" w:rsidRDefault="00196C73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96C73">
              <w:rPr>
                <w:rFonts w:ascii="Times New Roman" w:hAnsi="Times New Roman" w:cs="Times New Roman"/>
              </w:rPr>
              <w:t>2. Срок годности товара на момент поставки на склад Покупателя должен составлять не менее 80% общего срока годности, установленного производителем.</w:t>
            </w:r>
          </w:p>
          <w:p w:rsidR="00F36B38" w:rsidRPr="00F36B38" w:rsidRDefault="00196C73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96C73">
              <w:rPr>
                <w:rFonts w:ascii="Times New Roman" w:hAnsi="Times New Roman" w:cs="Times New Roman"/>
              </w:rPr>
              <w:t>3. Согласно иным обязательствам проекта договора.</w:t>
            </w:r>
          </w:p>
        </w:tc>
      </w:tr>
      <w:tr w:rsidR="00F36B38" w:rsidRPr="00AB1553" w:rsidTr="00A05745">
        <w:trPr>
          <w:trHeight w:val="160"/>
        </w:trPr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Предназначение предмета закупки или область применения</w:t>
            </w:r>
          </w:p>
        </w:tc>
        <w:tc>
          <w:tcPr>
            <w:tcW w:w="2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Кардиохирургия;</w:t>
            </w:r>
          </w:p>
        </w:tc>
      </w:tr>
      <w:tr w:rsidR="00F36B38" w:rsidRPr="00AB1553" w:rsidTr="00A05745">
        <w:trPr>
          <w:trHeight w:val="160"/>
        </w:trPr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Состав набора/комплекта</w:t>
            </w:r>
          </w:p>
        </w:tc>
        <w:tc>
          <w:tcPr>
            <w:tcW w:w="2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 xml:space="preserve">Выдвижная игла </w:t>
            </w:r>
            <w:proofErr w:type="spellStart"/>
            <w:r w:rsidRPr="00F36B38">
              <w:rPr>
                <w:rFonts w:ascii="Times New Roman" w:hAnsi="Times New Roman" w:cs="Times New Roman"/>
              </w:rPr>
              <w:t>Вереша</w:t>
            </w:r>
            <w:proofErr w:type="spellEnd"/>
            <w:r w:rsidRPr="00F36B38">
              <w:rPr>
                <w:rFonts w:ascii="Times New Roman" w:hAnsi="Times New Roman" w:cs="Times New Roman"/>
              </w:rPr>
              <w:t xml:space="preserve"> с индикатором на проксимальном конце 1 шт.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Двухходовой встроенный клапан 1 шт.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Адаптер активной аспирации 1 шт.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Шприц 60мл 1 шт.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Удлинитель 1 шт.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Мешок для сбора 2000мл 1 шт.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Скальпель 1 шт.</w:t>
            </w:r>
          </w:p>
        </w:tc>
      </w:tr>
      <w:tr w:rsidR="00F36B38" w:rsidRPr="00AB1553" w:rsidTr="00A05745">
        <w:trPr>
          <w:trHeight w:val="160"/>
        </w:trPr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Описание предмета закупки</w:t>
            </w:r>
          </w:p>
        </w:tc>
        <w:tc>
          <w:tcPr>
            <w:tcW w:w="2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Товар: новый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 xml:space="preserve">Материал: </w:t>
            </w:r>
            <w:proofErr w:type="spellStart"/>
            <w:r w:rsidRPr="00F36B38">
              <w:rPr>
                <w:rFonts w:ascii="Times New Roman" w:hAnsi="Times New Roman" w:cs="Times New Roman"/>
              </w:rPr>
              <w:t>полиуритан</w:t>
            </w:r>
            <w:proofErr w:type="spellEnd"/>
            <w:r w:rsidRPr="00F36B3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36B38">
              <w:rPr>
                <w:rFonts w:ascii="Times New Roman" w:hAnsi="Times New Roman" w:cs="Times New Roman"/>
              </w:rPr>
              <w:t>рентгенконтрастный</w:t>
            </w:r>
            <w:proofErr w:type="spellEnd"/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 xml:space="preserve">Свойство: </w:t>
            </w:r>
            <w:proofErr w:type="spellStart"/>
            <w:r w:rsidRPr="00F36B38">
              <w:rPr>
                <w:rFonts w:ascii="Times New Roman" w:hAnsi="Times New Roman" w:cs="Times New Roman"/>
              </w:rPr>
              <w:t>апирогенный</w:t>
            </w:r>
            <w:proofErr w:type="spellEnd"/>
            <w:r w:rsidRPr="00F36B38">
              <w:rPr>
                <w:rFonts w:ascii="Times New Roman" w:hAnsi="Times New Roman" w:cs="Times New Roman"/>
              </w:rPr>
              <w:t>, биосовместимый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Стерильность: стерильно</w:t>
            </w:r>
          </w:p>
        </w:tc>
      </w:tr>
      <w:tr w:rsidR="00F36B38" w:rsidRPr="00AB1553" w:rsidTr="00A05745">
        <w:trPr>
          <w:trHeight w:val="16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  <w:b/>
              </w:rPr>
              <w:t>Лот № 7</w:t>
            </w:r>
          </w:p>
        </w:tc>
      </w:tr>
      <w:tr w:rsidR="00F36B38" w:rsidRPr="00AB1553" w:rsidTr="00A05745">
        <w:trPr>
          <w:trHeight w:val="160"/>
        </w:trPr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36B38">
              <w:rPr>
                <w:rFonts w:ascii="Times New Roman" w:hAnsi="Times New Roman" w:cs="Times New Roman"/>
                <w:b/>
              </w:rPr>
              <w:t xml:space="preserve">Наименование товаров (работ, услуг) </w:t>
            </w:r>
          </w:p>
        </w:tc>
        <w:tc>
          <w:tcPr>
            <w:tcW w:w="2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36B38">
              <w:rPr>
                <w:rFonts w:ascii="Times New Roman" w:hAnsi="Times New Roman" w:cs="Times New Roman"/>
                <w:b/>
              </w:rPr>
              <w:t>Игла инъекционная 21G длинная</w:t>
            </w:r>
          </w:p>
        </w:tc>
      </w:tr>
      <w:tr w:rsidR="00F36B38" w:rsidRPr="00AB1553" w:rsidTr="00A05745">
        <w:trPr>
          <w:trHeight w:val="160"/>
        </w:trPr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Код по ОКРБ 007-2012 (подвид)</w:t>
            </w:r>
          </w:p>
        </w:tc>
        <w:tc>
          <w:tcPr>
            <w:tcW w:w="2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32.50.13.130</w:t>
            </w:r>
          </w:p>
        </w:tc>
      </w:tr>
      <w:tr w:rsidR="00F36B38" w:rsidRPr="00AB1553" w:rsidTr="00A05745">
        <w:trPr>
          <w:trHeight w:val="160"/>
        </w:trPr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Наименование в соответствии с ОКРБ 007-2012</w:t>
            </w:r>
          </w:p>
        </w:tc>
        <w:tc>
          <w:tcPr>
            <w:tcW w:w="2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Иглы трубчатые металлические, используемые в медицине, хирургии, стоматологии или ветеринарии</w:t>
            </w:r>
          </w:p>
        </w:tc>
      </w:tr>
      <w:tr w:rsidR="00F36B38" w:rsidRPr="00AB1553" w:rsidTr="00A05745">
        <w:trPr>
          <w:trHeight w:val="160"/>
        </w:trPr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Необходимое количество и единица измерения (согласно ОКРБ 008-95)</w:t>
            </w:r>
          </w:p>
        </w:tc>
        <w:tc>
          <w:tcPr>
            <w:tcW w:w="2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320 шт.</w:t>
            </w:r>
          </w:p>
        </w:tc>
      </w:tr>
      <w:tr w:rsidR="00F36B38" w:rsidRPr="00AB1553" w:rsidTr="00A05745">
        <w:trPr>
          <w:trHeight w:val="160"/>
        </w:trPr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Срок поставки</w:t>
            </w:r>
          </w:p>
        </w:tc>
        <w:tc>
          <w:tcPr>
            <w:tcW w:w="2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в течение 2021 года по согласованному сторонами графику.</w:t>
            </w:r>
          </w:p>
        </w:tc>
      </w:tr>
      <w:tr w:rsidR="00F36B38" w:rsidRPr="00AB1553" w:rsidTr="00A05745">
        <w:trPr>
          <w:trHeight w:val="160"/>
        </w:trPr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lastRenderedPageBreak/>
              <w:t>Требования к гарантийному сроку товаров и (или) объему предоставления гарантий их качества, гарантийному обслуживанию товаров, расходам на их обслуживание и (или) эксплуатацию в течение гарантийного срока, а также к осуществлению монтажа и наладки товаров: (вкладка гарантии и качество)</w:t>
            </w:r>
          </w:p>
        </w:tc>
        <w:tc>
          <w:tcPr>
            <w:tcW w:w="2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1. Качество товара должно соответствовать действующим стандартам страны производителя и Республики Беларусь, техническим условиям производителя товара.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2. Срок годности товара на момент поставки на склад Покупателя должен составлять не менее 80% общего срока годности, установленного производителем.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3. Согласно иным обязательствам проекта договора.</w:t>
            </w:r>
          </w:p>
        </w:tc>
      </w:tr>
      <w:tr w:rsidR="00F36B38" w:rsidRPr="00AB1553" w:rsidTr="00A05745">
        <w:trPr>
          <w:trHeight w:val="160"/>
        </w:trPr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Предназначение предмета закупки или область применения</w:t>
            </w:r>
          </w:p>
        </w:tc>
        <w:tc>
          <w:tcPr>
            <w:tcW w:w="2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Кардиохирургия;</w:t>
            </w:r>
          </w:p>
        </w:tc>
      </w:tr>
      <w:tr w:rsidR="00F36B38" w:rsidRPr="00AB1553" w:rsidTr="00A05745">
        <w:trPr>
          <w:trHeight w:val="160"/>
        </w:trPr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Описание предмета закупки</w:t>
            </w:r>
          </w:p>
        </w:tc>
        <w:tc>
          <w:tcPr>
            <w:tcW w:w="2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Длина иглы: 120 мм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Размер: 0,8 мм (21G)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 xml:space="preserve">Соединение: </w:t>
            </w:r>
            <w:proofErr w:type="spellStart"/>
            <w:r w:rsidRPr="00F36B38">
              <w:rPr>
                <w:rFonts w:ascii="Times New Roman" w:hAnsi="Times New Roman" w:cs="Times New Roman"/>
              </w:rPr>
              <w:t>Luer-Lock</w:t>
            </w:r>
            <w:proofErr w:type="spellEnd"/>
            <w:r w:rsidRPr="00F36B38">
              <w:rPr>
                <w:rFonts w:ascii="Times New Roman" w:hAnsi="Times New Roman" w:cs="Times New Roman"/>
              </w:rPr>
              <w:t xml:space="preserve"> 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Описание: одноразовая игла для проведения местной инфильтрационной анестезии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Товар: новый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Упаковка: индивидуальная</w:t>
            </w:r>
          </w:p>
        </w:tc>
      </w:tr>
      <w:tr w:rsidR="00F36B38" w:rsidRPr="00AB1553" w:rsidTr="00A05745">
        <w:trPr>
          <w:trHeight w:val="16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  <w:b/>
              </w:rPr>
              <w:t>Лот № 8</w:t>
            </w:r>
          </w:p>
        </w:tc>
      </w:tr>
      <w:tr w:rsidR="00F36B38" w:rsidRPr="00AB1553" w:rsidTr="00A05745">
        <w:trPr>
          <w:trHeight w:val="160"/>
        </w:trPr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36B38">
              <w:rPr>
                <w:rFonts w:ascii="Times New Roman" w:hAnsi="Times New Roman" w:cs="Times New Roman"/>
                <w:b/>
              </w:rPr>
              <w:t xml:space="preserve">Наименование товаров (работ, услуг) </w:t>
            </w:r>
          </w:p>
        </w:tc>
        <w:tc>
          <w:tcPr>
            <w:tcW w:w="2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36B38">
              <w:rPr>
                <w:rFonts w:ascii="Times New Roman" w:hAnsi="Times New Roman" w:cs="Times New Roman"/>
                <w:b/>
              </w:rPr>
              <w:t xml:space="preserve">Трубки силиконовые одноразовые к помпе инфильтрационной LS-i30 пр-ва </w:t>
            </w:r>
            <w:proofErr w:type="spellStart"/>
            <w:r w:rsidRPr="00F36B38">
              <w:rPr>
                <w:rFonts w:ascii="Times New Roman" w:hAnsi="Times New Roman" w:cs="Times New Roman"/>
                <w:b/>
              </w:rPr>
              <w:t>Medicone</w:t>
            </w:r>
            <w:proofErr w:type="spellEnd"/>
          </w:p>
        </w:tc>
      </w:tr>
      <w:tr w:rsidR="00F36B38" w:rsidRPr="00AB1553" w:rsidTr="00A05745">
        <w:trPr>
          <w:trHeight w:val="160"/>
        </w:trPr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Код по ОКРБ 007-2012 (подвид)</w:t>
            </w:r>
          </w:p>
        </w:tc>
        <w:tc>
          <w:tcPr>
            <w:tcW w:w="2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32.50.50.390</w:t>
            </w:r>
          </w:p>
        </w:tc>
      </w:tr>
      <w:tr w:rsidR="00F36B38" w:rsidRPr="00AB1553" w:rsidTr="00A05745">
        <w:trPr>
          <w:trHeight w:val="160"/>
        </w:trPr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Наименование в соответствии с ОКРБ 007-2012</w:t>
            </w:r>
          </w:p>
        </w:tc>
        <w:tc>
          <w:tcPr>
            <w:tcW w:w="2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Изделия прочие для медицинских или хирургических целей, не включенные в другие группировки</w:t>
            </w:r>
          </w:p>
        </w:tc>
      </w:tr>
      <w:tr w:rsidR="00F36B38" w:rsidRPr="00AB1553" w:rsidTr="00A05745">
        <w:trPr>
          <w:trHeight w:val="160"/>
        </w:trPr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Необходимое количество и единица измерения (согласно ОКРБ 008-95)</w:t>
            </w:r>
          </w:p>
        </w:tc>
        <w:tc>
          <w:tcPr>
            <w:tcW w:w="2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150 шт.</w:t>
            </w:r>
          </w:p>
        </w:tc>
      </w:tr>
      <w:tr w:rsidR="00F36B38" w:rsidRPr="00AB1553" w:rsidTr="00A05745">
        <w:trPr>
          <w:trHeight w:val="160"/>
        </w:trPr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Срок поставки</w:t>
            </w:r>
          </w:p>
        </w:tc>
        <w:tc>
          <w:tcPr>
            <w:tcW w:w="2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в течение 2021 года по согласованному сторонами графику.</w:t>
            </w:r>
          </w:p>
        </w:tc>
      </w:tr>
      <w:tr w:rsidR="00F36B38" w:rsidRPr="00AB1553" w:rsidTr="00A05745">
        <w:trPr>
          <w:trHeight w:val="160"/>
        </w:trPr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Требования к гарантийному сроку товаров и (или) объему предоставления гарантий их качества, гарантийному обслуживанию товаров, расходам на их обслуживание и (или) эксплуатацию в течение гарантийного срока, а также к осуществлению монтажа и наладки товаров: (вкладка гарантии и качество)</w:t>
            </w:r>
          </w:p>
        </w:tc>
        <w:tc>
          <w:tcPr>
            <w:tcW w:w="2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 xml:space="preserve">1. Качество, количество и комплектность поставляемого товара должно соответствовать действующим стандартам страны производителя и Республики Беларусь, техническим условиям производителя товара. 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2. Срок годности товара на момент поставки на склад Покупателя должен составлять не менее 80% общего срока годности, установленного производителем.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3. Каждое изделие медицинского назначения должно сопровождаться документами, подтверждающими его стерильность (в случае, если товар стерильный).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4. Иные обязатель</w:t>
            </w:r>
            <w:r w:rsidR="00E62195">
              <w:rPr>
                <w:rFonts w:ascii="Times New Roman" w:hAnsi="Times New Roman" w:cs="Times New Roman"/>
              </w:rPr>
              <w:t>ства согласно проекту договора.</w:t>
            </w:r>
          </w:p>
        </w:tc>
      </w:tr>
      <w:tr w:rsidR="00F36B38" w:rsidRPr="00AB1553" w:rsidTr="00A05745">
        <w:trPr>
          <w:trHeight w:val="160"/>
        </w:trPr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Предназначение предмета закупки или область применения</w:t>
            </w:r>
          </w:p>
        </w:tc>
        <w:tc>
          <w:tcPr>
            <w:tcW w:w="2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Хирургия; Кардиохирургия;</w:t>
            </w:r>
          </w:p>
        </w:tc>
      </w:tr>
      <w:tr w:rsidR="00F36B38" w:rsidRPr="00AB1553" w:rsidTr="00A05745">
        <w:trPr>
          <w:trHeight w:val="160"/>
        </w:trPr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Описание предмета закупки</w:t>
            </w:r>
          </w:p>
        </w:tc>
        <w:tc>
          <w:tcPr>
            <w:tcW w:w="2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 xml:space="preserve">Применение: местная инфильтрационная анестезия при </w:t>
            </w:r>
            <w:proofErr w:type="gramStart"/>
            <w:r w:rsidRPr="00F36B38">
              <w:rPr>
                <w:rFonts w:ascii="Times New Roman" w:hAnsi="Times New Roman" w:cs="Times New Roman"/>
              </w:rPr>
              <w:t xml:space="preserve">проведении  </w:t>
            </w:r>
            <w:proofErr w:type="spellStart"/>
            <w:r w:rsidRPr="00F36B38">
              <w:rPr>
                <w:rFonts w:ascii="Times New Roman" w:hAnsi="Times New Roman" w:cs="Times New Roman"/>
              </w:rPr>
              <w:t>эндовенозной</w:t>
            </w:r>
            <w:proofErr w:type="spellEnd"/>
            <w:proofErr w:type="gramEnd"/>
            <w:r w:rsidRPr="00F36B38">
              <w:rPr>
                <w:rFonts w:ascii="Times New Roman" w:hAnsi="Times New Roman" w:cs="Times New Roman"/>
              </w:rPr>
              <w:t xml:space="preserve"> лазерной коагуляции </w:t>
            </w:r>
            <w:proofErr w:type="spellStart"/>
            <w:r w:rsidRPr="00F36B38">
              <w:rPr>
                <w:rFonts w:ascii="Times New Roman" w:hAnsi="Times New Roman" w:cs="Times New Roman"/>
              </w:rPr>
              <w:t>варикозно</w:t>
            </w:r>
            <w:proofErr w:type="spellEnd"/>
            <w:r w:rsidRPr="00F36B38">
              <w:rPr>
                <w:rFonts w:ascii="Times New Roman" w:hAnsi="Times New Roman" w:cs="Times New Roman"/>
              </w:rPr>
              <w:t xml:space="preserve"> расширенных вен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Стерильность: стерильно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Упаковка: индивидуальная</w:t>
            </w:r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 xml:space="preserve">Совместимость: к помпе инфильтрационной LS-i30 пр-ва </w:t>
            </w:r>
            <w:proofErr w:type="spellStart"/>
            <w:r w:rsidRPr="00F36B38">
              <w:rPr>
                <w:rFonts w:ascii="Times New Roman" w:hAnsi="Times New Roman" w:cs="Times New Roman"/>
              </w:rPr>
              <w:t>Medicone</w:t>
            </w:r>
            <w:proofErr w:type="spellEnd"/>
          </w:p>
          <w:p w:rsidR="00F36B38" w:rsidRPr="00F36B38" w:rsidRDefault="00F36B38" w:rsidP="00A05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B38">
              <w:rPr>
                <w:rFonts w:ascii="Times New Roman" w:hAnsi="Times New Roman" w:cs="Times New Roman"/>
              </w:rPr>
              <w:t>Товар: новый</w:t>
            </w:r>
          </w:p>
        </w:tc>
      </w:tr>
    </w:tbl>
    <w:p w:rsidR="00734EF5" w:rsidRPr="001C0FA7" w:rsidRDefault="00734EF5" w:rsidP="00FE75DE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FFC000"/>
          <w:sz w:val="28"/>
          <w:szCs w:val="28"/>
        </w:rPr>
      </w:pPr>
    </w:p>
    <w:p w:rsidR="006145DB" w:rsidRDefault="006145DB" w:rsidP="006145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F36B38" w:rsidRDefault="00F36B38" w:rsidP="006145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Составители:</w:t>
      </w:r>
    </w:p>
    <w:p w:rsidR="00F36B38" w:rsidRDefault="00F36B38" w:rsidP="006145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653D3" w:rsidRDefault="00F36B38" w:rsidP="006145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Врач-кардиохирург____________________________ Козлов С.И.</w:t>
      </w:r>
    </w:p>
    <w:p w:rsidR="00BF0292" w:rsidRDefault="00BF0292" w:rsidP="006145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53D3" w:rsidRDefault="00F36B38" w:rsidP="006145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Врач-кардиохирург_________</w:t>
      </w:r>
      <w:r w:rsidR="002653D3">
        <w:rPr>
          <w:rFonts w:ascii="Times New Roman" w:hAnsi="Times New Roman" w:cs="Times New Roman"/>
          <w:sz w:val="28"/>
          <w:szCs w:val="28"/>
        </w:rPr>
        <w:t xml:space="preserve">_________________ </w:t>
      </w:r>
      <w:proofErr w:type="spellStart"/>
      <w:r w:rsidR="002653D3">
        <w:rPr>
          <w:rFonts w:ascii="Times New Roman" w:hAnsi="Times New Roman" w:cs="Times New Roman"/>
          <w:sz w:val="28"/>
          <w:szCs w:val="28"/>
        </w:rPr>
        <w:t>Комаровский</w:t>
      </w:r>
      <w:r>
        <w:rPr>
          <w:rFonts w:ascii="Times New Roman" w:hAnsi="Times New Roman" w:cs="Times New Roman"/>
          <w:sz w:val="28"/>
          <w:szCs w:val="28"/>
        </w:rPr>
        <w:t>А.А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F0292" w:rsidRDefault="00BF0292" w:rsidP="006145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BF0292" w:rsidSect="00BF16EF">
      <w:pgSz w:w="11906" w:h="16838"/>
      <w:pgMar w:top="709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17BDF"/>
    <w:multiLevelType w:val="hybridMultilevel"/>
    <w:tmpl w:val="48B013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AFCCC752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9170FF"/>
    <w:multiLevelType w:val="multilevel"/>
    <w:tmpl w:val="BF000684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7E849B4"/>
    <w:multiLevelType w:val="multilevel"/>
    <w:tmpl w:val="AE906B1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76" w:hanging="2160"/>
      </w:pPr>
      <w:rPr>
        <w:rFonts w:hint="default"/>
      </w:rPr>
    </w:lvl>
  </w:abstractNum>
  <w:abstractNum w:abstractNumId="3" w15:restartNumberingAfterBreak="0">
    <w:nsid w:val="1B3A2415"/>
    <w:multiLevelType w:val="hybridMultilevel"/>
    <w:tmpl w:val="15D29446"/>
    <w:lvl w:ilvl="0" w:tplc="3286AB4C">
      <w:start w:val="1"/>
      <w:numFmt w:val="decimal"/>
      <w:lvlText w:val="%1."/>
      <w:lvlJc w:val="left"/>
      <w:pPr>
        <w:ind w:left="16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27" w:hanging="360"/>
      </w:pPr>
    </w:lvl>
    <w:lvl w:ilvl="2" w:tplc="0419001B" w:tentative="1">
      <w:start w:val="1"/>
      <w:numFmt w:val="lowerRoman"/>
      <w:lvlText w:val="%3."/>
      <w:lvlJc w:val="right"/>
      <w:pPr>
        <w:ind w:left="3047" w:hanging="180"/>
      </w:pPr>
    </w:lvl>
    <w:lvl w:ilvl="3" w:tplc="0419000F" w:tentative="1">
      <w:start w:val="1"/>
      <w:numFmt w:val="decimal"/>
      <w:lvlText w:val="%4."/>
      <w:lvlJc w:val="left"/>
      <w:pPr>
        <w:ind w:left="3767" w:hanging="360"/>
      </w:pPr>
    </w:lvl>
    <w:lvl w:ilvl="4" w:tplc="04190019" w:tentative="1">
      <w:start w:val="1"/>
      <w:numFmt w:val="lowerLetter"/>
      <w:lvlText w:val="%5."/>
      <w:lvlJc w:val="left"/>
      <w:pPr>
        <w:ind w:left="4487" w:hanging="360"/>
      </w:pPr>
    </w:lvl>
    <w:lvl w:ilvl="5" w:tplc="0419001B" w:tentative="1">
      <w:start w:val="1"/>
      <w:numFmt w:val="lowerRoman"/>
      <w:lvlText w:val="%6."/>
      <w:lvlJc w:val="right"/>
      <w:pPr>
        <w:ind w:left="5207" w:hanging="180"/>
      </w:pPr>
    </w:lvl>
    <w:lvl w:ilvl="6" w:tplc="0419000F" w:tentative="1">
      <w:start w:val="1"/>
      <w:numFmt w:val="decimal"/>
      <w:lvlText w:val="%7."/>
      <w:lvlJc w:val="left"/>
      <w:pPr>
        <w:ind w:left="5927" w:hanging="360"/>
      </w:pPr>
    </w:lvl>
    <w:lvl w:ilvl="7" w:tplc="04190019" w:tentative="1">
      <w:start w:val="1"/>
      <w:numFmt w:val="lowerLetter"/>
      <w:lvlText w:val="%8."/>
      <w:lvlJc w:val="left"/>
      <w:pPr>
        <w:ind w:left="6647" w:hanging="360"/>
      </w:pPr>
    </w:lvl>
    <w:lvl w:ilvl="8" w:tplc="0419001B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4" w15:restartNumberingAfterBreak="0">
    <w:nsid w:val="1F4B4410"/>
    <w:multiLevelType w:val="multilevel"/>
    <w:tmpl w:val="0492B862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-104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-175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-210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-24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-31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-3512" w:hanging="2160"/>
      </w:pPr>
      <w:rPr>
        <w:rFonts w:cs="Times New Roman" w:hint="default"/>
      </w:rPr>
    </w:lvl>
  </w:abstractNum>
  <w:abstractNum w:abstractNumId="5" w15:restartNumberingAfterBreak="0">
    <w:nsid w:val="309C1083"/>
    <w:multiLevelType w:val="hybridMultilevel"/>
    <w:tmpl w:val="A650EC50"/>
    <w:lvl w:ilvl="0" w:tplc="8234805E">
      <w:start w:val="3"/>
      <w:numFmt w:val="decimal"/>
      <w:lvlText w:val="%1."/>
      <w:lvlJc w:val="left"/>
      <w:pPr>
        <w:tabs>
          <w:tab w:val="num" w:pos="113"/>
        </w:tabs>
        <w:ind w:left="0" w:firstLine="113"/>
      </w:pPr>
      <w:rPr>
        <w:rFonts w:hint="default"/>
        <w:color w:val="auto"/>
        <w:u w:val="none"/>
      </w:rPr>
    </w:lvl>
    <w:lvl w:ilvl="1" w:tplc="92A67006">
      <w:start w:val="1"/>
      <w:numFmt w:val="decimal"/>
      <w:lvlText w:val="9.%2."/>
      <w:lvlJc w:val="left"/>
      <w:pPr>
        <w:tabs>
          <w:tab w:val="num" w:pos="1080"/>
        </w:tabs>
        <w:ind w:left="967" w:firstLine="113"/>
      </w:pPr>
      <w:rPr>
        <w:rFonts w:hint="default"/>
        <w:b w:val="0"/>
        <w:i w:val="0"/>
        <w:u w:val="none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75A459F"/>
    <w:multiLevelType w:val="multilevel"/>
    <w:tmpl w:val="64B85DE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7" w15:restartNumberingAfterBreak="0">
    <w:nsid w:val="525E382A"/>
    <w:multiLevelType w:val="hybridMultilevel"/>
    <w:tmpl w:val="7292AD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7F5F26"/>
    <w:multiLevelType w:val="hybridMultilevel"/>
    <w:tmpl w:val="010C9C60"/>
    <w:lvl w:ilvl="0" w:tplc="878C948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4D0D1B"/>
    <w:multiLevelType w:val="hybridMultilevel"/>
    <w:tmpl w:val="09BCE5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8A716D"/>
    <w:multiLevelType w:val="hybridMultilevel"/>
    <w:tmpl w:val="0FB4E3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3C366C"/>
    <w:multiLevelType w:val="hybridMultilevel"/>
    <w:tmpl w:val="0FA8F9AA"/>
    <w:lvl w:ilvl="0" w:tplc="D94E2EAE">
      <w:start w:val="1"/>
      <w:numFmt w:val="decimal"/>
      <w:lvlText w:val="%1."/>
      <w:lvlJc w:val="left"/>
      <w:pPr>
        <w:ind w:left="1607" w:hanging="360"/>
      </w:pPr>
      <w:rPr>
        <w:rFonts w:eastAsia="Calibri" w:hint="default"/>
        <w:b w:val="0"/>
        <w:i w:val="0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2327" w:hanging="360"/>
      </w:pPr>
    </w:lvl>
    <w:lvl w:ilvl="2" w:tplc="0419001B" w:tentative="1">
      <w:start w:val="1"/>
      <w:numFmt w:val="lowerRoman"/>
      <w:lvlText w:val="%3."/>
      <w:lvlJc w:val="right"/>
      <w:pPr>
        <w:ind w:left="3047" w:hanging="180"/>
      </w:pPr>
    </w:lvl>
    <w:lvl w:ilvl="3" w:tplc="0419000F" w:tentative="1">
      <w:start w:val="1"/>
      <w:numFmt w:val="decimal"/>
      <w:lvlText w:val="%4."/>
      <w:lvlJc w:val="left"/>
      <w:pPr>
        <w:ind w:left="3767" w:hanging="360"/>
      </w:pPr>
    </w:lvl>
    <w:lvl w:ilvl="4" w:tplc="04190019" w:tentative="1">
      <w:start w:val="1"/>
      <w:numFmt w:val="lowerLetter"/>
      <w:lvlText w:val="%5."/>
      <w:lvlJc w:val="left"/>
      <w:pPr>
        <w:ind w:left="4487" w:hanging="360"/>
      </w:pPr>
    </w:lvl>
    <w:lvl w:ilvl="5" w:tplc="0419001B" w:tentative="1">
      <w:start w:val="1"/>
      <w:numFmt w:val="lowerRoman"/>
      <w:lvlText w:val="%6."/>
      <w:lvlJc w:val="right"/>
      <w:pPr>
        <w:ind w:left="5207" w:hanging="180"/>
      </w:pPr>
    </w:lvl>
    <w:lvl w:ilvl="6" w:tplc="0419000F" w:tentative="1">
      <w:start w:val="1"/>
      <w:numFmt w:val="decimal"/>
      <w:lvlText w:val="%7."/>
      <w:lvlJc w:val="left"/>
      <w:pPr>
        <w:ind w:left="5927" w:hanging="360"/>
      </w:pPr>
    </w:lvl>
    <w:lvl w:ilvl="7" w:tplc="04190019" w:tentative="1">
      <w:start w:val="1"/>
      <w:numFmt w:val="lowerLetter"/>
      <w:lvlText w:val="%8."/>
      <w:lvlJc w:val="left"/>
      <w:pPr>
        <w:ind w:left="6647" w:hanging="360"/>
      </w:pPr>
    </w:lvl>
    <w:lvl w:ilvl="8" w:tplc="0419001B" w:tentative="1">
      <w:start w:val="1"/>
      <w:numFmt w:val="lowerRoman"/>
      <w:lvlText w:val="%9."/>
      <w:lvlJc w:val="right"/>
      <w:pPr>
        <w:ind w:left="7367" w:hanging="18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8"/>
  </w:num>
  <w:num w:numId="6">
    <w:abstractNumId w:val="5"/>
  </w:num>
  <w:num w:numId="7">
    <w:abstractNumId w:val="4"/>
  </w:num>
  <w:num w:numId="8">
    <w:abstractNumId w:val="1"/>
  </w:num>
  <w:num w:numId="9">
    <w:abstractNumId w:val="2"/>
  </w:num>
  <w:num w:numId="10">
    <w:abstractNumId w:val="3"/>
  </w:num>
  <w:num w:numId="11">
    <w:abstractNumId w:val="1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3F8"/>
    <w:rsid w:val="00027EC2"/>
    <w:rsid w:val="000A443A"/>
    <w:rsid w:val="000B546A"/>
    <w:rsid w:val="00125D0B"/>
    <w:rsid w:val="00182067"/>
    <w:rsid w:val="00196C73"/>
    <w:rsid w:val="001A36B9"/>
    <w:rsid w:val="001C0FA7"/>
    <w:rsid w:val="001F29BF"/>
    <w:rsid w:val="00201774"/>
    <w:rsid w:val="00232359"/>
    <w:rsid w:val="002653D3"/>
    <w:rsid w:val="002B3485"/>
    <w:rsid w:val="002D3695"/>
    <w:rsid w:val="002D7250"/>
    <w:rsid w:val="00337B28"/>
    <w:rsid w:val="003410F1"/>
    <w:rsid w:val="00363191"/>
    <w:rsid w:val="00384B0E"/>
    <w:rsid w:val="003A4D6A"/>
    <w:rsid w:val="00407339"/>
    <w:rsid w:val="00482BDE"/>
    <w:rsid w:val="004B00C2"/>
    <w:rsid w:val="005A25DC"/>
    <w:rsid w:val="005E267A"/>
    <w:rsid w:val="006126A2"/>
    <w:rsid w:val="006145DB"/>
    <w:rsid w:val="0068594D"/>
    <w:rsid w:val="006D096B"/>
    <w:rsid w:val="006D5566"/>
    <w:rsid w:val="006E46C3"/>
    <w:rsid w:val="006F6024"/>
    <w:rsid w:val="007015BC"/>
    <w:rsid w:val="00710E70"/>
    <w:rsid w:val="00734EF5"/>
    <w:rsid w:val="00741B0F"/>
    <w:rsid w:val="00772FEB"/>
    <w:rsid w:val="007B6CCA"/>
    <w:rsid w:val="007D40A9"/>
    <w:rsid w:val="007E407D"/>
    <w:rsid w:val="00852B10"/>
    <w:rsid w:val="00853453"/>
    <w:rsid w:val="00893BC8"/>
    <w:rsid w:val="008A64F9"/>
    <w:rsid w:val="00915CCA"/>
    <w:rsid w:val="0095449A"/>
    <w:rsid w:val="00A05745"/>
    <w:rsid w:val="00A93BD1"/>
    <w:rsid w:val="00AA5D5D"/>
    <w:rsid w:val="00AA6F31"/>
    <w:rsid w:val="00AC3623"/>
    <w:rsid w:val="00B25714"/>
    <w:rsid w:val="00B517F9"/>
    <w:rsid w:val="00B71C4C"/>
    <w:rsid w:val="00B76F8D"/>
    <w:rsid w:val="00B8064B"/>
    <w:rsid w:val="00BB23F8"/>
    <w:rsid w:val="00BF0292"/>
    <w:rsid w:val="00BF16EF"/>
    <w:rsid w:val="00C12CA4"/>
    <w:rsid w:val="00C86FD2"/>
    <w:rsid w:val="00CD1D42"/>
    <w:rsid w:val="00D07887"/>
    <w:rsid w:val="00D76C36"/>
    <w:rsid w:val="00D97E55"/>
    <w:rsid w:val="00DA2A1F"/>
    <w:rsid w:val="00DA50D6"/>
    <w:rsid w:val="00DE582E"/>
    <w:rsid w:val="00DF0D60"/>
    <w:rsid w:val="00DF311D"/>
    <w:rsid w:val="00E2361B"/>
    <w:rsid w:val="00E373D5"/>
    <w:rsid w:val="00E5062C"/>
    <w:rsid w:val="00E62195"/>
    <w:rsid w:val="00E70F4C"/>
    <w:rsid w:val="00E84ABD"/>
    <w:rsid w:val="00EB1B7C"/>
    <w:rsid w:val="00ED379F"/>
    <w:rsid w:val="00EF69FC"/>
    <w:rsid w:val="00F3549E"/>
    <w:rsid w:val="00F36B38"/>
    <w:rsid w:val="00FA6564"/>
    <w:rsid w:val="00FE7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F1B8E94"/>
  <w15:docId w15:val="{696E8DCA-4605-4942-8853-8FA222409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5D0B"/>
  </w:style>
  <w:style w:type="paragraph" w:styleId="1">
    <w:name w:val="heading 1"/>
    <w:basedOn w:val="a"/>
    <w:next w:val="a"/>
    <w:link w:val="10"/>
    <w:qFormat/>
    <w:rsid w:val="00D07887"/>
    <w:pPr>
      <w:keepNext/>
      <w:spacing w:after="0" w:line="220" w:lineRule="exact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D07887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D07887"/>
    <w:pPr>
      <w:keepNext/>
      <w:keepLines/>
      <w:spacing w:before="40" w:after="0"/>
      <w:outlineLvl w:val="3"/>
    </w:pPr>
    <w:rPr>
      <w:rFonts w:ascii="Cambria" w:eastAsia="Times New Roman" w:hAnsi="Cambria" w:cs="Times New Roman"/>
      <w:b/>
      <w:bCs/>
      <w:i/>
      <w:iCs/>
      <w:color w:val="4F81BD"/>
      <w:lang w:eastAsia="ru-RU"/>
    </w:rPr>
  </w:style>
  <w:style w:type="paragraph" w:styleId="5">
    <w:name w:val="heading 5"/>
    <w:basedOn w:val="a"/>
    <w:next w:val="a"/>
    <w:link w:val="50"/>
    <w:qFormat/>
    <w:rsid w:val="00D07887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D07887"/>
    <w:pPr>
      <w:spacing w:before="240" w:after="60" w:line="240" w:lineRule="auto"/>
      <w:outlineLvl w:val="5"/>
    </w:pPr>
    <w:rPr>
      <w:rFonts w:ascii="Cambria" w:eastAsia="MS Minngs" w:hAnsi="Cambria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45DB"/>
    <w:pPr>
      <w:ind w:left="720"/>
      <w:contextualSpacing/>
    </w:pPr>
  </w:style>
  <w:style w:type="paragraph" w:customStyle="1" w:styleId="table10">
    <w:name w:val="table10"/>
    <w:basedOn w:val="a"/>
    <w:rsid w:val="006E46C3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4">
    <w:name w:val="Normal (Web)"/>
    <w:basedOn w:val="a"/>
    <w:rsid w:val="006E46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D07887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D07887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41">
    <w:name w:val="Заголовок 41"/>
    <w:basedOn w:val="a"/>
    <w:next w:val="a"/>
    <w:uiPriority w:val="99"/>
    <w:unhideWhenUsed/>
    <w:qFormat/>
    <w:rsid w:val="00D07887"/>
    <w:pPr>
      <w:keepNext/>
      <w:keepLines/>
      <w:spacing w:before="200" w:after="0" w:line="240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D07887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D07887"/>
    <w:rPr>
      <w:rFonts w:ascii="Cambria" w:eastAsia="MS Minngs" w:hAnsi="Cambria" w:cs="Times New Roman"/>
      <w:b/>
      <w:bCs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07887"/>
  </w:style>
  <w:style w:type="paragraph" w:styleId="a5">
    <w:name w:val="Title"/>
    <w:basedOn w:val="a"/>
    <w:link w:val="a6"/>
    <w:qFormat/>
    <w:rsid w:val="00D07887"/>
    <w:pPr>
      <w:spacing w:after="0" w:line="240" w:lineRule="auto"/>
      <w:ind w:left="-284"/>
      <w:jc w:val="center"/>
    </w:pPr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a6">
    <w:name w:val="Заголовок Знак"/>
    <w:basedOn w:val="a0"/>
    <w:link w:val="a5"/>
    <w:rsid w:val="00D07887"/>
    <w:rPr>
      <w:rFonts w:ascii="Arial" w:eastAsia="Times New Roman" w:hAnsi="Arial" w:cs="Times New Roman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D0788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Strong"/>
    <w:uiPriority w:val="22"/>
    <w:qFormat/>
    <w:rsid w:val="00D07887"/>
    <w:rPr>
      <w:b/>
      <w:bCs/>
    </w:rPr>
  </w:style>
  <w:style w:type="character" w:customStyle="1" w:styleId="40">
    <w:name w:val="Заголовок 4 Знак"/>
    <w:basedOn w:val="a0"/>
    <w:link w:val="4"/>
    <w:uiPriority w:val="99"/>
    <w:rsid w:val="00D07887"/>
    <w:rPr>
      <w:rFonts w:ascii="Cambria" w:eastAsia="Times New Roman" w:hAnsi="Cambria" w:cs="Times New Roman"/>
      <w:b/>
      <w:bCs/>
      <w:i/>
      <w:iCs/>
      <w:color w:val="4F81BD"/>
      <w:lang w:eastAsia="ru-RU"/>
    </w:rPr>
  </w:style>
  <w:style w:type="paragraph" w:customStyle="1" w:styleId="12">
    <w:name w:val="Без интервала1"/>
    <w:aliases w:val="название"/>
    <w:uiPriority w:val="1"/>
    <w:qFormat/>
    <w:rsid w:val="00D07887"/>
    <w:pPr>
      <w:spacing w:after="0" w:line="280" w:lineRule="exact"/>
      <w:ind w:firstLine="709"/>
      <w:jc w:val="both"/>
    </w:pPr>
    <w:rPr>
      <w:rFonts w:ascii="Times New Roman" w:eastAsia="Times New Roman" w:hAnsi="Times New Roman" w:cs="Times New Roman"/>
      <w:sz w:val="30"/>
    </w:rPr>
  </w:style>
  <w:style w:type="character" w:styleId="a8">
    <w:name w:val="Hyperlink"/>
    <w:basedOn w:val="a0"/>
    <w:uiPriority w:val="99"/>
    <w:unhideWhenUsed/>
    <w:rsid w:val="00D07887"/>
    <w:rPr>
      <w:color w:val="0000FF"/>
      <w:u w:val="single"/>
    </w:rPr>
  </w:style>
  <w:style w:type="character" w:customStyle="1" w:styleId="21">
    <w:name w:val="Основной шрифт абзаца2"/>
    <w:rsid w:val="00D07887"/>
  </w:style>
  <w:style w:type="paragraph" w:customStyle="1" w:styleId="newncpi">
    <w:name w:val="newncpi"/>
    <w:basedOn w:val="a"/>
    <w:rsid w:val="00D07887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07887"/>
    <w:pPr>
      <w:spacing w:after="0" w:line="240" w:lineRule="auto"/>
    </w:pPr>
    <w:rPr>
      <w:rFonts w:ascii="Segoe UI" w:eastAsia="Calibri" w:hAnsi="Segoe UI" w:cs="Segoe UI"/>
      <w:sz w:val="18"/>
      <w:szCs w:val="18"/>
      <w:lang w:eastAsia="ru-RU"/>
    </w:rPr>
  </w:style>
  <w:style w:type="character" w:customStyle="1" w:styleId="aa">
    <w:name w:val="Текст выноски Знак"/>
    <w:basedOn w:val="a0"/>
    <w:link w:val="a9"/>
    <w:uiPriority w:val="99"/>
    <w:semiHidden/>
    <w:rsid w:val="00D07887"/>
    <w:rPr>
      <w:rFonts w:ascii="Segoe UI" w:eastAsia="Calibri" w:hAnsi="Segoe UI" w:cs="Segoe UI"/>
      <w:sz w:val="18"/>
      <w:szCs w:val="18"/>
      <w:lang w:eastAsia="ru-RU"/>
    </w:rPr>
  </w:style>
  <w:style w:type="character" w:customStyle="1" w:styleId="410">
    <w:name w:val="Заголовок 4 Знак1"/>
    <w:basedOn w:val="a0"/>
    <w:uiPriority w:val="9"/>
    <w:semiHidden/>
    <w:rsid w:val="00D0788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FontStyle31">
    <w:name w:val="Font Style31"/>
    <w:rsid w:val="00FE75DE"/>
    <w:rPr>
      <w:rFonts w:ascii="Times New Roman" w:hAnsi="Times New Roman" w:cs="Times New Roman"/>
      <w:sz w:val="26"/>
      <w:szCs w:val="26"/>
    </w:rPr>
  </w:style>
  <w:style w:type="paragraph" w:customStyle="1" w:styleId="13">
    <w:name w:val="Знак Знак1 Знак Знак Знак Знак Знак Знак Знак Знак"/>
    <w:basedOn w:val="a"/>
    <w:autoRedefine/>
    <w:rsid w:val="00ED379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n-ZA"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3BDDE2-17DF-4FAD-B405-D35EC30B6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6</Pages>
  <Words>2316</Words>
  <Characters>13206</Characters>
  <Application>Microsoft Office Word</Application>
  <DocSecurity>0</DocSecurity>
  <Lines>110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usr1cv8</dc:creator>
  <cp:lastModifiedBy>Пользователь Windows</cp:lastModifiedBy>
  <cp:revision>5</cp:revision>
  <cp:lastPrinted>2021-02-12T07:59:00Z</cp:lastPrinted>
  <dcterms:created xsi:type="dcterms:W3CDTF">2021-02-11T12:51:00Z</dcterms:created>
  <dcterms:modified xsi:type="dcterms:W3CDTF">2021-02-17T06:50:00Z</dcterms:modified>
</cp:coreProperties>
</file>