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06" w:rsidRPr="00435ADC" w:rsidRDefault="00697A06" w:rsidP="00273892">
      <w:pPr>
        <w:tabs>
          <w:tab w:val="left" w:pos="6720"/>
        </w:tabs>
        <w:autoSpaceDE w:val="0"/>
        <w:autoSpaceDN w:val="0"/>
        <w:adjustRightInd w:val="0"/>
        <w:jc w:val="right"/>
      </w:pPr>
    </w:p>
    <w:p w:rsidR="006D69CF" w:rsidRPr="00435ADC" w:rsidRDefault="006D69CF" w:rsidP="00676EF6">
      <w:pPr>
        <w:tabs>
          <w:tab w:val="left" w:pos="330"/>
          <w:tab w:val="left" w:pos="7468"/>
        </w:tabs>
        <w:autoSpaceDE w:val="0"/>
        <w:autoSpaceDN w:val="0"/>
        <w:adjustRightInd w:val="0"/>
        <w:jc w:val="both"/>
        <w:rPr>
          <w:b/>
        </w:rPr>
      </w:pPr>
      <w:proofErr w:type="spellStart"/>
      <w:r w:rsidRPr="00435ADC">
        <w:rPr>
          <w:b/>
        </w:rPr>
        <w:t>ГродМТ</w:t>
      </w:r>
      <w:proofErr w:type="spellEnd"/>
      <w:r w:rsidRPr="00435ADC">
        <w:rPr>
          <w:b/>
        </w:rPr>
        <w:t xml:space="preserve"> </w:t>
      </w:r>
      <w:r w:rsidR="00E67678">
        <w:rPr>
          <w:b/>
        </w:rPr>
        <w:t>1</w:t>
      </w:r>
      <w:r w:rsidR="0054214B" w:rsidRPr="00216B13">
        <w:rPr>
          <w:b/>
        </w:rPr>
        <w:t>86</w:t>
      </w:r>
      <w:r w:rsidR="00EF1AD4">
        <w:rPr>
          <w:b/>
        </w:rPr>
        <w:t>/</w:t>
      </w:r>
      <w:r w:rsidRPr="00435ADC">
        <w:rPr>
          <w:b/>
        </w:rPr>
        <w:t>1</w:t>
      </w:r>
      <w:r w:rsidR="008E2C1D">
        <w:rPr>
          <w:b/>
        </w:rPr>
        <w:t>9</w:t>
      </w:r>
      <w:r w:rsidRPr="00435ADC">
        <w:rPr>
          <w:b/>
        </w:rPr>
        <w:t xml:space="preserve">-ЭА </w:t>
      </w:r>
      <w:r w:rsidR="00676EF6">
        <w:rPr>
          <w:b/>
        </w:rPr>
        <w:tab/>
        <w:t>Приложение 1</w:t>
      </w:r>
    </w:p>
    <w:p w:rsidR="0054214B" w:rsidRDefault="0054214B" w:rsidP="00676EF6">
      <w:pPr>
        <w:jc w:val="center"/>
        <w:rPr>
          <w:b/>
        </w:rPr>
      </w:pPr>
    </w:p>
    <w:p w:rsidR="0054214B" w:rsidRPr="0054214B" w:rsidRDefault="0054214B" w:rsidP="0054214B">
      <w:pPr>
        <w:jc w:val="both"/>
        <w:rPr>
          <w:b/>
          <w:color w:val="000000"/>
          <w:sz w:val="28"/>
          <w:szCs w:val="28"/>
          <w:lang w:bidi="ru-RU"/>
        </w:rPr>
      </w:pPr>
      <w:r w:rsidRPr="0054214B">
        <w:rPr>
          <w:b/>
          <w:sz w:val="32"/>
          <w:szCs w:val="32"/>
        </w:rPr>
        <w:t>Лот№1</w:t>
      </w:r>
      <w:r w:rsidRPr="0054214B">
        <w:rPr>
          <w:b/>
          <w:color w:val="000000"/>
          <w:sz w:val="32"/>
          <w:szCs w:val="32"/>
          <w:lang w:bidi="ru-RU"/>
        </w:rPr>
        <w:t xml:space="preserve">  </w:t>
      </w:r>
      <w:r w:rsidRPr="0054214B">
        <w:rPr>
          <w:b/>
          <w:color w:val="000000"/>
          <w:sz w:val="28"/>
          <w:szCs w:val="28"/>
          <w:lang w:bidi="ru-RU"/>
        </w:rPr>
        <w:t>Комплект контейнеров для заготовки крови и ее компонентов: строенная система полимерных контейнеров со встроенным лейкоцитарным фильтром.</w:t>
      </w:r>
    </w:p>
    <w:p w:rsidR="0054214B" w:rsidRPr="0054214B" w:rsidRDefault="0054214B" w:rsidP="0054214B">
      <w:pPr>
        <w:ind w:firstLine="708"/>
        <w:jc w:val="both"/>
        <w:rPr>
          <w:b/>
          <w:color w:val="000000"/>
          <w:sz w:val="28"/>
          <w:szCs w:val="28"/>
          <w:lang w:bidi="ru-RU"/>
        </w:rPr>
      </w:pPr>
    </w:p>
    <w:p w:rsidR="0054214B" w:rsidRPr="0054214B" w:rsidRDefault="0054214B" w:rsidP="0054214B">
      <w:pPr>
        <w:tabs>
          <w:tab w:val="left" w:pos="8789"/>
          <w:tab w:val="left" w:pos="9214"/>
        </w:tabs>
        <w:rPr>
          <w:b/>
          <w:color w:val="000000"/>
          <w:sz w:val="28"/>
          <w:szCs w:val="28"/>
          <w:lang w:bidi="ru-RU"/>
        </w:rPr>
      </w:pPr>
      <w:r w:rsidRPr="0054214B">
        <w:rPr>
          <w:color w:val="000000"/>
          <w:sz w:val="28"/>
          <w:szCs w:val="28"/>
          <w:lang w:bidi="ru-RU"/>
        </w:rPr>
        <w:t>1</w:t>
      </w:r>
      <w:r w:rsidRPr="0054214B">
        <w:rPr>
          <w:b/>
          <w:color w:val="000000"/>
          <w:sz w:val="28"/>
          <w:szCs w:val="28"/>
          <w:lang w:bidi="ru-RU"/>
        </w:rPr>
        <w:t>.</w:t>
      </w:r>
      <w:r w:rsidRPr="0054214B">
        <w:rPr>
          <w:sz w:val="28"/>
          <w:szCs w:val="28"/>
        </w:rPr>
        <w:t xml:space="preserve"> Со</w:t>
      </w:r>
      <w:proofErr w:type="gramStart"/>
      <w:r w:rsidRPr="0054214B">
        <w:rPr>
          <w:sz w:val="28"/>
          <w:szCs w:val="28"/>
          <w:lang w:val="en-US"/>
        </w:rPr>
        <w:t>c</w:t>
      </w:r>
      <w:proofErr w:type="spellStart"/>
      <w:proofErr w:type="gramEnd"/>
      <w:r w:rsidRPr="0054214B">
        <w:rPr>
          <w:sz w:val="28"/>
          <w:szCs w:val="28"/>
        </w:rPr>
        <w:t>тав</w:t>
      </w:r>
      <w:proofErr w:type="spellEnd"/>
      <w:r w:rsidRPr="0054214B">
        <w:rPr>
          <w:sz w:val="28"/>
          <w:szCs w:val="28"/>
        </w:rPr>
        <w:t xml:space="preserve"> (комплектация) 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7"/>
      </w:tblGrid>
      <w:tr w:rsidR="0054214B" w:rsidRPr="0054214B" w:rsidTr="00D95364">
        <w:tc>
          <w:tcPr>
            <w:tcW w:w="959" w:type="dxa"/>
            <w:vAlign w:val="center"/>
          </w:tcPr>
          <w:p w:rsidR="0054214B" w:rsidRPr="0054214B" w:rsidRDefault="0054214B" w:rsidP="0054214B">
            <w:pPr>
              <w:rPr>
                <w:sz w:val="28"/>
                <w:szCs w:val="28"/>
              </w:rPr>
            </w:pPr>
            <w:r w:rsidRPr="0054214B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54214B" w:rsidRPr="0054214B" w:rsidRDefault="0054214B" w:rsidP="0054214B">
            <w:pPr>
              <w:jc w:val="center"/>
              <w:rPr>
                <w:sz w:val="28"/>
                <w:szCs w:val="28"/>
              </w:rPr>
            </w:pPr>
            <w:r w:rsidRPr="0054214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4214B" w:rsidRPr="0054214B" w:rsidRDefault="0054214B" w:rsidP="0054214B">
            <w:pPr>
              <w:jc w:val="center"/>
              <w:rPr>
                <w:sz w:val="28"/>
                <w:szCs w:val="28"/>
              </w:rPr>
            </w:pPr>
            <w:r w:rsidRPr="0054214B">
              <w:rPr>
                <w:sz w:val="28"/>
                <w:szCs w:val="28"/>
              </w:rPr>
              <w:t>Ед. изм.</w:t>
            </w:r>
          </w:p>
        </w:tc>
        <w:tc>
          <w:tcPr>
            <w:tcW w:w="1667" w:type="dxa"/>
            <w:vAlign w:val="center"/>
          </w:tcPr>
          <w:p w:rsidR="0054214B" w:rsidRPr="0054214B" w:rsidRDefault="0054214B" w:rsidP="0054214B">
            <w:pPr>
              <w:jc w:val="center"/>
              <w:rPr>
                <w:sz w:val="28"/>
                <w:szCs w:val="28"/>
              </w:rPr>
            </w:pPr>
            <w:r w:rsidRPr="0054214B">
              <w:rPr>
                <w:sz w:val="28"/>
                <w:szCs w:val="28"/>
              </w:rPr>
              <w:t>Количество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Комплект контейнеров для заготовки крови и ее компонентов: строенная система полимерных контейнеров со встроенным лейкоцитарным фильтром.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 xml:space="preserve">4 600 </w:t>
            </w:r>
            <w:proofErr w:type="spellStart"/>
            <w:proofErr w:type="gramStart"/>
            <w:r w:rsidRPr="0054214B">
              <w:rPr>
                <w:color w:val="000000"/>
                <w:szCs w:val="28"/>
                <w:lang w:bidi="ru-RU"/>
              </w:rPr>
              <w:t>шт</w:t>
            </w:r>
            <w:proofErr w:type="spellEnd"/>
            <w:proofErr w:type="gramEnd"/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2.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84"/>
                <w:tab w:val="left" w:pos="3394"/>
                <w:tab w:val="left" w:pos="5352"/>
                <w:tab w:val="left" w:pos="7378"/>
                <w:tab w:val="left" w:pos="8789"/>
                <w:tab w:val="left" w:pos="9214"/>
              </w:tabs>
              <w:spacing w:line="322" w:lineRule="exact"/>
              <w:jc w:val="both"/>
              <w:rPr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>Комплект контейнеров предназначен для заготовки консервированной крови с последующим получением эритроцитов и плазмы, обеднённых лейкоцитами.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446"/>
                <w:tab w:val="left" w:pos="8789"/>
                <w:tab w:val="left" w:pos="9214"/>
              </w:tabs>
              <w:spacing w:line="322" w:lineRule="exact"/>
              <w:ind w:right="560"/>
              <w:jc w:val="both"/>
              <w:rPr>
                <w:szCs w:val="28"/>
              </w:rPr>
            </w:pPr>
            <w:r w:rsidRPr="0054214B">
              <w:rPr>
                <w:szCs w:val="28"/>
              </w:rPr>
              <w:t xml:space="preserve">  Комплект представляет собой замкнутую герметичную систему конфигурации </w:t>
            </w:r>
            <w:r w:rsidRPr="0054214B">
              <w:rPr>
                <w:szCs w:val="28"/>
                <w:lang w:val="en-US" w:bidi="en-US"/>
              </w:rPr>
              <w:t>top</w:t>
            </w:r>
            <w:r w:rsidRPr="0054214B">
              <w:rPr>
                <w:szCs w:val="28"/>
                <w:lang w:bidi="en-US"/>
              </w:rPr>
              <w:t>&amp;</w:t>
            </w:r>
            <w:r w:rsidRPr="0054214B">
              <w:rPr>
                <w:szCs w:val="28"/>
                <w:lang w:val="en-US" w:bidi="en-US"/>
              </w:rPr>
              <w:t>top</w:t>
            </w:r>
            <w:r w:rsidRPr="0054214B">
              <w:rPr>
                <w:szCs w:val="28"/>
                <w:lang w:bidi="en-US"/>
              </w:rPr>
              <w:t xml:space="preserve"> </w:t>
            </w:r>
            <w:r w:rsidRPr="0054214B">
              <w:rPr>
                <w:szCs w:val="28"/>
              </w:rPr>
              <w:t>(верх-верх), 450/450/300, состоящую из трех пластиковых контейнеров, соединенных между собой полимерными трубками (магистралями) с интегрированным лейкоцитарным фильтром.</w:t>
            </w:r>
          </w:p>
          <w:p w:rsidR="0054214B" w:rsidRPr="0054214B" w:rsidRDefault="0054214B" w:rsidP="0054214B">
            <w:pPr>
              <w:widowControl w:val="0"/>
              <w:tabs>
                <w:tab w:val="left" w:pos="1684"/>
                <w:tab w:val="left" w:pos="3394"/>
                <w:tab w:val="left" w:pos="5352"/>
                <w:tab w:val="left" w:pos="7378"/>
                <w:tab w:val="left" w:pos="8789"/>
                <w:tab w:val="left" w:pos="9214"/>
              </w:tabs>
              <w:spacing w:line="322" w:lineRule="exact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  <w:vMerge w:val="restart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3</w:t>
            </w:r>
            <w:r w:rsidRPr="0054214B">
              <w:rPr>
                <w:b/>
                <w:color w:val="000000"/>
                <w:szCs w:val="28"/>
                <w:lang w:bidi="ru-RU"/>
              </w:rPr>
              <w:t>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446"/>
                <w:tab w:val="left" w:pos="8647"/>
              </w:tabs>
              <w:spacing w:line="322" w:lineRule="exact"/>
              <w:ind w:right="560"/>
              <w:jc w:val="both"/>
              <w:rPr>
                <w:szCs w:val="28"/>
              </w:rPr>
            </w:pPr>
            <w:r w:rsidRPr="0054214B">
              <w:rPr>
                <w:szCs w:val="28"/>
              </w:rPr>
              <w:t>Состав 1 комплекта контейнеров для заготовки крови и ее компонентов 450/450/300: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b/>
                <w:color w:val="000000"/>
                <w:szCs w:val="28"/>
                <w:lang w:bidi="ru-RU"/>
              </w:rPr>
              <w:t xml:space="preserve"> -</w:t>
            </w:r>
            <w:r w:rsidRPr="0054214B">
              <w:rPr>
                <w:szCs w:val="28"/>
              </w:rPr>
              <w:t xml:space="preserve"> контейнер  (№1), содержащий консервирующий раствор для цельной крови </w:t>
            </w:r>
            <w:r w:rsidRPr="0054214B">
              <w:rPr>
                <w:szCs w:val="28"/>
                <w:lang w:val="en-US" w:bidi="en-US"/>
              </w:rPr>
              <w:t>CPDA</w:t>
            </w:r>
            <w:r w:rsidRPr="0054214B">
              <w:rPr>
                <w:szCs w:val="28"/>
                <w:lang w:bidi="en-US"/>
              </w:rPr>
              <w:t xml:space="preserve">-1 </w:t>
            </w:r>
            <w:r w:rsidRPr="0054214B">
              <w:rPr>
                <w:szCs w:val="28"/>
              </w:rPr>
              <w:t>в объеме 63 мл - предназначен для заготовки дозы 450 мл цельной донорской крови (без учета объема консерванта крови);</w:t>
            </w:r>
            <w:r w:rsidRPr="0054214B">
              <w:rPr>
                <w:b/>
                <w:color w:val="000000"/>
                <w:szCs w:val="28"/>
                <w:lang w:bidi="ru-RU"/>
              </w:rPr>
              <w:t xml:space="preserve"> 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>450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b/>
                <w:color w:val="000000"/>
                <w:szCs w:val="28"/>
                <w:lang w:bidi="ru-RU"/>
              </w:rPr>
              <w:t xml:space="preserve"> - </w:t>
            </w:r>
            <w:r w:rsidRPr="0054214B">
              <w:rPr>
                <w:szCs w:val="28"/>
              </w:rPr>
              <w:t>контейнер (№2), соединенный с контейнером 450 (№1) через магистраль, с интегрированным лейкоцитарным фильтром;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>450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b/>
                <w:color w:val="000000"/>
                <w:szCs w:val="28"/>
                <w:lang w:bidi="ru-RU"/>
              </w:rPr>
              <w:t xml:space="preserve"> - </w:t>
            </w:r>
            <w:r w:rsidRPr="0054214B">
              <w:rPr>
                <w:szCs w:val="28"/>
              </w:rPr>
              <w:t>лейкоцитарный фильтр, предназначенный для фильтрации (</w:t>
            </w:r>
            <w:proofErr w:type="spellStart"/>
            <w:r w:rsidRPr="0054214B">
              <w:rPr>
                <w:szCs w:val="28"/>
              </w:rPr>
              <w:t>лейкодеплеции</w:t>
            </w:r>
            <w:proofErr w:type="spellEnd"/>
            <w:r w:rsidRPr="0054214B">
              <w:rPr>
                <w:szCs w:val="28"/>
              </w:rPr>
              <w:t>) дозы (513 мл) консервированной донорской крови, встроенный в магистраль между контейнерами 450 (№1) и 450 (№2);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 xml:space="preserve"> - контейнер, </w:t>
            </w:r>
            <w:proofErr w:type="spellStart"/>
            <w:r w:rsidRPr="0054214B">
              <w:rPr>
                <w:szCs w:val="28"/>
              </w:rPr>
              <w:t>сателлитный</w:t>
            </w:r>
            <w:proofErr w:type="spellEnd"/>
            <w:r w:rsidRPr="0054214B">
              <w:rPr>
                <w:szCs w:val="28"/>
              </w:rPr>
              <w:t xml:space="preserve"> пустой, предназначен для заготовки плазмы в объеме не менее 300 мл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>300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 xml:space="preserve"> - дополнительный малый контейнер (мешок), предназначенный для взятия образца цельной крови для исследования, с адаптером для вакуумной пробирки.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>не менее 40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</w:t>
            </w:r>
          </w:p>
        </w:tc>
      </w:tr>
    </w:tbl>
    <w:p w:rsidR="0054214B" w:rsidRPr="0054214B" w:rsidRDefault="0054214B" w:rsidP="0054214B">
      <w:pPr>
        <w:ind w:left="380" w:right="560" w:firstLine="700"/>
        <w:jc w:val="both"/>
        <w:rPr>
          <w:sz w:val="28"/>
          <w:szCs w:val="28"/>
        </w:rPr>
      </w:pPr>
    </w:p>
    <w:p w:rsidR="0054214B" w:rsidRPr="0054214B" w:rsidRDefault="0054214B" w:rsidP="0054214B">
      <w:pPr>
        <w:widowControl w:val="0"/>
        <w:tabs>
          <w:tab w:val="left" w:pos="1319"/>
        </w:tabs>
        <w:spacing w:line="322" w:lineRule="exact"/>
        <w:rPr>
          <w:bCs/>
          <w:szCs w:val="28"/>
          <w:lang w:eastAsia="en-US"/>
        </w:rPr>
      </w:pPr>
      <w:r w:rsidRPr="0054214B">
        <w:rPr>
          <w:bCs/>
          <w:szCs w:val="28"/>
          <w:lang w:eastAsia="en-US"/>
        </w:rPr>
        <w:lastRenderedPageBreak/>
        <w:t>2.Технические требования.</w:t>
      </w:r>
    </w:p>
    <w:p w:rsidR="0054214B" w:rsidRPr="0054214B" w:rsidRDefault="0054214B" w:rsidP="0054214B">
      <w:pPr>
        <w:widowControl w:val="0"/>
        <w:spacing w:line="322" w:lineRule="exact"/>
        <w:jc w:val="both"/>
        <w:rPr>
          <w:szCs w:val="28"/>
          <w:lang w:eastAsia="en-US"/>
        </w:rPr>
      </w:pPr>
      <w:r w:rsidRPr="0054214B">
        <w:rPr>
          <w:szCs w:val="28"/>
          <w:lang w:eastAsia="en-US"/>
        </w:rPr>
        <w:t xml:space="preserve">     1.Наличие зажима на магистрали с иглой; в индивидуальную упаковку должны быть вложены зажимы клиновые - не менее двух штук.</w:t>
      </w:r>
    </w:p>
    <w:p w:rsidR="0054214B" w:rsidRPr="0054214B" w:rsidRDefault="0054214B" w:rsidP="0054214B">
      <w:pPr>
        <w:widowControl w:val="0"/>
        <w:spacing w:line="322" w:lineRule="exact"/>
        <w:ind w:right="560"/>
        <w:jc w:val="both"/>
        <w:rPr>
          <w:szCs w:val="28"/>
          <w:lang w:eastAsia="en-US"/>
        </w:rPr>
      </w:pPr>
      <w:r w:rsidRPr="0054214B">
        <w:rPr>
          <w:szCs w:val="28"/>
          <w:lang w:eastAsia="en-US"/>
        </w:rPr>
        <w:t xml:space="preserve">     2.Пункционная игла должна иметь протектор, обеспечивающий закрытие пункционной иглы после завершения процедуры заготовки.</w:t>
      </w:r>
    </w:p>
    <w:p w:rsidR="0054214B" w:rsidRPr="0054214B" w:rsidRDefault="0054214B" w:rsidP="0054214B">
      <w:pPr>
        <w:widowControl w:val="0"/>
        <w:tabs>
          <w:tab w:val="left" w:pos="567"/>
          <w:tab w:val="left" w:pos="1319"/>
        </w:tabs>
        <w:spacing w:line="322" w:lineRule="exact"/>
        <w:jc w:val="both"/>
        <w:rPr>
          <w:szCs w:val="28"/>
          <w:lang w:eastAsia="en-US"/>
        </w:rPr>
      </w:pPr>
      <w:r w:rsidRPr="0054214B">
        <w:rPr>
          <w:szCs w:val="28"/>
          <w:lang w:eastAsia="en-US"/>
        </w:rPr>
        <w:t xml:space="preserve">      3.Размер пункционной иглы </w:t>
      </w:r>
      <w:r w:rsidRPr="0054214B">
        <w:rPr>
          <w:szCs w:val="28"/>
          <w:lang w:eastAsia="en-US" w:bidi="en-US"/>
        </w:rPr>
        <w:t>16</w:t>
      </w:r>
      <w:r w:rsidRPr="0054214B">
        <w:rPr>
          <w:szCs w:val="28"/>
          <w:lang w:val="en-US" w:eastAsia="en-US" w:bidi="en-US"/>
        </w:rPr>
        <w:t>G</w:t>
      </w:r>
      <w:r w:rsidRPr="0054214B">
        <w:rPr>
          <w:szCs w:val="28"/>
          <w:lang w:eastAsia="en-US" w:bidi="en-US"/>
        </w:rPr>
        <w:t xml:space="preserve"> </w:t>
      </w:r>
      <w:r w:rsidRPr="0054214B">
        <w:rPr>
          <w:szCs w:val="28"/>
          <w:lang w:eastAsia="en-US"/>
        </w:rPr>
        <w:t>(16 мм).</w:t>
      </w:r>
    </w:p>
    <w:p w:rsidR="0054214B" w:rsidRPr="0054214B" w:rsidRDefault="0054214B" w:rsidP="0054214B">
      <w:pPr>
        <w:widowControl w:val="0"/>
        <w:tabs>
          <w:tab w:val="left" w:pos="1459"/>
        </w:tabs>
        <w:spacing w:line="322" w:lineRule="exact"/>
        <w:ind w:right="560"/>
        <w:jc w:val="both"/>
        <w:rPr>
          <w:szCs w:val="28"/>
          <w:lang w:eastAsia="en-US"/>
        </w:rPr>
      </w:pPr>
      <w:r w:rsidRPr="0054214B">
        <w:rPr>
          <w:szCs w:val="28"/>
          <w:lang w:eastAsia="en-US"/>
        </w:rPr>
        <w:t xml:space="preserve">      4.Конструкция адаптера малого контейнера (мешка) обеспечивает возможность соединения с вакуумной пробиркой.</w:t>
      </w:r>
    </w:p>
    <w:p w:rsidR="0054214B" w:rsidRPr="0054214B" w:rsidRDefault="0054214B" w:rsidP="0054214B">
      <w:pPr>
        <w:widowControl w:val="0"/>
        <w:tabs>
          <w:tab w:val="left" w:pos="1324"/>
        </w:tabs>
        <w:spacing w:line="322" w:lineRule="exact"/>
        <w:jc w:val="both"/>
        <w:rPr>
          <w:szCs w:val="28"/>
          <w:lang w:eastAsia="en-US"/>
        </w:rPr>
      </w:pPr>
      <w:r w:rsidRPr="0054214B">
        <w:rPr>
          <w:szCs w:val="28"/>
          <w:lang w:eastAsia="en-US"/>
        </w:rPr>
        <w:t xml:space="preserve">      5.Длина магистрали с пункционной иглой - не менее 100 см.</w:t>
      </w:r>
    </w:p>
    <w:p w:rsidR="0054214B" w:rsidRPr="0054214B" w:rsidRDefault="0054214B" w:rsidP="0054214B">
      <w:pPr>
        <w:widowControl w:val="0"/>
        <w:tabs>
          <w:tab w:val="left" w:pos="1334"/>
        </w:tabs>
        <w:spacing w:line="322" w:lineRule="exact"/>
        <w:ind w:right="560"/>
        <w:jc w:val="both"/>
        <w:rPr>
          <w:szCs w:val="28"/>
          <w:lang w:eastAsia="en-US"/>
        </w:rPr>
      </w:pPr>
      <w:r w:rsidRPr="0054214B">
        <w:rPr>
          <w:szCs w:val="28"/>
          <w:lang w:eastAsia="en-US"/>
        </w:rPr>
        <w:t xml:space="preserve">      6.Длина соединительных трубок между контейнерами - не менее 50 см.</w:t>
      </w:r>
    </w:p>
    <w:p w:rsidR="0054214B" w:rsidRPr="0054214B" w:rsidRDefault="0054214B" w:rsidP="0054214B">
      <w:pPr>
        <w:jc w:val="both"/>
        <w:rPr>
          <w:szCs w:val="28"/>
        </w:rPr>
      </w:pPr>
      <w:r w:rsidRPr="0054214B">
        <w:rPr>
          <w:szCs w:val="28"/>
        </w:rPr>
        <w:t xml:space="preserve">      7.Длина магистрали с интегрированным лейкоцитарным фильтром для фильтрации консервированной крови – не менее 85 см.</w:t>
      </w:r>
    </w:p>
    <w:p w:rsidR="0054214B" w:rsidRPr="0054214B" w:rsidRDefault="0054214B" w:rsidP="0054214B">
      <w:pPr>
        <w:widowControl w:val="0"/>
        <w:tabs>
          <w:tab w:val="left" w:pos="1542"/>
        </w:tabs>
        <w:spacing w:line="322" w:lineRule="exact"/>
        <w:ind w:right="600"/>
        <w:contextualSpacing/>
        <w:jc w:val="both"/>
        <w:rPr>
          <w:szCs w:val="28"/>
        </w:rPr>
      </w:pPr>
      <w:r w:rsidRPr="0054214B">
        <w:rPr>
          <w:szCs w:val="28"/>
        </w:rPr>
        <w:t xml:space="preserve">      8.Наличие узла герметизации контейнера 450 (№2) и магистрали, ведущей к </w:t>
      </w:r>
      <w:proofErr w:type="spellStart"/>
      <w:r w:rsidRPr="0054214B">
        <w:rPr>
          <w:szCs w:val="28"/>
        </w:rPr>
        <w:t>сателлитному</w:t>
      </w:r>
      <w:proofErr w:type="spellEnd"/>
      <w:r w:rsidRPr="0054214B">
        <w:rPr>
          <w:szCs w:val="28"/>
        </w:rPr>
        <w:t xml:space="preserve"> (малому) пустому контейнеру 300.</w:t>
      </w:r>
    </w:p>
    <w:p w:rsidR="0054214B" w:rsidRPr="0054214B" w:rsidRDefault="0054214B" w:rsidP="0054214B">
      <w:pPr>
        <w:jc w:val="both"/>
        <w:rPr>
          <w:szCs w:val="28"/>
        </w:rPr>
      </w:pPr>
      <w:r w:rsidRPr="0054214B">
        <w:rPr>
          <w:szCs w:val="28"/>
        </w:rPr>
        <w:t xml:space="preserve">      9.Требования к лейкоцитарному фильтру:</w:t>
      </w:r>
    </w:p>
    <w:p w:rsidR="0054214B" w:rsidRPr="0054214B" w:rsidRDefault="0054214B" w:rsidP="0054214B">
      <w:pPr>
        <w:jc w:val="both"/>
        <w:rPr>
          <w:szCs w:val="28"/>
        </w:rPr>
      </w:pPr>
      <w:r w:rsidRPr="0054214B">
        <w:rPr>
          <w:szCs w:val="28"/>
        </w:rPr>
        <w:t xml:space="preserve">          9.1. Избирательное удаление из дозы консервированной донорской крови (объемом 513 мл) лейкоцитов без задерживания и без повреждения эритроцитов.</w:t>
      </w:r>
    </w:p>
    <w:p w:rsidR="0054214B" w:rsidRPr="0054214B" w:rsidRDefault="0054214B" w:rsidP="0054214B">
      <w:pPr>
        <w:jc w:val="both"/>
        <w:rPr>
          <w:szCs w:val="28"/>
        </w:rPr>
      </w:pPr>
      <w:r w:rsidRPr="0054214B">
        <w:rPr>
          <w:szCs w:val="28"/>
        </w:rPr>
        <w:t xml:space="preserve">          9.2. Обеспечение прямой фильтрации дозы консервированной донорской крови через фильтр без дополнительных контейнеров.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55"/>
        </w:tabs>
        <w:spacing w:line="322" w:lineRule="exact"/>
        <w:ind w:right="600"/>
        <w:jc w:val="both"/>
        <w:rPr>
          <w:szCs w:val="28"/>
        </w:rPr>
      </w:pPr>
      <w:r w:rsidRPr="0054214B">
        <w:rPr>
          <w:szCs w:val="28"/>
        </w:rPr>
        <w:t xml:space="preserve">          9.3. Отсутствие необходимости предварительной подготовки фильтра промывающим раствором.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55"/>
        </w:tabs>
        <w:spacing w:line="322" w:lineRule="exact"/>
        <w:ind w:right="600"/>
        <w:jc w:val="both"/>
        <w:rPr>
          <w:szCs w:val="28"/>
        </w:rPr>
      </w:pPr>
      <w:r w:rsidRPr="0054214B">
        <w:rPr>
          <w:szCs w:val="28"/>
        </w:rPr>
        <w:t xml:space="preserve">          9.4 Отсутствие активации фильтром выработки биологически активных веществ.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58"/>
        </w:tabs>
        <w:spacing w:line="322" w:lineRule="exact"/>
        <w:ind w:right="600"/>
        <w:jc w:val="both"/>
        <w:rPr>
          <w:szCs w:val="28"/>
        </w:rPr>
      </w:pPr>
      <w:r w:rsidRPr="0054214B">
        <w:rPr>
          <w:szCs w:val="28"/>
        </w:rPr>
        <w:t xml:space="preserve">          9.5. Обеспечение скорости фильтрации дозы консервированной донорской крови не более 20-30 минут.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73"/>
        </w:tabs>
        <w:spacing w:line="322" w:lineRule="exact"/>
        <w:ind w:right="600"/>
        <w:jc w:val="both"/>
        <w:rPr>
          <w:szCs w:val="28"/>
        </w:rPr>
      </w:pPr>
      <w:r w:rsidRPr="0054214B">
        <w:rPr>
          <w:szCs w:val="28"/>
        </w:rPr>
        <w:t xml:space="preserve">         9.6.Проведение процесса фильтрации при температуре от 18</w:t>
      </w:r>
      <w:proofErr w:type="gramStart"/>
      <w:r w:rsidRPr="0054214B">
        <w:rPr>
          <w:szCs w:val="28"/>
        </w:rPr>
        <w:t>°С</w:t>
      </w:r>
      <w:proofErr w:type="gramEnd"/>
      <w:r w:rsidRPr="0054214B">
        <w:rPr>
          <w:szCs w:val="28"/>
        </w:rPr>
        <w:t xml:space="preserve"> до 24°С.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426"/>
          <w:tab w:val="left" w:pos="709"/>
          <w:tab w:val="left" w:pos="1773"/>
        </w:tabs>
        <w:spacing w:line="322" w:lineRule="exact"/>
        <w:ind w:right="600"/>
        <w:jc w:val="both"/>
        <w:rPr>
          <w:szCs w:val="28"/>
        </w:rPr>
      </w:pPr>
      <w:r w:rsidRPr="0054214B">
        <w:rPr>
          <w:szCs w:val="28"/>
        </w:rPr>
        <w:t xml:space="preserve">       10.Наличие шунтирующей магистрали (трубки вокруг фильтра) для удаления воздуха из контейнера с профильтрованным продуктом крови.</w:t>
      </w:r>
    </w:p>
    <w:p w:rsidR="0054214B" w:rsidRPr="0054214B" w:rsidRDefault="0054214B" w:rsidP="0054214B">
      <w:pPr>
        <w:widowControl w:val="0"/>
        <w:tabs>
          <w:tab w:val="left" w:pos="1556"/>
        </w:tabs>
        <w:spacing w:line="322" w:lineRule="exact"/>
        <w:ind w:right="600"/>
        <w:jc w:val="both"/>
        <w:rPr>
          <w:szCs w:val="28"/>
        </w:rPr>
      </w:pPr>
      <w:r w:rsidRPr="0054214B">
        <w:rPr>
          <w:szCs w:val="28"/>
        </w:rPr>
        <w:t xml:space="preserve">         11.</w:t>
      </w:r>
      <w:r w:rsidRPr="0054214B">
        <w:rPr>
          <w:bCs/>
          <w:color w:val="000000"/>
          <w:spacing w:val="-10"/>
          <w:szCs w:val="28"/>
        </w:rPr>
        <w:t>Содержание остаточных лейкоцитов в профильтрованной дозе донорской крови   -  не более 1 х 10</w:t>
      </w:r>
      <w:r w:rsidRPr="0054214B">
        <w:rPr>
          <w:bCs/>
          <w:color w:val="000000"/>
          <w:spacing w:val="-10"/>
          <w:szCs w:val="28"/>
          <w:vertAlign w:val="superscript"/>
        </w:rPr>
        <w:t>6</w:t>
      </w:r>
      <w:r w:rsidRPr="0054214B">
        <w:rPr>
          <w:bCs/>
          <w:color w:val="000000"/>
          <w:spacing w:val="-10"/>
          <w:szCs w:val="28"/>
        </w:rPr>
        <w:t>/л.</w:t>
      </w:r>
    </w:p>
    <w:p w:rsidR="0054214B" w:rsidRPr="0054214B" w:rsidRDefault="0054214B" w:rsidP="0054214B">
      <w:pPr>
        <w:widowControl w:val="0"/>
        <w:tabs>
          <w:tab w:val="left" w:pos="1556"/>
        </w:tabs>
        <w:spacing w:line="322" w:lineRule="exact"/>
        <w:ind w:right="600"/>
        <w:jc w:val="both"/>
        <w:rPr>
          <w:szCs w:val="28"/>
        </w:rPr>
      </w:pPr>
      <w:r w:rsidRPr="0054214B">
        <w:rPr>
          <w:szCs w:val="28"/>
        </w:rPr>
        <w:t xml:space="preserve">         12. Предоставление инструкции по применению со схемой-чертежом системы контейнеров.</w:t>
      </w:r>
    </w:p>
    <w:p w:rsidR="0054214B" w:rsidRDefault="0054214B">
      <w:pPr>
        <w:jc w:val="center"/>
        <w:rPr>
          <w:b/>
          <w:sz w:val="22"/>
        </w:rPr>
      </w:pPr>
    </w:p>
    <w:p w:rsidR="0054214B" w:rsidRPr="00A268F8" w:rsidRDefault="0054214B" w:rsidP="0054214B">
      <w:pPr>
        <w:pStyle w:val="af1"/>
        <w:jc w:val="both"/>
        <w:rPr>
          <w:b/>
        </w:rPr>
      </w:pPr>
      <w:r>
        <w:rPr>
          <w:sz w:val="22"/>
        </w:rPr>
        <w:tab/>
      </w:r>
      <w:bookmarkStart w:id="0" w:name="bookmark4"/>
      <w:r w:rsidRPr="005D5718">
        <w:rPr>
          <w:rStyle w:val="FontStyle27"/>
          <w:sz w:val="32"/>
          <w:szCs w:val="32"/>
        </w:rPr>
        <w:t>Лот</w:t>
      </w:r>
      <w:r>
        <w:rPr>
          <w:rStyle w:val="FontStyle27"/>
          <w:sz w:val="32"/>
          <w:szCs w:val="32"/>
        </w:rPr>
        <w:t>№2</w:t>
      </w:r>
      <w:r w:rsidRPr="005D5718">
        <w:rPr>
          <w:rStyle w:val="21"/>
          <w:b/>
          <w:sz w:val="32"/>
          <w:szCs w:val="32"/>
        </w:rPr>
        <w:t xml:space="preserve">  </w:t>
      </w:r>
      <w:r w:rsidRPr="00A268F8">
        <w:rPr>
          <w:b/>
        </w:rPr>
        <w:t>Комплект контейнеров для заготовки крови и ее компонентов</w:t>
      </w:r>
      <w:bookmarkEnd w:id="0"/>
      <w:r w:rsidRPr="00A268F8">
        <w:rPr>
          <w:b/>
        </w:rPr>
        <w:t xml:space="preserve">  строенный.</w:t>
      </w:r>
      <w:bookmarkStart w:id="1" w:name="bookmark5"/>
    </w:p>
    <w:bookmarkEnd w:id="1"/>
    <w:p w:rsidR="0054214B" w:rsidRPr="0054214B" w:rsidRDefault="0054214B" w:rsidP="0054214B">
      <w:pPr>
        <w:pStyle w:val="af0"/>
        <w:numPr>
          <w:ilvl w:val="0"/>
          <w:numId w:val="44"/>
        </w:numPr>
        <w:tabs>
          <w:tab w:val="left" w:pos="8789"/>
          <w:tab w:val="left" w:pos="9214"/>
        </w:tabs>
      </w:pPr>
      <w:r w:rsidRPr="0054214B">
        <w:t>Со</w:t>
      </w:r>
      <w:proofErr w:type="gramStart"/>
      <w:r w:rsidRPr="0054214B">
        <w:rPr>
          <w:lang w:val="en-US"/>
        </w:rPr>
        <w:t>c</w:t>
      </w:r>
      <w:proofErr w:type="spellStart"/>
      <w:proofErr w:type="gramEnd"/>
      <w:r w:rsidRPr="0054214B">
        <w:t>тав</w:t>
      </w:r>
      <w:proofErr w:type="spellEnd"/>
      <w:r w:rsidRPr="0054214B">
        <w:t xml:space="preserve"> (комплектация) </w:t>
      </w:r>
    </w:p>
    <w:p w:rsidR="0054214B" w:rsidRPr="0054214B" w:rsidRDefault="0054214B" w:rsidP="0054214B">
      <w:pPr>
        <w:tabs>
          <w:tab w:val="left" w:pos="8789"/>
          <w:tab w:val="left" w:pos="9214"/>
        </w:tabs>
        <w:ind w:left="360"/>
        <w:contextualSpacing/>
        <w:rPr>
          <w:rStyle w:val="21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7"/>
      </w:tblGrid>
      <w:tr w:rsidR="0054214B" w:rsidRPr="0054214B" w:rsidTr="00D95364">
        <w:tc>
          <w:tcPr>
            <w:tcW w:w="959" w:type="dxa"/>
            <w:vAlign w:val="center"/>
          </w:tcPr>
          <w:p w:rsidR="0054214B" w:rsidRPr="0054214B" w:rsidRDefault="0054214B" w:rsidP="0054214B">
            <w:pPr>
              <w:contextualSpacing/>
            </w:pPr>
            <w:r w:rsidRPr="0054214B">
              <w:t>№</w:t>
            </w:r>
          </w:p>
        </w:tc>
        <w:tc>
          <w:tcPr>
            <w:tcW w:w="5245" w:type="dxa"/>
            <w:vAlign w:val="center"/>
          </w:tcPr>
          <w:p w:rsidR="0054214B" w:rsidRPr="0054214B" w:rsidRDefault="0054214B" w:rsidP="0054214B">
            <w:pPr>
              <w:contextualSpacing/>
              <w:jc w:val="center"/>
            </w:pPr>
            <w:r w:rsidRPr="0054214B">
              <w:t>Наименование</w:t>
            </w:r>
          </w:p>
        </w:tc>
        <w:tc>
          <w:tcPr>
            <w:tcW w:w="1701" w:type="dxa"/>
            <w:vAlign w:val="center"/>
          </w:tcPr>
          <w:p w:rsidR="0054214B" w:rsidRPr="0054214B" w:rsidRDefault="0054214B" w:rsidP="0054214B">
            <w:pPr>
              <w:contextualSpacing/>
              <w:jc w:val="center"/>
            </w:pPr>
            <w:r w:rsidRPr="0054214B">
              <w:t>Ед. изм.</w:t>
            </w:r>
          </w:p>
        </w:tc>
        <w:tc>
          <w:tcPr>
            <w:tcW w:w="1667" w:type="dxa"/>
            <w:vAlign w:val="center"/>
          </w:tcPr>
          <w:p w:rsidR="0054214B" w:rsidRPr="0054214B" w:rsidRDefault="0054214B" w:rsidP="0054214B">
            <w:pPr>
              <w:contextualSpacing/>
              <w:jc w:val="center"/>
            </w:pPr>
            <w:r w:rsidRPr="0054214B">
              <w:t>Количество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pStyle w:val="af1"/>
              <w:contextualSpacing/>
              <w:jc w:val="both"/>
            </w:pPr>
            <w:r w:rsidRPr="0054214B">
              <w:t>Комплект контейнеров для заготовки крови и ее компонентов  строенный.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1000шт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585"/>
                <w:tab w:val="left" w:pos="5264"/>
                <w:tab w:val="left" w:pos="8384"/>
                <w:tab w:val="left" w:pos="9639"/>
              </w:tabs>
              <w:ind w:right="284"/>
              <w:contextualSpacing/>
              <w:jc w:val="both"/>
            </w:pPr>
            <w:r w:rsidRPr="0054214B">
              <w:t xml:space="preserve">Комплект контейнеров предназначен для заготовки консервированной крови с последующим получением </w:t>
            </w:r>
            <w:proofErr w:type="spellStart"/>
            <w:r w:rsidRPr="0054214B">
              <w:t>эритроцитной</w:t>
            </w:r>
            <w:proofErr w:type="spellEnd"/>
            <w:r w:rsidRPr="0054214B">
              <w:t xml:space="preserve"> массы, плазмы и концентрата тромбоцитов из обогащенной тромбоцитами плазмы.</w:t>
            </w:r>
          </w:p>
          <w:p w:rsidR="0054214B" w:rsidRPr="0054214B" w:rsidRDefault="0054214B" w:rsidP="0054214B">
            <w:pPr>
              <w:pStyle w:val="af1"/>
              <w:contextualSpacing/>
              <w:jc w:val="both"/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428"/>
              </w:tabs>
              <w:ind w:right="284"/>
              <w:contextualSpacing/>
              <w:jc w:val="both"/>
            </w:pPr>
            <w:r w:rsidRPr="0054214B">
              <w:t xml:space="preserve">Представляет собой замкнутую герметичную систему конфигурации </w:t>
            </w:r>
            <w:r w:rsidRPr="0054214B">
              <w:rPr>
                <w:lang w:val="en-US" w:eastAsia="en-US" w:bidi="en-US"/>
              </w:rPr>
              <w:t>top</w:t>
            </w:r>
            <w:r w:rsidRPr="0054214B">
              <w:rPr>
                <w:lang w:eastAsia="en-US" w:bidi="en-US"/>
              </w:rPr>
              <w:t>&amp;</w:t>
            </w:r>
            <w:r w:rsidRPr="0054214B">
              <w:rPr>
                <w:lang w:val="en-US" w:eastAsia="en-US" w:bidi="en-US"/>
              </w:rPr>
              <w:t>top</w:t>
            </w:r>
            <w:r w:rsidRPr="0054214B">
              <w:rPr>
                <w:lang w:eastAsia="en-US" w:bidi="en-US"/>
              </w:rPr>
              <w:t xml:space="preserve"> </w:t>
            </w:r>
            <w:r w:rsidRPr="0054214B">
              <w:t xml:space="preserve">(верх-верх), 450/300/300, состоящую из трех пластиковых контейнеров, соединенных между собой </w:t>
            </w:r>
            <w:r w:rsidRPr="0054214B">
              <w:lastRenderedPageBreak/>
              <w:t>полимерными трубками (магистралями).</w:t>
            </w:r>
          </w:p>
          <w:p w:rsidR="0054214B" w:rsidRPr="0054214B" w:rsidRDefault="0054214B" w:rsidP="0054214B">
            <w:pPr>
              <w:pStyle w:val="af1"/>
              <w:contextualSpacing/>
              <w:jc w:val="both"/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</w:tr>
      <w:tr w:rsidR="0054214B" w:rsidRPr="0054214B" w:rsidTr="00D95364">
        <w:trPr>
          <w:trHeight w:val="1048"/>
        </w:trPr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423"/>
              </w:tabs>
              <w:ind w:right="284"/>
              <w:contextualSpacing/>
              <w:jc w:val="both"/>
            </w:pPr>
            <w:r w:rsidRPr="0054214B">
              <w:t>Состав 1 комплекта контейнеров для заготовки крови и ее компонентов 450/300/300: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39"/>
              </w:tabs>
              <w:ind w:right="284"/>
              <w:contextualSpacing/>
              <w:jc w:val="both"/>
            </w:pPr>
            <w:r w:rsidRPr="0054214B">
              <w:t xml:space="preserve">контейнер №1, содержащий консервирующий раствор для цельной крови </w:t>
            </w:r>
            <w:r w:rsidRPr="0054214B">
              <w:rPr>
                <w:lang w:val="en-US" w:eastAsia="en-US" w:bidi="en-US"/>
              </w:rPr>
              <w:t>CPDA</w:t>
            </w:r>
            <w:r w:rsidRPr="0054214B">
              <w:rPr>
                <w:lang w:eastAsia="en-US" w:bidi="en-US"/>
              </w:rPr>
              <w:t xml:space="preserve">-1 </w:t>
            </w:r>
            <w:r w:rsidRPr="0054214B">
              <w:t>в объеме 63 мл - предназначен для заготовки дозы 450 мл цельной донорской крови (без учета объема консерванта крови);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  <w:r w:rsidRPr="0054214B">
              <w:t>450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1</w:t>
            </w:r>
          </w:p>
        </w:tc>
      </w:tr>
      <w:tr w:rsidR="0054214B" w:rsidRPr="0054214B" w:rsidTr="00D95364">
        <w:trPr>
          <w:trHeight w:val="953"/>
        </w:trPr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39"/>
              </w:tabs>
              <w:ind w:right="284"/>
              <w:contextualSpacing/>
              <w:jc w:val="both"/>
            </w:pPr>
            <w:r w:rsidRPr="0054214B">
              <w:t xml:space="preserve">контейнер №2, </w:t>
            </w:r>
            <w:proofErr w:type="spellStart"/>
            <w:r w:rsidRPr="0054214B">
              <w:t>сателлитный</w:t>
            </w:r>
            <w:proofErr w:type="spellEnd"/>
            <w:r w:rsidRPr="0054214B">
              <w:t xml:space="preserve"> пустой, предназначен для получения плазмы, объемом;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  <w:r w:rsidRPr="0054214B">
              <w:t>не менее 300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39"/>
              </w:tabs>
              <w:ind w:right="284"/>
              <w:contextualSpacing/>
              <w:jc w:val="both"/>
            </w:pPr>
            <w:r w:rsidRPr="0054214B">
              <w:t xml:space="preserve">контейнер №3, </w:t>
            </w:r>
            <w:proofErr w:type="spellStart"/>
            <w:r w:rsidRPr="0054214B">
              <w:t>сателлитный</w:t>
            </w:r>
            <w:proofErr w:type="spellEnd"/>
            <w:r w:rsidRPr="0054214B">
              <w:t xml:space="preserve"> пустой, предназначен для получения концентрата тромбоцитов из обогащенной тромбоцитами плазмы и хранения концентрата тромбоцитов;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  <w:r w:rsidRPr="0054214B">
              <w:t>300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44"/>
              </w:tabs>
              <w:ind w:right="284"/>
              <w:contextualSpacing/>
              <w:jc w:val="both"/>
            </w:pPr>
            <w:r w:rsidRPr="0054214B">
              <w:t>дополнительный малый контейнер (мешок), объемом, предназначенный для взятия образца цельной крови для исследований, с адаптером для вакуумной пробирки.</w:t>
            </w:r>
          </w:p>
          <w:p w:rsidR="0054214B" w:rsidRPr="0054214B" w:rsidRDefault="0054214B" w:rsidP="0054214B">
            <w:pPr>
              <w:pStyle w:val="af1"/>
              <w:contextualSpacing/>
              <w:jc w:val="both"/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b/>
                <w:sz w:val="24"/>
                <w:szCs w:val="24"/>
              </w:rPr>
            </w:pPr>
            <w:r w:rsidRPr="0054214B">
              <w:t>не менее 40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rPr>
                <w:rStyle w:val="21"/>
                <w:sz w:val="24"/>
                <w:szCs w:val="24"/>
              </w:rPr>
            </w:pPr>
            <w:r w:rsidRPr="0054214B">
              <w:rPr>
                <w:rStyle w:val="21"/>
                <w:sz w:val="24"/>
                <w:szCs w:val="24"/>
              </w:rPr>
              <w:t>1</w:t>
            </w:r>
          </w:p>
        </w:tc>
      </w:tr>
    </w:tbl>
    <w:p w:rsidR="0054214B" w:rsidRPr="0054214B" w:rsidRDefault="0054214B" w:rsidP="0054214B">
      <w:pPr>
        <w:widowControl w:val="0"/>
        <w:tabs>
          <w:tab w:val="left" w:pos="1644"/>
        </w:tabs>
        <w:ind w:left="340" w:right="284"/>
        <w:contextualSpacing/>
        <w:jc w:val="both"/>
      </w:pPr>
    </w:p>
    <w:p w:rsidR="0054214B" w:rsidRPr="0054214B" w:rsidRDefault="0054214B" w:rsidP="0054214B">
      <w:pPr>
        <w:pStyle w:val="26"/>
        <w:shd w:val="clear" w:color="auto" w:fill="auto"/>
        <w:tabs>
          <w:tab w:val="left" w:pos="1284"/>
        </w:tabs>
        <w:spacing w:line="240" w:lineRule="auto"/>
        <w:ind w:left="-142" w:right="284" w:hanging="142"/>
        <w:contextualSpacing/>
        <w:rPr>
          <w:b w:val="0"/>
          <w:sz w:val="24"/>
          <w:szCs w:val="24"/>
        </w:rPr>
      </w:pPr>
      <w:r w:rsidRPr="0054214B">
        <w:rPr>
          <w:b w:val="0"/>
          <w:sz w:val="24"/>
          <w:szCs w:val="24"/>
        </w:rPr>
        <w:t>2. Технические требования.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 xml:space="preserve">Консервирующий раствор для цельной крови: </w:t>
      </w:r>
      <w:r w:rsidRPr="0054214B">
        <w:rPr>
          <w:sz w:val="24"/>
          <w:szCs w:val="24"/>
          <w:lang w:val="en-US" w:bidi="en-US"/>
        </w:rPr>
        <w:t>CPDA</w:t>
      </w:r>
      <w:r w:rsidRPr="0054214B">
        <w:rPr>
          <w:sz w:val="24"/>
          <w:szCs w:val="24"/>
          <w:lang w:bidi="en-US"/>
        </w:rPr>
        <w:t xml:space="preserve">-1 </w:t>
      </w:r>
      <w:r w:rsidRPr="0054214B">
        <w:rPr>
          <w:sz w:val="24"/>
          <w:szCs w:val="24"/>
        </w:rPr>
        <w:t xml:space="preserve">(ЦФДА-1). 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 xml:space="preserve">Объем консервирующего раствора для 450 мл цельной крови: 63 мл.  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>Наличие зажима на магистрали с иглой; в индивидуальную упаковку        должны быть вложены зажимы клиновые - не менее двух штук.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 xml:space="preserve">Контейнер 450 (содержащий консервирующий раствор) соединен с </w:t>
      </w:r>
      <w:proofErr w:type="spellStart"/>
      <w:r w:rsidRPr="0054214B">
        <w:rPr>
          <w:sz w:val="24"/>
          <w:szCs w:val="24"/>
        </w:rPr>
        <w:t>сателлитными</w:t>
      </w:r>
      <w:proofErr w:type="spellEnd"/>
      <w:r w:rsidRPr="0054214B">
        <w:rPr>
          <w:sz w:val="24"/>
          <w:szCs w:val="24"/>
        </w:rPr>
        <w:t xml:space="preserve"> контейнерами 300/300 (используемыми для заготовки и хранения плазмы и концентрата тромбоцитов) через соединительный узел, от которого идут две магистрали к </w:t>
      </w:r>
      <w:proofErr w:type="spellStart"/>
      <w:r w:rsidRPr="0054214B">
        <w:rPr>
          <w:sz w:val="24"/>
          <w:szCs w:val="24"/>
        </w:rPr>
        <w:t>сателлитным</w:t>
      </w:r>
      <w:proofErr w:type="spellEnd"/>
      <w:r w:rsidRPr="0054214B">
        <w:rPr>
          <w:sz w:val="24"/>
          <w:szCs w:val="24"/>
        </w:rPr>
        <w:t xml:space="preserve"> пустым контейнерам 300/300; соединение</w:t>
      </w:r>
      <w:proofErr w:type="gramStart"/>
      <w:r w:rsidRPr="0054214B">
        <w:rPr>
          <w:sz w:val="24"/>
          <w:szCs w:val="24"/>
        </w:rPr>
        <w:t xml:space="preserve"> Т</w:t>
      </w:r>
      <w:proofErr w:type="gramEnd"/>
      <w:r w:rsidRPr="0054214B">
        <w:rPr>
          <w:sz w:val="24"/>
          <w:szCs w:val="24"/>
        </w:rPr>
        <w:t>&amp;Т.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 xml:space="preserve">Длина соединительной трубки между контейнером 450 и соединительным узлом </w:t>
      </w:r>
      <w:proofErr w:type="spellStart"/>
      <w:r w:rsidRPr="0054214B">
        <w:rPr>
          <w:sz w:val="24"/>
          <w:szCs w:val="24"/>
        </w:rPr>
        <w:t>сателлитных</w:t>
      </w:r>
      <w:proofErr w:type="spellEnd"/>
      <w:r w:rsidRPr="0054214B">
        <w:rPr>
          <w:sz w:val="24"/>
          <w:szCs w:val="24"/>
        </w:rPr>
        <w:t xml:space="preserve"> пустых контейнеров 300/300 не менее 50 см.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 xml:space="preserve">Длина магистрали с пункционной иглой - не менее 100 см.   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>Пластик контейнера, предназначенного для заготовки и хранения концентрата тромбоцитов, обеспечивает хорошую газопроницаемость и жизнеспособность тромбоцитов в течение не менее 3-х суток при температуре от 20</w:t>
      </w:r>
      <w:proofErr w:type="gramStart"/>
      <w:r w:rsidRPr="0054214B">
        <w:rPr>
          <w:sz w:val="24"/>
          <w:szCs w:val="24"/>
        </w:rPr>
        <w:t>°С</w:t>
      </w:r>
      <w:proofErr w:type="gramEnd"/>
      <w:r w:rsidRPr="0054214B">
        <w:rPr>
          <w:sz w:val="24"/>
          <w:szCs w:val="24"/>
        </w:rPr>
        <w:t xml:space="preserve"> до 24°С. 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 xml:space="preserve">Контейнер, предназначенный для заготовки и хранения концентрата              тромбоцитов, должен иметь соответствующую маркировку на этикетке. 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>Пункционная игла должна иметь протектор, обеспечивающий закрытие пункционной иглы после завершения процедуры заготовки.</w:t>
      </w:r>
    </w:p>
    <w:p w:rsidR="0054214B" w:rsidRPr="0054214B" w:rsidRDefault="0054214B" w:rsidP="0054214B">
      <w:pPr>
        <w:widowControl w:val="0"/>
        <w:numPr>
          <w:ilvl w:val="0"/>
          <w:numId w:val="43"/>
        </w:numPr>
        <w:tabs>
          <w:tab w:val="left" w:pos="1374"/>
        </w:tabs>
        <w:ind w:right="284"/>
        <w:contextualSpacing/>
        <w:jc w:val="both"/>
      </w:pPr>
      <w:r w:rsidRPr="0054214B">
        <w:t xml:space="preserve">Размер пункционной иглы </w:t>
      </w:r>
      <w:r w:rsidRPr="0054214B">
        <w:rPr>
          <w:lang w:eastAsia="en-US" w:bidi="en-US"/>
        </w:rPr>
        <w:t>16</w:t>
      </w:r>
      <w:r w:rsidRPr="0054214B">
        <w:rPr>
          <w:lang w:val="en-US" w:eastAsia="en-US" w:bidi="en-US"/>
        </w:rPr>
        <w:t>G</w:t>
      </w:r>
      <w:r w:rsidRPr="0054214B">
        <w:rPr>
          <w:lang w:eastAsia="en-US" w:bidi="en-US"/>
        </w:rPr>
        <w:t xml:space="preserve"> </w:t>
      </w:r>
      <w:r w:rsidRPr="0054214B">
        <w:t>(16мм).</w:t>
      </w:r>
    </w:p>
    <w:p w:rsidR="0054214B" w:rsidRPr="0054214B" w:rsidRDefault="0054214B" w:rsidP="0054214B">
      <w:pPr>
        <w:pStyle w:val="af4"/>
        <w:numPr>
          <w:ilvl w:val="0"/>
          <w:numId w:val="43"/>
        </w:numPr>
        <w:shd w:val="clear" w:color="auto" w:fill="auto"/>
        <w:spacing w:line="240" w:lineRule="auto"/>
        <w:ind w:right="284"/>
        <w:contextualSpacing/>
        <w:rPr>
          <w:sz w:val="24"/>
          <w:szCs w:val="24"/>
        </w:rPr>
      </w:pPr>
      <w:r w:rsidRPr="0054214B">
        <w:rPr>
          <w:sz w:val="24"/>
          <w:szCs w:val="24"/>
        </w:rPr>
        <w:t xml:space="preserve">Конструкция адаптера малого контейнера (мешка) обеспечивает возможность соединения с вакуумной пробиркой. </w:t>
      </w:r>
    </w:p>
    <w:p w:rsidR="0054214B" w:rsidRPr="0054214B" w:rsidRDefault="0054214B" w:rsidP="0054214B">
      <w:pPr>
        <w:widowControl w:val="0"/>
        <w:tabs>
          <w:tab w:val="left" w:pos="1556"/>
        </w:tabs>
        <w:ind w:right="600"/>
        <w:contextualSpacing/>
        <w:jc w:val="both"/>
      </w:pPr>
      <w:r w:rsidRPr="0054214B">
        <w:t xml:space="preserve"> 12.Предоставление инструкции по применению со схемой-чертежом системы контейнеров.</w:t>
      </w:r>
    </w:p>
    <w:p w:rsidR="0054214B" w:rsidRDefault="0054214B" w:rsidP="0054214B">
      <w:pPr>
        <w:tabs>
          <w:tab w:val="left" w:pos="1302"/>
        </w:tabs>
        <w:rPr>
          <w:sz w:val="22"/>
        </w:rPr>
      </w:pPr>
    </w:p>
    <w:p w:rsidR="0054214B" w:rsidRPr="0054214B" w:rsidRDefault="0054214B" w:rsidP="0054214B">
      <w:pPr>
        <w:jc w:val="both"/>
        <w:rPr>
          <w:b/>
          <w:bCs/>
          <w:color w:val="000000"/>
          <w:spacing w:val="-10"/>
          <w:sz w:val="28"/>
          <w:szCs w:val="28"/>
        </w:rPr>
      </w:pPr>
      <w:r>
        <w:rPr>
          <w:sz w:val="22"/>
        </w:rPr>
        <w:tab/>
      </w:r>
      <w:r w:rsidRPr="0054214B">
        <w:rPr>
          <w:b/>
          <w:sz w:val="32"/>
          <w:szCs w:val="32"/>
        </w:rPr>
        <w:t>Лот№3</w:t>
      </w:r>
      <w:r w:rsidRPr="0054214B">
        <w:rPr>
          <w:b/>
          <w:color w:val="000000"/>
          <w:sz w:val="32"/>
          <w:szCs w:val="32"/>
          <w:lang w:bidi="ru-RU"/>
        </w:rPr>
        <w:t xml:space="preserve">  </w:t>
      </w:r>
      <w:proofErr w:type="gramStart"/>
      <w:r w:rsidRPr="0054214B">
        <w:rPr>
          <w:b/>
          <w:bCs/>
          <w:color w:val="000000"/>
          <w:spacing w:val="-10"/>
          <w:sz w:val="28"/>
          <w:szCs w:val="28"/>
        </w:rPr>
        <w:t>Контейнеры</w:t>
      </w:r>
      <w:proofErr w:type="gramEnd"/>
      <w:r w:rsidRPr="0054214B">
        <w:rPr>
          <w:b/>
          <w:bCs/>
          <w:color w:val="000000"/>
          <w:spacing w:val="-10"/>
          <w:sz w:val="28"/>
          <w:szCs w:val="28"/>
        </w:rPr>
        <w:t xml:space="preserve">  счетверённые для заготовки крови  и  ее компонентов с консервантом, </w:t>
      </w:r>
      <w:proofErr w:type="spellStart"/>
      <w:r w:rsidRPr="0054214B">
        <w:rPr>
          <w:b/>
          <w:bCs/>
          <w:color w:val="000000"/>
          <w:spacing w:val="-10"/>
          <w:sz w:val="28"/>
          <w:szCs w:val="28"/>
        </w:rPr>
        <w:t>ресуспендирующим</w:t>
      </w:r>
      <w:proofErr w:type="spellEnd"/>
      <w:r w:rsidRPr="0054214B">
        <w:rPr>
          <w:b/>
          <w:bCs/>
          <w:color w:val="000000"/>
          <w:spacing w:val="-10"/>
          <w:sz w:val="28"/>
          <w:szCs w:val="28"/>
        </w:rPr>
        <w:t xml:space="preserve"> раствором SAGM и встроенным лейкоцитарным фильтром.</w:t>
      </w:r>
    </w:p>
    <w:p w:rsidR="0054214B" w:rsidRPr="0054214B" w:rsidRDefault="0054214B" w:rsidP="0054214B">
      <w:pPr>
        <w:jc w:val="center"/>
        <w:rPr>
          <w:b/>
          <w:bCs/>
          <w:color w:val="000000"/>
          <w:spacing w:val="-10"/>
          <w:sz w:val="28"/>
          <w:szCs w:val="28"/>
        </w:rPr>
      </w:pPr>
    </w:p>
    <w:p w:rsidR="0054214B" w:rsidRPr="0054214B" w:rsidRDefault="0054214B" w:rsidP="0054214B">
      <w:pPr>
        <w:tabs>
          <w:tab w:val="left" w:pos="8789"/>
          <w:tab w:val="left" w:pos="9214"/>
        </w:tabs>
        <w:rPr>
          <w:b/>
          <w:color w:val="000000"/>
          <w:lang w:bidi="ru-RU"/>
        </w:rPr>
      </w:pPr>
      <w:r w:rsidRPr="0054214B">
        <w:rPr>
          <w:color w:val="000000"/>
          <w:lang w:bidi="ru-RU"/>
        </w:rPr>
        <w:lastRenderedPageBreak/>
        <w:t>1</w:t>
      </w:r>
      <w:r w:rsidRPr="0054214B">
        <w:rPr>
          <w:b/>
          <w:color w:val="000000"/>
          <w:lang w:bidi="ru-RU"/>
        </w:rPr>
        <w:t>.</w:t>
      </w:r>
      <w:r w:rsidRPr="0054214B">
        <w:t xml:space="preserve"> Со</w:t>
      </w:r>
      <w:proofErr w:type="gramStart"/>
      <w:r w:rsidRPr="0054214B">
        <w:rPr>
          <w:lang w:val="en-US"/>
        </w:rPr>
        <w:t>c</w:t>
      </w:r>
      <w:proofErr w:type="spellStart"/>
      <w:proofErr w:type="gramEnd"/>
      <w:r w:rsidRPr="0054214B">
        <w:t>тав</w:t>
      </w:r>
      <w:proofErr w:type="spellEnd"/>
      <w:r w:rsidRPr="0054214B">
        <w:t xml:space="preserve"> (комплектация)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7"/>
      </w:tblGrid>
      <w:tr w:rsidR="0054214B" w:rsidRPr="0054214B" w:rsidTr="00D95364">
        <w:tc>
          <w:tcPr>
            <w:tcW w:w="959" w:type="dxa"/>
            <w:vAlign w:val="center"/>
          </w:tcPr>
          <w:p w:rsidR="0054214B" w:rsidRPr="0054214B" w:rsidRDefault="0054214B" w:rsidP="0054214B">
            <w:r w:rsidRPr="0054214B">
              <w:t>№</w:t>
            </w:r>
          </w:p>
        </w:tc>
        <w:tc>
          <w:tcPr>
            <w:tcW w:w="5245" w:type="dxa"/>
            <w:vAlign w:val="center"/>
          </w:tcPr>
          <w:p w:rsidR="0054214B" w:rsidRPr="0054214B" w:rsidRDefault="0054214B" w:rsidP="0054214B">
            <w:pPr>
              <w:jc w:val="center"/>
            </w:pPr>
            <w:r w:rsidRPr="0054214B">
              <w:t>Наименование</w:t>
            </w:r>
          </w:p>
        </w:tc>
        <w:tc>
          <w:tcPr>
            <w:tcW w:w="1701" w:type="dxa"/>
            <w:vAlign w:val="center"/>
          </w:tcPr>
          <w:p w:rsidR="0054214B" w:rsidRPr="0054214B" w:rsidRDefault="0054214B" w:rsidP="0054214B">
            <w:pPr>
              <w:jc w:val="center"/>
            </w:pPr>
            <w:r w:rsidRPr="0054214B">
              <w:t>Ед. изм.</w:t>
            </w:r>
          </w:p>
        </w:tc>
        <w:tc>
          <w:tcPr>
            <w:tcW w:w="1667" w:type="dxa"/>
            <w:vAlign w:val="center"/>
          </w:tcPr>
          <w:p w:rsidR="0054214B" w:rsidRPr="0054214B" w:rsidRDefault="0054214B" w:rsidP="0054214B">
            <w:pPr>
              <w:jc w:val="center"/>
            </w:pPr>
            <w:r w:rsidRPr="0054214B">
              <w:t>Количество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>1.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bCs/>
                <w:color w:val="000000"/>
                <w:spacing w:val="-10"/>
              </w:rPr>
            </w:pPr>
            <w:proofErr w:type="gramStart"/>
            <w:r w:rsidRPr="0054214B">
              <w:rPr>
                <w:bCs/>
                <w:color w:val="000000"/>
                <w:spacing w:val="-10"/>
              </w:rPr>
              <w:t>Контейнеры</w:t>
            </w:r>
            <w:proofErr w:type="gramEnd"/>
            <w:r w:rsidRPr="0054214B">
              <w:rPr>
                <w:bCs/>
                <w:color w:val="000000"/>
                <w:spacing w:val="-10"/>
              </w:rPr>
              <w:t xml:space="preserve">  счетверённые для заготовки крови  и  ее компонентов с консервантом, </w:t>
            </w:r>
            <w:proofErr w:type="spellStart"/>
            <w:r w:rsidRPr="0054214B">
              <w:rPr>
                <w:bCs/>
                <w:color w:val="000000"/>
                <w:spacing w:val="-10"/>
              </w:rPr>
              <w:t>ресуспендирующим</w:t>
            </w:r>
            <w:proofErr w:type="spellEnd"/>
            <w:r w:rsidRPr="0054214B">
              <w:rPr>
                <w:bCs/>
                <w:color w:val="000000"/>
                <w:spacing w:val="-10"/>
              </w:rPr>
              <w:t xml:space="preserve"> раствором SAGM и встроенным лейкоцитарным фильтром.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color w:val="000000"/>
                <w:lang w:bidi="ru-RU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 xml:space="preserve">2000 </w:t>
            </w:r>
            <w:proofErr w:type="spellStart"/>
            <w:proofErr w:type="gramStart"/>
            <w:r w:rsidRPr="0054214B">
              <w:rPr>
                <w:color w:val="000000"/>
                <w:lang w:bidi="ru-RU"/>
              </w:rPr>
              <w:t>шт</w:t>
            </w:r>
            <w:proofErr w:type="spellEnd"/>
            <w:proofErr w:type="gramEnd"/>
          </w:p>
        </w:tc>
      </w:tr>
      <w:tr w:rsidR="0054214B" w:rsidRPr="0054214B" w:rsidTr="00D95364">
        <w:tc>
          <w:tcPr>
            <w:tcW w:w="959" w:type="dxa"/>
            <w:vMerge w:val="restart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84"/>
                <w:tab w:val="left" w:pos="3394"/>
                <w:tab w:val="left" w:pos="5352"/>
                <w:tab w:val="left" w:pos="7378"/>
              </w:tabs>
              <w:spacing w:line="322" w:lineRule="exact"/>
              <w:ind w:left="426" w:hanging="426"/>
              <w:jc w:val="both"/>
            </w:pPr>
            <w:r w:rsidRPr="0054214B">
              <w:t xml:space="preserve">Комплект контейнеров </w:t>
            </w:r>
            <w:proofErr w:type="gramStart"/>
            <w:r w:rsidRPr="0054214B">
              <w:t>предназначен для заготовки консервирован</w:t>
            </w:r>
            <w:proofErr w:type="gramEnd"/>
            <w:r w:rsidRPr="0054214B">
              <w:t>-</w:t>
            </w:r>
          </w:p>
          <w:p w:rsidR="0054214B" w:rsidRPr="0054214B" w:rsidRDefault="0054214B" w:rsidP="0054214B">
            <w:pPr>
              <w:widowControl w:val="0"/>
              <w:tabs>
                <w:tab w:val="left" w:pos="1684"/>
                <w:tab w:val="left" w:pos="3394"/>
                <w:tab w:val="left" w:pos="5352"/>
                <w:tab w:val="left" w:pos="7378"/>
              </w:tabs>
              <w:spacing w:line="322" w:lineRule="exact"/>
              <w:ind w:left="426" w:hanging="426"/>
              <w:jc w:val="both"/>
            </w:pPr>
            <w:r w:rsidRPr="0054214B">
              <w:t xml:space="preserve">ной крови с последующим получением </w:t>
            </w:r>
            <w:proofErr w:type="spellStart"/>
            <w:r w:rsidRPr="0054214B">
              <w:t>эритроцитной</w:t>
            </w:r>
            <w:proofErr w:type="spellEnd"/>
            <w:r w:rsidRPr="0054214B">
              <w:t xml:space="preserve"> массы фильтрованной</w:t>
            </w:r>
          </w:p>
          <w:p w:rsidR="0054214B" w:rsidRPr="0054214B" w:rsidRDefault="0054214B" w:rsidP="0054214B">
            <w:pPr>
              <w:widowControl w:val="0"/>
              <w:tabs>
                <w:tab w:val="left" w:pos="1684"/>
                <w:tab w:val="left" w:pos="3394"/>
                <w:tab w:val="left" w:pos="5352"/>
                <w:tab w:val="left" w:pos="7378"/>
              </w:tabs>
              <w:spacing w:line="322" w:lineRule="exact"/>
              <w:ind w:left="426" w:hanging="426"/>
              <w:jc w:val="both"/>
            </w:pPr>
            <w:r w:rsidRPr="0054214B">
              <w:t xml:space="preserve">в добавочном растворе </w:t>
            </w:r>
            <w:r w:rsidRPr="0054214B">
              <w:rPr>
                <w:lang w:val="en-US"/>
              </w:rPr>
              <w:t>SAGM</w:t>
            </w:r>
            <w:r w:rsidRPr="0054214B">
              <w:t xml:space="preserve"> и плазмы фильтрованной.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446"/>
              </w:tabs>
              <w:spacing w:line="322" w:lineRule="exact"/>
              <w:ind w:right="560"/>
              <w:jc w:val="both"/>
            </w:pPr>
            <w:r w:rsidRPr="0054214B">
              <w:t xml:space="preserve">Комплект представляет собой замкнутую герметичную систему конфигурации </w:t>
            </w:r>
            <w:r w:rsidRPr="0054214B">
              <w:rPr>
                <w:lang w:val="en-US" w:bidi="en-US"/>
              </w:rPr>
              <w:t>top</w:t>
            </w:r>
            <w:r w:rsidRPr="0054214B">
              <w:rPr>
                <w:lang w:bidi="en-US"/>
              </w:rPr>
              <w:t>&amp;</w:t>
            </w:r>
            <w:r w:rsidRPr="0054214B">
              <w:rPr>
                <w:lang w:val="en-US" w:bidi="en-US"/>
              </w:rPr>
              <w:t>top</w:t>
            </w:r>
            <w:r w:rsidRPr="0054214B">
              <w:rPr>
                <w:lang w:bidi="en-US"/>
              </w:rPr>
              <w:t xml:space="preserve"> </w:t>
            </w:r>
            <w:r w:rsidRPr="0054214B">
              <w:t>(верх-верх), 450/450/300/100, состоящую из четырёх пластиковых контейнеров, соединенных между собой полимерными трубками (магистралями) с интегрированным лейкоцитарным фильтром.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  <w:vMerge w:val="restart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>2.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bCs/>
                <w:color w:val="000000"/>
                <w:spacing w:val="-10"/>
              </w:rPr>
            </w:pPr>
            <w:r w:rsidRPr="0054214B">
              <w:t>Состав 1 комплекта контейнеров для заготовки крови и ее компонентов 450/450/300/100: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bCs/>
                <w:color w:val="000000"/>
                <w:spacing w:val="-10"/>
              </w:rPr>
            </w:pPr>
            <w:r w:rsidRPr="0054214B">
              <w:t xml:space="preserve"> - контейнер  №1, содержащий консервирующий раствор для цельной крови </w:t>
            </w:r>
            <w:r w:rsidRPr="0054214B">
              <w:rPr>
                <w:lang w:val="en-US" w:bidi="en-US"/>
              </w:rPr>
              <w:t>CPD</w:t>
            </w:r>
            <w:r w:rsidRPr="0054214B">
              <w:rPr>
                <w:lang w:bidi="en-US"/>
              </w:rPr>
              <w:t xml:space="preserve"> </w:t>
            </w:r>
            <w:r w:rsidRPr="0054214B">
              <w:t>в объеме 63 мл - предназначен для заготовки дозы 450 мл цельной донорской крови (без учета объема консерванта крови);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  <w:r w:rsidRPr="0054214B">
              <w:t>450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bCs/>
                <w:color w:val="000000"/>
                <w:spacing w:val="-10"/>
              </w:rPr>
            </w:pPr>
            <w:r w:rsidRPr="0054214B">
              <w:t xml:space="preserve"> - контейнер  №2 </w:t>
            </w:r>
            <w:proofErr w:type="spellStart"/>
            <w:r w:rsidRPr="0054214B">
              <w:t>сателлитный</w:t>
            </w:r>
            <w:proofErr w:type="spellEnd"/>
            <w:r w:rsidRPr="0054214B">
              <w:t xml:space="preserve"> пустой;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  <w:r w:rsidRPr="0054214B">
              <w:t>450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84"/>
              </w:tabs>
              <w:spacing w:line="322" w:lineRule="exact"/>
              <w:ind w:right="560"/>
              <w:jc w:val="both"/>
            </w:pPr>
            <w:r w:rsidRPr="0054214B">
              <w:t xml:space="preserve"> - контейнер №3, </w:t>
            </w:r>
            <w:proofErr w:type="spellStart"/>
            <w:r w:rsidRPr="0054214B">
              <w:t>сателлитный</w:t>
            </w:r>
            <w:proofErr w:type="spellEnd"/>
            <w:r w:rsidRPr="0054214B">
              <w:t xml:space="preserve"> пустой, предназначен для заготовки плазмы;</w:t>
            </w:r>
          </w:p>
          <w:p w:rsidR="0054214B" w:rsidRPr="0054214B" w:rsidRDefault="0054214B" w:rsidP="0054214B">
            <w:pPr>
              <w:jc w:val="both"/>
              <w:rPr>
                <w:bCs/>
                <w:color w:val="000000"/>
                <w:spacing w:val="-10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  <w:r w:rsidRPr="0054214B">
              <w:t>не менее 300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bCs/>
                <w:color w:val="000000"/>
                <w:spacing w:val="-10"/>
              </w:rPr>
            </w:pPr>
            <w:r w:rsidRPr="0054214B">
              <w:t xml:space="preserve"> - контейнер №4 с </w:t>
            </w:r>
            <w:proofErr w:type="spellStart"/>
            <w:r w:rsidRPr="0054214B">
              <w:t>ресуспендтрующим</w:t>
            </w:r>
            <w:proofErr w:type="spellEnd"/>
            <w:r w:rsidRPr="0054214B">
              <w:t xml:space="preserve"> раствором </w:t>
            </w:r>
            <w:r w:rsidRPr="0054214B">
              <w:rPr>
                <w:lang w:val="en-US"/>
              </w:rPr>
              <w:t>SAGM</w:t>
            </w:r>
            <w:r w:rsidRPr="0054214B">
              <w:t xml:space="preserve"> 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  <w:r w:rsidRPr="0054214B">
              <w:t>100мл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>1</w:t>
            </w:r>
          </w:p>
        </w:tc>
      </w:tr>
      <w:tr w:rsidR="0054214B" w:rsidRPr="0054214B" w:rsidTr="00D95364"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bCs/>
                <w:color w:val="000000"/>
                <w:spacing w:val="-10"/>
              </w:rPr>
            </w:pPr>
            <w:r w:rsidRPr="0054214B">
              <w:t xml:space="preserve"> - дополнительный малый контейнер (мешок), предназначенный для взятия образца цельной крови для исследования, с адаптером для вакуумной пробирки.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  <w:r w:rsidRPr="0054214B">
              <w:t>не менее 40 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  <w:r w:rsidRPr="0054214B">
              <w:rPr>
                <w:color w:val="000000"/>
                <w:lang w:bidi="ru-RU"/>
              </w:rPr>
              <w:t>1</w:t>
            </w:r>
          </w:p>
        </w:tc>
      </w:tr>
      <w:tr w:rsidR="0054214B" w:rsidRPr="0054214B" w:rsidTr="00D95364">
        <w:trPr>
          <w:trHeight w:val="2050"/>
        </w:trPr>
        <w:tc>
          <w:tcPr>
            <w:tcW w:w="959" w:type="dxa"/>
            <w:vMerge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684"/>
              </w:tabs>
              <w:spacing w:line="322" w:lineRule="exact"/>
              <w:ind w:right="560"/>
              <w:jc w:val="both"/>
            </w:pPr>
            <w:r w:rsidRPr="0054214B">
              <w:t>- лейкоцитарный фильтр, предназначенный для фильтрации (</w:t>
            </w:r>
            <w:proofErr w:type="spellStart"/>
            <w:r w:rsidRPr="0054214B">
              <w:t>лейкодеплеции</w:t>
            </w:r>
            <w:proofErr w:type="spellEnd"/>
            <w:r w:rsidRPr="0054214B">
              <w:t>) дозы (513 мл) консервированной донорской крови, встроенный в</w:t>
            </w:r>
            <w:r w:rsidRPr="0054214B">
              <w:tab/>
              <w:t xml:space="preserve"> магистраль между контейнерами 450 (№1) и 450 (№2);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lang w:bidi="ru-RU"/>
              </w:rPr>
            </w:pPr>
          </w:p>
        </w:tc>
      </w:tr>
    </w:tbl>
    <w:p w:rsidR="0054214B" w:rsidRPr="0054214B" w:rsidRDefault="0054214B" w:rsidP="0054214B">
      <w:pPr>
        <w:widowControl w:val="0"/>
        <w:tabs>
          <w:tab w:val="left" w:pos="1684"/>
          <w:tab w:val="left" w:pos="3394"/>
          <w:tab w:val="left" w:pos="5352"/>
          <w:tab w:val="left" w:pos="7378"/>
        </w:tabs>
        <w:spacing w:line="322" w:lineRule="exact"/>
        <w:ind w:left="426" w:hanging="426"/>
        <w:jc w:val="both"/>
      </w:pPr>
      <w:r w:rsidRPr="0054214B">
        <w:tab/>
      </w:r>
    </w:p>
    <w:p w:rsidR="0054214B" w:rsidRPr="0054214B" w:rsidRDefault="0054214B" w:rsidP="0054214B">
      <w:pPr>
        <w:keepNext/>
        <w:keepLines/>
        <w:widowControl w:val="0"/>
        <w:tabs>
          <w:tab w:val="left" w:pos="1317"/>
        </w:tabs>
        <w:spacing w:line="322" w:lineRule="exact"/>
        <w:jc w:val="both"/>
        <w:outlineLvl w:val="0"/>
        <w:rPr>
          <w:bCs/>
          <w:lang w:eastAsia="en-US"/>
        </w:rPr>
      </w:pPr>
      <w:r w:rsidRPr="0054214B">
        <w:rPr>
          <w:bCs/>
          <w:lang w:eastAsia="en-US"/>
        </w:rPr>
        <w:t>2.Технические требования.</w:t>
      </w:r>
    </w:p>
    <w:p w:rsidR="0054214B" w:rsidRPr="0054214B" w:rsidRDefault="0054214B" w:rsidP="0054214B">
      <w:pPr>
        <w:widowControl w:val="0"/>
        <w:spacing w:line="322" w:lineRule="exact"/>
        <w:jc w:val="both"/>
        <w:rPr>
          <w:lang w:eastAsia="en-US"/>
        </w:rPr>
      </w:pPr>
      <w:r w:rsidRPr="0054214B">
        <w:rPr>
          <w:lang w:eastAsia="en-US"/>
        </w:rPr>
        <w:t xml:space="preserve">        1. Консервирующий раствор для цельной крови: </w:t>
      </w:r>
      <w:proofErr w:type="gramStart"/>
      <w:r w:rsidRPr="0054214B">
        <w:rPr>
          <w:lang w:val="en-US" w:eastAsia="en-US" w:bidi="en-US"/>
        </w:rPr>
        <w:t>CPD</w:t>
      </w:r>
      <w:r w:rsidRPr="0054214B">
        <w:rPr>
          <w:lang w:eastAsia="en-US" w:bidi="en-US"/>
        </w:rPr>
        <w:t xml:space="preserve"> </w:t>
      </w:r>
      <w:r w:rsidRPr="0054214B">
        <w:rPr>
          <w:lang w:eastAsia="en-US"/>
        </w:rPr>
        <w:t>(ЦФД).</w:t>
      </w:r>
      <w:proofErr w:type="gramEnd"/>
    </w:p>
    <w:p w:rsidR="0054214B" w:rsidRPr="0054214B" w:rsidRDefault="0054214B" w:rsidP="0054214B">
      <w:pPr>
        <w:widowControl w:val="0"/>
        <w:tabs>
          <w:tab w:val="left" w:pos="1324"/>
        </w:tabs>
        <w:spacing w:line="322" w:lineRule="exact"/>
        <w:jc w:val="both"/>
        <w:rPr>
          <w:lang w:eastAsia="en-US"/>
        </w:rPr>
      </w:pPr>
      <w:r w:rsidRPr="0054214B">
        <w:rPr>
          <w:lang w:eastAsia="en-US"/>
        </w:rPr>
        <w:t xml:space="preserve">         2.Объем консервирующего раствора для 450 мл цельной крови: 63 мл.</w:t>
      </w:r>
    </w:p>
    <w:p w:rsidR="0054214B" w:rsidRPr="0054214B" w:rsidRDefault="0054214B" w:rsidP="0054214B">
      <w:pPr>
        <w:widowControl w:val="0"/>
        <w:tabs>
          <w:tab w:val="left" w:pos="1353"/>
        </w:tabs>
        <w:spacing w:line="322" w:lineRule="exact"/>
        <w:ind w:right="580"/>
        <w:jc w:val="both"/>
        <w:rPr>
          <w:lang w:eastAsia="en-US"/>
        </w:rPr>
      </w:pPr>
      <w:r w:rsidRPr="0054214B">
        <w:rPr>
          <w:lang w:eastAsia="en-US"/>
        </w:rPr>
        <w:t xml:space="preserve">        3.Наличие зажима на магистрали с иглой; в индивидуальную упаковку должны быть вложены зажимы клиновые - не менее двух штук.</w:t>
      </w:r>
    </w:p>
    <w:p w:rsidR="0054214B" w:rsidRPr="0054214B" w:rsidRDefault="0054214B" w:rsidP="0054214B">
      <w:pPr>
        <w:widowControl w:val="0"/>
        <w:spacing w:line="322" w:lineRule="exact"/>
        <w:ind w:right="560"/>
        <w:jc w:val="both"/>
        <w:rPr>
          <w:lang w:eastAsia="en-US"/>
        </w:rPr>
      </w:pPr>
      <w:r w:rsidRPr="0054214B">
        <w:rPr>
          <w:lang w:eastAsia="en-US"/>
        </w:rPr>
        <w:lastRenderedPageBreak/>
        <w:t xml:space="preserve">        4. Пункционная игла должна иметь протектор, обеспечивающий закрытие пункционной иглы после завершения процедуры заготовки.</w:t>
      </w:r>
    </w:p>
    <w:p w:rsidR="0054214B" w:rsidRPr="0054214B" w:rsidRDefault="0054214B" w:rsidP="0054214B">
      <w:pPr>
        <w:widowControl w:val="0"/>
        <w:tabs>
          <w:tab w:val="left" w:pos="1319"/>
        </w:tabs>
        <w:spacing w:line="322" w:lineRule="exact"/>
        <w:jc w:val="both"/>
        <w:rPr>
          <w:lang w:eastAsia="en-US"/>
        </w:rPr>
      </w:pPr>
      <w:r w:rsidRPr="0054214B">
        <w:rPr>
          <w:lang w:eastAsia="en-US"/>
        </w:rPr>
        <w:t xml:space="preserve">       5.Размер пункционной иглы </w:t>
      </w:r>
      <w:r w:rsidRPr="0054214B">
        <w:rPr>
          <w:lang w:eastAsia="en-US" w:bidi="en-US"/>
        </w:rPr>
        <w:t>16</w:t>
      </w:r>
      <w:r w:rsidRPr="0054214B">
        <w:rPr>
          <w:lang w:val="en-US" w:eastAsia="en-US" w:bidi="en-US"/>
        </w:rPr>
        <w:t>G</w:t>
      </w:r>
      <w:r w:rsidRPr="0054214B">
        <w:rPr>
          <w:lang w:eastAsia="en-US" w:bidi="en-US"/>
        </w:rPr>
        <w:t xml:space="preserve"> </w:t>
      </w:r>
      <w:r w:rsidRPr="0054214B">
        <w:rPr>
          <w:lang w:eastAsia="en-US"/>
        </w:rPr>
        <w:t>(16 мм).</w:t>
      </w:r>
    </w:p>
    <w:p w:rsidR="0054214B" w:rsidRPr="0054214B" w:rsidRDefault="0054214B" w:rsidP="0054214B">
      <w:pPr>
        <w:widowControl w:val="0"/>
        <w:tabs>
          <w:tab w:val="left" w:pos="1459"/>
        </w:tabs>
        <w:spacing w:line="322" w:lineRule="exact"/>
        <w:ind w:right="560"/>
        <w:jc w:val="both"/>
        <w:rPr>
          <w:lang w:eastAsia="en-US"/>
        </w:rPr>
      </w:pPr>
      <w:r w:rsidRPr="0054214B">
        <w:rPr>
          <w:lang w:eastAsia="en-US"/>
        </w:rPr>
        <w:t xml:space="preserve">       6.Конструкция адаптера малого контейнера (мешка) обеспечивает возможность соединения с вакуумной пробиркой.</w:t>
      </w:r>
    </w:p>
    <w:p w:rsidR="0054214B" w:rsidRPr="0054214B" w:rsidRDefault="0054214B" w:rsidP="0054214B">
      <w:pPr>
        <w:widowControl w:val="0"/>
        <w:tabs>
          <w:tab w:val="left" w:pos="1324"/>
        </w:tabs>
        <w:spacing w:line="322" w:lineRule="exact"/>
        <w:jc w:val="both"/>
        <w:rPr>
          <w:lang w:eastAsia="en-US"/>
        </w:rPr>
      </w:pPr>
      <w:r w:rsidRPr="0054214B">
        <w:rPr>
          <w:lang w:eastAsia="en-US"/>
        </w:rPr>
        <w:t xml:space="preserve">       7.Длина магистрали с пункционной иглой - не менее 100 см.</w:t>
      </w:r>
    </w:p>
    <w:p w:rsidR="0054214B" w:rsidRPr="0054214B" w:rsidRDefault="0054214B" w:rsidP="0054214B">
      <w:pPr>
        <w:widowControl w:val="0"/>
        <w:tabs>
          <w:tab w:val="left" w:pos="1334"/>
        </w:tabs>
        <w:spacing w:line="322" w:lineRule="exact"/>
        <w:ind w:right="560"/>
        <w:jc w:val="both"/>
        <w:rPr>
          <w:lang w:eastAsia="en-US"/>
        </w:rPr>
      </w:pPr>
      <w:r w:rsidRPr="0054214B">
        <w:rPr>
          <w:lang w:eastAsia="en-US"/>
        </w:rPr>
        <w:t xml:space="preserve">        8.Длина соединительных трубок между контейнерами - не менее 50 см.</w:t>
      </w:r>
    </w:p>
    <w:p w:rsidR="0054214B" w:rsidRPr="0054214B" w:rsidRDefault="0054214B" w:rsidP="0054214B">
      <w:pPr>
        <w:jc w:val="both"/>
      </w:pPr>
      <w:r w:rsidRPr="0054214B">
        <w:t xml:space="preserve">       9.Длина магистрали с интегрированным лейкоцитарным фильтром для фильтрации консервированной крови – не менее 85 см.</w:t>
      </w:r>
    </w:p>
    <w:p w:rsidR="0054214B" w:rsidRPr="0054214B" w:rsidRDefault="0054214B" w:rsidP="0054214B">
      <w:pPr>
        <w:widowControl w:val="0"/>
        <w:tabs>
          <w:tab w:val="left" w:pos="1542"/>
        </w:tabs>
        <w:spacing w:line="322" w:lineRule="exact"/>
        <w:ind w:right="600"/>
        <w:contextualSpacing/>
        <w:jc w:val="both"/>
      </w:pPr>
      <w:r w:rsidRPr="0054214B">
        <w:t xml:space="preserve">      10. Наличие узла герметизации контейнера 450 (№2) и магистрали, ведущей к </w:t>
      </w:r>
      <w:proofErr w:type="spellStart"/>
      <w:r w:rsidRPr="0054214B">
        <w:t>сателлитному</w:t>
      </w:r>
      <w:proofErr w:type="spellEnd"/>
      <w:r w:rsidRPr="0054214B">
        <w:t xml:space="preserve"> (малому) пустому контейнеру 300(№3) и контейнеру с раствором </w:t>
      </w:r>
      <w:r w:rsidRPr="0054214B">
        <w:rPr>
          <w:lang w:val="en-US"/>
        </w:rPr>
        <w:t>SAGM</w:t>
      </w:r>
      <w:r w:rsidRPr="0054214B">
        <w:t xml:space="preserve"> (№4).</w:t>
      </w:r>
    </w:p>
    <w:p w:rsidR="0054214B" w:rsidRPr="0054214B" w:rsidRDefault="0054214B" w:rsidP="0054214B">
      <w:pPr>
        <w:widowControl w:val="0"/>
        <w:tabs>
          <w:tab w:val="left" w:pos="1542"/>
        </w:tabs>
        <w:spacing w:line="322" w:lineRule="exact"/>
        <w:ind w:right="600"/>
        <w:contextualSpacing/>
        <w:jc w:val="both"/>
      </w:pPr>
      <w:r w:rsidRPr="0054214B">
        <w:t xml:space="preserve">      11. Наличие узла герметизации ниже магистрали малого контейнера (для предотвращения попада</w:t>
      </w:r>
      <w:r w:rsidRPr="0054214B">
        <w:softHyphen/>
        <w:t>ния первой дозы крови в донорскую магистраль).</w:t>
      </w:r>
    </w:p>
    <w:p w:rsidR="0054214B" w:rsidRPr="0054214B" w:rsidRDefault="0054214B" w:rsidP="0054214B">
      <w:pPr>
        <w:jc w:val="both"/>
      </w:pPr>
      <w:r w:rsidRPr="0054214B">
        <w:t xml:space="preserve">      12. Требования к лейкоцитарному фильтру:</w:t>
      </w:r>
    </w:p>
    <w:p w:rsidR="0054214B" w:rsidRPr="0054214B" w:rsidRDefault="0054214B" w:rsidP="0054214B">
      <w:pPr>
        <w:ind w:firstLine="720"/>
        <w:jc w:val="both"/>
      </w:pPr>
      <w:r w:rsidRPr="0054214B">
        <w:t xml:space="preserve">  12.1. Избирательное удаление из дозы консервированной донорской крови (объемом 513 мл) лейкоцитов без задерживания и без повреждения эритроцитов.</w:t>
      </w:r>
    </w:p>
    <w:p w:rsidR="0054214B" w:rsidRPr="0054214B" w:rsidRDefault="0054214B" w:rsidP="0054214B">
      <w:pPr>
        <w:ind w:firstLine="720"/>
        <w:jc w:val="both"/>
      </w:pPr>
      <w:r w:rsidRPr="0054214B">
        <w:t xml:space="preserve"> 12.2. Обеспечение прямой фильтрации дозы консервированной донорской крови через фильтр без дополнительных контейнеров.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55"/>
        </w:tabs>
        <w:spacing w:line="322" w:lineRule="exact"/>
        <w:ind w:right="600"/>
        <w:jc w:val="both"/>
      </w:pPr>
      <w:r w:rsidRPr="0054214B">
        <w:t xml:space="preserve">          12.3. Отсутствие необходимости предварительной подготовки фильтра промывающим раствором.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55"/>
        </w:tabs>
        <w:spacing w:line="322" w:lineRule="exact"/>
        <w:ind w:right="600"/>
        <w:jc w:val="both"/>
      </w:pPr>
      <w:r w:rsidRPr="0054214B">
        <w:t xml:space="preserve">          12.4 Отсутствие активации фильтром выработки биологически активных веществ.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58"/>
        </w:tabs>
        <w:spacing w:line="322" w:lineRule="exact"/>
        <w:ind w:right="600"/>
        <w:jc w:val="both"/>
      </w:pPr>
      <w:r w:rsidRPr="0054214B">
        <w:t xml:space="preserve">          12.5. Обеспечение скорости фильтрации дозы консервированной донорской крови не более 20-30 минут.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73"/>
        </w:tabs>
        <w:spacing w:line="322" w:lineRule="exact"/>
        <w:ind w:right="600"/>
        <w:jc w:val="both"/>
      </w:pPr>
      <w:r w:rsidRPr="0054214B">
        <w:t xml:space="preserve">         12.6.Проведение процесса фильтрации при температуре от 18</w:t>
      </w:r>
      <w:proofErr w:type="gramStart"/>
      <w:r w:rsidRPr="0054214B">
        <w:t>°С</w:t>
      </w:r>
      <w:proofErr w:type="gramEnd"/>
      <w:r w:rsidRPr="0054214B">
        <w:t xml:space="preserve"> до 24°С.</w:t>
      </w:r>
    </w:p>
    <w:p w:rsidR="0054214B" w:rsidRPr="0054214B" w:rsidRDefault="0054214B" w:rsidP="0054214B">
      <w:pPr>
        <w:widowControl w:val="0"/>
        <w:tabs>
          <w:tab w:val="left" w:pos="0"/>
          <w:tab w:val="left" w:pos="142"/>
          <w:tab w:val="left" w:pos="1773"/>
        </w:tabs>
        <w:spacing w:line="322" w:lineRule="exact"/>
        <w:ind w:right="600"/>
        <w:jc w:val="both"/>
      </w:pPr>
      <w:r w:rsidRPr="0054214B">
        <w:t xml:space="preserve">         13.Наличие шунтирующей магистрали (трубки вокруг фильтра) для удаления воздуха из контейнера с профильтрованным продуктом крови.</w:t>
      </w:r>
    </w:p>
    <w:p w:rsidR="0054214B" w:rsidRPr="0054214B" w:rsidRDefault="0054214B" w:rsidP="0054214B">
      <w:pPr>
        <w:widowControl w:val="0"/>
        <w:tabs>
          <w:tab w:val="left" w:pos="1556"/>
        </w:tabs>
        <w:spacing w:line="322" w:lineRule="exact"/>
        <w:ind w:right="600"/>
        <w:jc w:val="both"/>
      </w:pPr>
      <w:r w:rsidRPr="0054214B">
        <w:t xml:space="preserve">         14.</w:t>
      </w:r>
      <w:r w:rsidRPr="0054214B">
        <w:rPr>
          <w:bCs/>
          <w:color w:val="000000"/>
          <w:spacing w:val="-10"/>
        </w:rPr>
        <w:t>Содержание остаточных лейкоцитов в профильтрованной дозе донорской крови   -  не более 1 х 10</w:t>
      </w:r>
      <w:r w:rsidRPr="0054214B">
        <w:rPr>
          <w:bCs/>
          <w:color w:val="000000"/>
          <w:spacing w:val="-10"/>
          <w:vertAlign w:val="superscript"/>
        </w:rPr>
        <w:t>6</w:t>
      </w:r>
      <w:r w:rsidRPr="0054214B">
        <w:rPr>
          <w:bCs/>
          <w:color w:val="000000"/>
          <w:spacing w:val="-10"/>
        </w:rPr>
        <w:t>/л.</w:t>
      </w:r>
    </w:p>
    <w:p w:rsidR="0054214B" w:rsidRPr="0054214B" w:rsidRDefault="0054214B" w:rsidP="0054214B">
      <w:pPr>
        <w:widowControl w:val="0"/>
        <w:tabs>
          <w:tab w:val="left" w:pos="1556"/>
        </w:tabs>
        <w:spacing w:line="322" w:lineRule="exact"/>
        <w:ind w:right="600"/>
        <w:jc w:val="both"/>
      </w:pPr>
      <w:r w:rsidRPr="0054214B">
        <w:t xml:space="preserve">         15. Предоставление инструкции по применению со схемой-чертежом системы контейнеров.</w:t>
      </w:r>
    </w:p>
    <w:p w:rsidR="0054214B" w:rsidRPr="0054214B" w:rsidRDefault="0054214B" w:rsidP="0054214B">
      <w:pPr>
        <w:widowControl w:val="0"/>
        <w:tabs>
          <w:tab w:val="left" w:pos="1556"/>
        </w:tabs>
        <w:spacing w:line="322" w:lineRule="exact"/>
        <w:ind w:right="600"/>
        <w:jc w:val="both"/>
        <w:rPr>
          <w:sz w:val="28"/>
          <w:szCs w:val="28"/>
        </w:rPr>
      </w:pPr>
    </w:p>
    <w:p w:rsidR="0054214B" w:rsidRPr="0054214B" w:rsidRDefault="0054214B" w:rsidP="0054214B">
      <w:pPr>
        <w:rPr>
          <w:b/>
          <w:sz w:val="28"/>
          <w:szCs w:val="28"/>
        </w:rPr>
      </w:pPr>
      <w:r w:rsidRPr="0054214B">
        <w:rPr>
          <w:b/>
          <w:sz w:val="32"/>
          <w:szCs w:val="32"/>
        </w:rPr>
        <w:t>Лот№</w:t>
      </w:r>
      <w:r>
        <w:rPr>
          <w:b/>
          <w:sz w:val="32"/>
          <w:szCs w:val="32"/>
        </w:rPr>
        <w:t>4</w:t>
      </w:r>
      <w:r w:rsidRPr="0054214B">
        <w:rPr>
          <w:b/>
          <w:color w:val="000000"/>
          <w:sz w:val="32"/>
          <w:szCs w:val="32"/>
          <w:lang w:bidi="ru-RU"/>
        </w:rPr>
        <w:t xml:space="preserve">  </w:t>
      </w:r>
      <w:r w:rsidRPr="0054214B">
        <w:rPr>
          <w:b/>
          <w:sz w:val="28"/>
          <w:szCs w:val="28"/>
        </w:rPr>
        <w:t>Контейнер полимерный пустой однокамерный, 300.</w:t>
      </w:r>
    </w:p>
    <w:p w:rsidR="0054214B" w:rsidRPr="0054214B" w:rsidRDefault="0054214B" w:rsidP="0054214B">
      <w:pPr>
        <w:tabs>
          <w:tab w:val="left" w:pos="8789"/>
          <w:tab w:val="left" w:pos="9214"/>
        </w:tabs>
        <w:rPr>
          <w:color w:val="000000"/>
          <w:szCs w:val="28"/>
          <w:lang w:bidi="ru-RU"/>
        </w:rPr>
      </w:pPr>
    </w:p>
    <w:p w:rsidR="0054214B" w:rsidRPr="0054214B" w:rsidRDefault="0054214B" w:rsidP="0054214B">
      <w:pPr>
        <w:tabs>
          <w:tab w:val="left" w:pos="8789"/>
          <w:tab w:val="left" w:pos="9214"/>
        </w:tabs>
        <w:rPr>
          <w:b/>
          <w:color w:val="000000"/>
          <w:szCs w:val="28"/>
          <w:lang w:bidi="ru-RU"/>
        </w:rPr>
      </w:pPr>
      <w:r w:rsidRPr="0054214B">
        <w:rPr>
          <w:color w:val="000000"/>
          <w:szCs w:val="28"/>
          <w:lang w:bidi="ru-RU"/>
        </w:rPr>
        <w:t>1</w:t>
      </w:r>
      <w:r w:rsidRPr="0054214B">
        <w:rPr>
          <w:b/>
          <w:color w:val="000000"/>
          <w:szCs w:val="28"/>
          <w:lang w:bidi="ru-RU"/>
        </w:rPr>
        <w:t>.</w:t>
      </w:r>
      <w:r w:rsidRPr="0054214B">
        <w:rPr>
          <w:szCs w:val="28"/>
        </w:rPr>
        <w:t xml:space="preserve"> Со</w:t>
      </w:r>
      <w:proofErr w:type="gramStart"/>
      <w:r w:rsidRPr="0054214B">
        <w:rPr>
          <w:szCs w:val="28"/>
          <w:lang w:val="en-US"/>
        </w:rPr>
        <w:t>c</w:t>
      </w:r>
      <w:proofErr w:type="spellStart"/>
      <w:proofErr w:type="gramEnd"/>
      <w:r w:rsidRPr="0054214B">
        <w:rPr>
          <w:szCs w:val="28"/>
        </w:rPr>
        <w:t>тав</w:t>
      </w:r>
      <w:proofErr w:type="spellEnd"/>
      <w:r w:rsidRPr="0054214B">
        <w:rPr>
          <w:szCs w:val="28"/>
        </w:rPr>
        <w:t xml:space="preserve"> (комплектация)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7"/>
      </w:tblGrid>
      <w:tr w:rsidR="0054214B" w:rsidRPr="0054214B" w:rsidTr="00D95364">
        <w:tc>
          <w:tcPr>
            <w:tcW w:w="959" w:type="dxa"/>
            <w:vAlign w:val="center"/>
          </w:tcPr>
          <w:p w:rsidR="0054214B" w:rsidRPr="0054214B" w:rsidRDefault="0054214B" w:rsidP="0054214B">
            <w:pPr>
              <w:rPr>
                <w:szCs w:val="28"/>
              </w:rPr>
            </w:pPr>
            <w:r w:rsidRPr="0054214B">
              <w:rPr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54214B" w:rsidRPr="0054214B" w:rsidRDefault="0054214B" w:rsidP="0054214B">
            <w:pPr>
              <w:jc w:val="center"/>
              <w:rPr>
                <w:szCs w:val="28"/>
              </w:rPr>
            </w:pPr>
            <w:r w:rsidRPr="0054214B">
              <w:rPr>
                <w:szCs w:val="28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4214B" w:rsidRPr="0054214B" w:rsidRDefault="0054214B" w:rsidP="0054214B">
            <w:pPr>
              <w:jc w:val="center"/>
              <w:rPr>
                <w:szCs w:val="28"/>
              </w:rPr>
            </w:pPr>
            <w:r w:rsidRPr="0054214B">
              <w:rPr>
                <w:szCs w:val="28"/>
              </w:rPr>
              <w:t>Ед. изм.</w:t>
            </w:r>
          </w:p>
        </w:tc>
        <w:tc>
          <w:tcPr>
            <w:tcW w:w="1667" w:type="dxa"/>
            <w:vAlign w:val="center"/>
          </w:tcPr>
          <w:p w:rsidR="0054214B" w:rsidRPr="0054214B" w:rsidRDefault="0054214B" w:rsidP="0054214B">
            <w:pPr>
              <w:jc w:val="center"/>
              <w:rPr>
                <w:szCs w:val="28"/>
              </w:rPr>
            </w:pPr>
            <w:r w:rsidRPr="0054214B">
              <w:rPr>
                <w:szCs w:val="28"/>
              </w:rPr>
              <w:t>Количество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szCs w:val="28"/>
              </w:rPr>
            </w:pPr>
            <w:r w:rsidRPr="0054214B">
              <w:rPr>
                <w:szCs w:val="28"/>
              </w:rPr>
              <w:t>Контейнер полимерный пустой однокамерный,300.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3</w:t>
            </w:r>
            <w:r w:rsidRPr="0054214B">
              <w:rPr>
                <w:color w:val="000000"/>
                <w:szCs w:val="28"/>
                <w:lang w:bidi="ru-RU"/>
              </w:rPr>
              <w:t xml:space="preserve">500 </w:t>
            </w:r>
            <w:proofErr w:type="spellStart"/>
            <w:proofErr w:type="gramStart"/>
            <w:r w:rsidRPr="0054214B">
              <w:rPr>
                <w:color w:val="000000"/>
                <w:szCs w:val="28"/>
                <w:lang w:bidi="ru-RU"/>
              </w:rPr>
              <w:t>шт</w:t>
            </w:r>
            <w:proofErr w:type="spellEnd"/>
            <w:proofErr w:type="gramEnd"/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392"/>
              </w:tabs>
              <w:spacing w:line="322" w:lineRule="exact"/>
              <w:ind w:right="580"/>
              <w:jc w:val="both"/>
              <w:rPr>
                <w:szCs w:val="28"/>
              </w:rPr>
            </w:pPr>
            <w:r w:rsidRPr="0054214B">
              <w:rPr>
                <w:szCs w:val="28"/>
              </w:rPr>
              <w:t>Полимерный одинарный контейнер, пустой (трансфер контейнер) -  закрытая герметичная система; предназначен для присоединения к контейнеру с консервированной кровью или плазмой, получения, хранения, транспортирования и переливания компонентов крови</w:t>
            </w:r>
            <w:r w:rsidRPr="0054214B">
              <w:rPr>
                <w:szCs w:val="28"/>
                <w:lang w:bidi="en-US"/>
              </w:rPr>
              <w:t xml:space="preserve"> 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392"/>
              </w:tabs>
              <w:spacing w:line="322" w:lineRule="exact"/>
              <w:ind w:right="580"/>
              <w:jc w:val="both"/>
              <w:rPr>
                <w:szCs w:val="28"/>
              </w:rPr>
            </w:pPr>
            <w:r w:rsidRPr="0054214B">
              <w:rPr>
                <w:szCs w:val="28"/>
              </w:rPr>
              <w:t>Состав 1 системы: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392"/>
              </w:tabs>
              <w:spacing w:line="322" w:lineRule="exact"/>
              <w:ind w:right="580"/>
              <w:jc w:val="both"/>
              <w:rPr>
                <w:szCs w:val="28"/>
              </w:rPr>
            </w:pPr>
            <w:r w:rsidRPr="0054214B">
              <w:rPr>
                <w:szCs w:val="28"/>
              </w:rPr>
              <w:t xml:space="preserve"> - мешок (прозрачный полимерный </w:t>
            </w:r>
            <w:r w:rsidRPr="0054214B">
              <w:rPr>
                <w:szCs w:val="28"/>
              </w:rPr>
              <w:lastRenderedPageBreak/>
              <w:t>контейнер)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lastRenderedPageBreak/>
              <w:t xml:space="preserve">не менее 300 </w:t>
            </w:r>
            <w:r w:rsidRPr="0054214B">
              <w:rPr>
                <w:szCs w:val="28"/>
              </w:rPr>
              <w:lastRenderedPageBreak/>
              <w:t>мл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lastRenderedPageBreak/>
              <w:t>1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392"/>
              </w:tabs>
              <w:spacing w:line="322" w:lineRule="exact"/>
              <w:ind w:right="580"/>
              <w:jc w:val="both"/>
              <w:rPr>
                <w:szCs w:val="28"/>
              </w:rPr>
            </w:pPr>
            <w:r w:rsidRPr="0054214B">
              <w:rPr>
                <w:szCs w:val="28"/>
              </w:rPr>
              <w:t xml:space="preserve"> - система трубок (магистралей), соединенных с контейнером.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szCs w:val="28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не менее 2-х (двух</w:t>
            </w:r>
            <w:proofErr w:type="gramStart"/>
            <w:r w:rsidRPr="0054214B">
              <w:rPr>
                <w:color w:val="000000"/>
                <w:szCs w:val="28"/>
                <w:lang w:bidi="ru-RU"/>
              </w:rPr>
              <w:t>)т</w:t>
            </w:r>
            <w:proofErr w:type="gramEnd"/>
            <w:r w:rsidRPr="0054214B">
              <w:rPr>
                <w:color w:val="000000"/>
                <w:szCs w:val="28"/>
                <w:lang w:bidi="ru-RU"/>
              </w:rPr>
              <w:t>рубок</w:t>
            </w:r>
          </w:p>
        </w:tc>
      </w:tr>
    </w:tbl>
    <w:p w:rsidR="0054214B" w:rsidRDefault="0054214B" w:rsidP="0054214B">
      <w:pPr>
        <w:rPr>
          <w:b/>
          <w:szCs w:val="28"/>
        </w:rPr>
      </w:pPr>
    </w:p>
    <w:p w:rsidR="0054214B" w:rsidRPr="0054214B" w:rsidRDefault="0054214B" w:rsidP="0054214B">
      <w:pPr>
        <w:rPr>
          <w:b/>
          <w:szCs w:val="28"/>
        </w:rPr>
      </w:pP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2.Технические требования.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1. Контейнер полимерный пустой однокамерный, однократного применения, вместимостью 300мл.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2. Материал контейнеров  прочный, устойчивый к низким температурам, прозрачный</w:t>
      </w:r>
      <w:proofErr w:type="gramStart"/>
      <w:r w:rsidRPr="0054214B">
        <w:rPr>
          <w:szCs w:val="28"/>
        </w:rPr>
        <w:t xml:space="preserve"> ,</w:t>
      </w:r>
      <w:proofErr w:type="gramEnd"/>
      <w:r w:rsidRPr="0054214B">
        <w:rPr>
          <w:szCs w:val="28"/>
        </w:rPr>
        <w:t xml:space="preserve"> эластичный.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3. Контейнер оборудован устройством первого вскрытия, двумя  инъекционными портами, одной полимерной трубки, стерильный.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4. Длина полимерной трубки – не менее 60 см.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5. Наличие зажима на магистрали с иглой.</w:t>
      </w:r>
    </w:p>
    <w:p w:rsidR="0054214B" w:rsidRPr="0054214B" w:rsidRDefault="0054214B" w:rsidP="0054214B">
      <w:pPr>
        <w:widowControl w:val="0"/>
        <w:spacing w:line="322" w:lineRule="exact"/>
        <w:ind w:right="660"/>
        <w:jc w:val="both"/>
        <w:rPr>
          <w:bCs/>
          <w:szCs w:val="28"/>
          <w:lang w:eastAsia="en-US"/>
        </w:rPr>
      </w:pPr>
      <w:r w:rsidRPr="0054214B">
        <w:rPr>
          <w:bCs/>
          <w:szCs w:val="28"/>
          <w:lang w:eastAsia="en-US"/>
        </w:rPr>
        <w:t xml:space="preserve">6.Предоставление инструкции по применению со схемой-чертежом системы контейнеров. </w:t>
      </w:r>
    </w:p>
    <w:p w:rsidR="0054214B" w:rsidRPr="0054214B" w:rsidRDefault="0054214B" w:rsidP="0054214B">
      <w:pPr>
        <w:widowControl w:val="0"/>
        <w:spacing w:line="322" w:lineRule="exact"/>
        <w:ind w:right="660"/>
        <w:jc w:val="both"/>
        <w:rPr>
          <w:bCs/>
          <w:szCs w:val="28"/>
          <w:lang w:eastAsia="en-US"/>
        </w:rPr>
      </w:pPr>
    </w:p>
    <w:p w:rsidR="0054214B" w:rsidRPr="0054214B" w:rsidRDefault="0054214B" w:rsidP="0054214B">
      <w:pPr>
        <w:rPr>
          <w:sz w:val="28"/>
          <w:szCs w:val="28"/>
        </w:rPr>
      </w:pPr>
      <w:r w:rsidRPr="0054214B">
        <w:rPr>
          <w:b/>
          <w:sz w:val="32"/>
          <w:szCs w:val="32"/>
        </w:rPr>
        <w:t>Лот№</w:t>
      </w:r>
      <w:r>
        <w:rPr>
          <w:b/>
          <w:sz w:val="32"/>
          <w:szCs w:val="32"/>
        </w:rPr>
        <w:t>5</w:t>
      </w:r>
      <w:r w:rsidRPr="0054214B">
        <w:rPr>
          <w:b/>
          <w:color w:val="000000"/>
          <w:sz w:val="32"/>
          <w:szCs w:val="32"/>
          <w:lang w:bidi="ru-RU"/>
        </w:rPr>
        <w:t xml:space="preserve">  </w:t>
      </w:r>
      <w:r w:rsidRPr="0054214B">
        <w:rPr>
          <w:b/>
          <w:sz w:val="28"/>
          <w:szCs w:val="28"/>
        </w:rPr>
        <w:t>Контейнер полимерный пустой двухкамерный, 300/300</w:t>
      </w:r>
      <w:r w:rsidRPr="0054214B">
        <w:rPr>
          <w:sz w:val="28"/>
          <w:szCs w:val="28"/>
        </w:rPr>
        <w:t>.</w:t>
      </w:r>
    </w:p>
    <w:p w:rsidR="0054214B" w:rsidRDefault="0054214B" w:rsidP="0054214B">
      <w:pPr>
        <w:tabs>
          <w:tab w:val="left" w:pos="8789"/>
          <w:tab w:val="left" w:pos="9214"/>
        </w:tabs>
        <w:rPr>
          <w:color w:val="000000"/>
          <w:szCs w:val="28"/>
          <w:lang w:bidi="ru-RU"/>
        </w:rPr>
      </w:pPr>
    </w:p>
    <w:p w:rsidR="0054214B" w:rsidRPr="0054214B" w:rsidRDefault="0054214B" w:rsidP="0054214B">
      <w:pPr>
        <w:tabs>
          <w:tab w:val="left" w:pos="8789"/>
          <w:tab w:val="left" w:pos="9214"/>
        </w:tabs>
        <w:rPr>
          <w:b/>
          <w:color w:val="000000"/>
          <w:szCs w:val="28"/>
          <w:lang w:bidi="ru-RU"/>
        </w:rPr>
      </w:pPr>
      <w:r w:rsidRPr="0054214B">
        <w:rPr>
          <w:color w:val="000000"/>
          <w:szCs w:val="28"/>
          <w:lang w:bidi="ru-RU"/>
        </w:rPr>
        <w:t>1</w:t>
      </w:r>
      <w:r w:rsidRPr="0054214B">
        <w:rPr>
          <w:b/>
          <w:color w:val="000000"/>
          <w:szCs w:val="28"/>
          <w:lang w:bidi="ru-RU"/>
        </w:rPr>
        <w:t>.</w:t>
      </w:r>
      <w:r w:rsidRPr="0054214B">
        <w:rPr>
          <w:szCs w:val="28"/>
        </w:rPr>
        <w:t xml:space="preserve"> Со</w:t>
      </w:r>
      <w:proofErr w:type="gramStart"/>
      <w:r w:rsidRPr="0054214B">
        <w:rPr>
          <w:szCs w:val="28"/>
          <w:lang w:val="en-US"/>
        </w:rPr>
        <w:t>c</w:t>
      </w:r>
      <w:proofErr w:type="spellStart"/>
      <w:proofErr w:type="gramEnd"/>
      <w:r w:rsidRPr="0054214B">
        <w:rPr>
          <w:szCs w:val="28"/>
        </w:rPr>
        <w:t>тав</w:t>
      </w:r>
      <w:proofErr w:type="spellEnd"/>
      <w:r w:rsidRPr="0054214B">
        <w:rPr>
          <w:szCs w:val="28"/>
        </w:rPr>
        <w:t xml:space="preserve"> (комплектация) 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7"/>
      </w:tblGrid>
      <w:tr w:rsidR="0054214B" w:rsidRPr="0054214B" w:rsidTr="00D95364">
        <w:tc>
          <w:tcPr>
            <w:tcW w:w="959" w:type="dxa"/>
            <w:vAlign w:val="center"/>
          </w:tcPr>
          <w:p w:rsidR="0054214B" w:rsidRPr="0054214B" w:rsidRDefault="0054214B" w:rsidP="0054214B">
            <w:pPr>
              <w:rPr>
                <w:szCs w:val="28"/>
              </w:rPr>
            </w:pPr>
            <w:r w:rsidRPr="0054214B">
              <w:rPr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54214B" w:rsidRPr="0054214B" w:rsidRDefault="0054214B" w:rsidP="0054214B">
            <w:pPr>
              <w:jc w:val="center"/>
              <w:rPr>
                <w:szCs w:val="28"/>
              </w:rPr>
            </w:pPr>
            <w:r w:rsidRPr="0054214B">
              <w:rPr>
                <w:szCs w:val="28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4214B" w:rsidRPr="0054214B" w:rsidRDefault="0054214B" w:rsidP="0054214B">
            <w:pPr>
              <w:jc w:val="center"/>
              <w:rPr>
                <w:szCs w:val="28"/>
              </w:rPr>
            </w:pPr>
            <w:r w:rsidRPr="0054214B">
              <w:rPr>
                <w:szCs w:val="28"/>
              </w:rPr>
              <w:t>Ед. изм.</w:t>
            </w:r>
          </w:p>
        </w:tc>
        <w:tc>
          <w:tcPr>
            <w:tcW w:w="1667" w:type="dxa"/>
            <w:vAlign w:val="center"/>
          </w:tcPr>
          <w:p w:rsidR="0054214B" w:rsidRPr="0054214B" w:rsidRDefault="0054214B" w:rsidP="0054214B">
            <w:pPr>
              <w:jc w:val="center"/>
              <w:rPr>
                <w:szCs w:val="28"/>
              </w:rPr>
            </w:pPr>
            <w:r w:rsidRPr="0054214B">
              <w:rPr>
                <w:szCs w:val="28"/>
              </w:rPr>
              <w:t>Количество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1.</w:t>
            </w: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szCs w:val="28"/>
              </w:rPr>
            </w:pPr>
            <w:r w:rsidRPr="0054214B">
              <w:rPr>
                <w:szCs w:val="28"/>
              </w:rPr>
              <w:t>Контейнер полимерный пустой двухкамерный,300/300.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2000шт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widowControl w:val="0"/>
              <w:tabs>
                <w:tab w:val="left" w:pos="1392"/>
              </w:tabs>
              <w:spacing w:line="322" w:lineRule="exact"/>
              <w:ind w:right="580"/>
              <w:jc w:val="both"/>
              <w:rPr>
                <w:szCs w:val="28"/>
              </w:rPr>
            </w:pPr>
            <w:r w:rsidRPr="0054214B">
              <w:rPr>
                <w:szCs w:val="28"/>
              </w:rPr>
              <w:t xml:space="preserve">Полимерный двухкамерный контейнер, пустой (трансфер контейнер)  - закрытая герметичная система; предназначен для присоединения к контейнеру с консервированной кровью или плазмой, получения, хранения, транспортирования и переливания компонентов крови </w:t>
            </w:r>
            <w:r w:rsidRPr="0054214B">
              <w:rPr>
                <w:szCs w:val="28"/>
                <w:lang w:bidi="en-US"/>
              </w:rPr>
              <w:t>(«</w:t>
            </w:r>
            <w:proofErr w:type="spellStart"/>
            <w:r w:rsidRPr="0054214B">
              <w:rPr>
                <w:szCs w:val="28"/>
                <w:lang w:bidi="en-US"/>
              </w:rPr>
              <w:t>ФреБор</w:t>
            </w:r>
            <w:proofErr w:type="spellEnd"/>
            <w:r w:rsidRPr="0054214B">
              <w:rPr>
                <w:szCs w:val="28"/>
                <w:lang w:bidi="en-US"/>
              </w:rPr>
              <w:t xml:space="preserve">», </w:t>
            </w:r>
            <w:r w:rsidRPr="0054214B">
              <w:rPr>
                <w:szCs w:val="28"/>
              </w:rPr>
              <w:t>Республика Беларусь или аналог).</w:t>
            </w:r>
          </w:p>
          <w:p w:rsidR="0054214B" w:rsidRPr="0054214B" w:rsidRDefault="0054214B" w:rsidP="0054214B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szCs w:val="28"/>
              </w:rPr>
            </w:pPr>
            <w:r w:rsidRPr="0054214B">
              <w:rPr>
                <w:szCs w:val="28"/>
              </w:rPr>
              <w:t xml:space="preserve"> - мешок (прозрачный полимерный контейнер);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b/>
                <w:color w:val="000000"/>
                <w:szCs w:val="28"/>
                <w:lang w:bidi="ru-RU"/>
              </w:rPr>
            </w:pPr>
            <w:r w:rsidRPr="0054214B">
              <w:rPr>
                <w:szCs w:val="28"/>
              </w:rPr>
              <w:t>не менее 300 мл каждый</w:t>
            </w: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2</w:t>
            </w:r>
          </w:p>
        </w:tc>
      </w:tr>
      <w:tr w:rsidR="0054214B" w:rsidRPr="0054214B" w:rsidTr="00D95364">
        <w:tc>
          <w:tcPr>
            <w:tcW w:w="959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color w:val="000000"/>
                <w:szCs w:val="28"/>
                <w:lang w:bidi="ru-RU"/>
              </w:rPr>
            </w:pPr>
          </w:p>
        </w:tc>
        <w:tc>
          <w:tcPr>
            <w:tcW w:w="5245" w:type="dxa"/>
          </w:tcPr>
          <w:p w:rsidR="0054214B" w:rsidRPr="0054214B" w:rsidRDefault="0054214B" w:rsidP="0054214B">
            <w:pPr>
              <w:jc w:val="both"/>
              <w:rPr>
                <w:szCs w:val="28"/>
              </w:rPr>
            </w:pPr>
            <w:r w:rsidRPr="0054214B">
              <w:rPr>
                <w:szCs w:val="28"/>
              </w:rPr>
              <w:t xml:space="preserve"> - система трубок (магистралей), соединенных с контейнерами.</w:t>
            </w:r>
          </w:p>
        </w:tc>
        <w:tc>
          <w:tcPr>
            <w:tcW w:w="1701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rPr>
                <w:szCs w:val="28"/>
              </w:rPr>
            </w:pPr>
          </w:p>
        </w:tc>
        <w:tc>
          <w:tcPr>
            <w:tcW w:w="1667" w:type="dxa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jc w:val="both"/>
              <w:rPr>
                <w:color w:val="000000"/>
                <w:szCs w:val="28"/>
                <w:lang w:bidi="ru-RU"/>
              </w:rPr>
            </w:pPr>
            <w:r w:rsidRPr="0054214B">
              <w:rPr>
                <w:color w:val="000000"/>
                <w:szCs w:val="28"/>
                <w:lang w:bidi="ru-RU"/>
              </w:rPr>
              <w:t>не менее 2-(двух</w:t>
            </w:r>
            <w:proofErr w:type="gramStart"/>
            <w:r w:rsidRPr="0054214B">
              <w:rPr>
                <w:color w:val="000000"/>
                <w:szCs w:val="28"/>
                <w:lang w:bidi="ru-RU"/>
              </w:rPr>
              <w:t>)т</w:t>
            </w:r>
            <w:proofErr w:type="gramEnd"/>
            <w:r w:rsidRPr="0054214B">
              <w:rPr>
                <w:color w:val="000000"/>
                <w:szCs w:val="28"/>
                <w:lang w:bidi="ru-RU"/>
              </w:rPr>
              <w:t>рубок</w:t>
            </w:r>
          </w:p>
        </w:tc>
      </w:tr>
    </w:tbl>
    <w:p w:rsidR="0054214B" w:rsidRPr="0054214B" w:rsidRDefault="0054214B" w:rsidP="0054214B">
      <w:pPr>
        <w:rPr>
          <w:b/>
          <w:szCs w:val="28"/>
        </w:rPr>
      </w:pPr>
    </w:p>
    <w:p w:rsidR="0054214B" w:rsidRPr="0054214B" w:rsidRDefault="0054214B" w:rsidP="0054214B">
      <w:pPr>
        <w:rPr>
          <w:b/>
          <w:szCs w:val="28"/>
        </w:rPr>
      </w:pPr>
      <w:r w:rsidRPr="0054214B">
        <w:rPr>
          <w:b/>
          <w:szCs w:val="28"/>
        </w:rPr>
        <w:t>2. Технические требования.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1. Контейнер полимерный пустой двухкамерный, однократного применения, вместимостью не менее 300мл каждый.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2. Материал контейнеров  прочный, устойчивый к низким температурам, прозрачный, эластичный.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3. Контейнер оборудован устройством первого вскрытия, двумя  инъекционными портами, двумя полимерными трубками, стерильный.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4. Длина полимерных трубок – не менее 60 см</w:t>
      </w:r>
      <w:r>
        <w:rPr>
          <w:szCs w:val="28"/>
        </w:rPr>
        <w:t xml:space="preserve"> </w:t>
      </w:r>
      <w:r w:rsidRPr="0054214B">
        <w:rPr>
          <w:szCs w:val="28"/>
        </w:rPr>
        <w:t>каждая.</w:t>
      </w:r>
    </w:p>
    <w:p w:rsidR="0054214B" w:rsidRPr="0054214B" w:rsidRDefault="0054214B" w:rsidP="0054214B">
      <w:pPr>
        <w:rPr>
          <w:szCs w:val="28"/>
        </w:rPr>
      </w:pPr>
      <w:r w:rsidRPr="0054214B">
        <w:rPr>
          <w:szCs w:val="28"/>
        </w:rPr>
        <w:t>5. Наличие зажима на магистрали с иглой.</w:t>
      </w:r>
    </w:p>
    <w:p w:rsidR="0054214B" w:rsidRPr="0054214B" w:rsidRDefault="0054214B" w:rsidP="0054214B">
      <w:pPr>
        <w:widowControl w:val="0"/>
        <w:spacing w:line="322" w:lineRule="exact"/>
        <w:ind w:right="660"/>
        <w:jc w:val="both"/>
        <w:rPr>
          <w:bCs/>
          <w:szCs w:val="28"/>
          <w:lang w:eastAsia="en-US"/>
        </w:rPr>
      </w:pPr>
      <w:r w:rsidRPr="0054214B">
        <w:rPr>
          <w:bCs/>
          <w:szCs w:val="28"/>
          <w:lang w:eastAsia="en-US"/>
        </w:rPr>
        <w:t xml:space="preserve">6.Предоставление инструкции по применению со схемой-чертежом системы контейнеров. </w:t>
      </w:r>
    </w:p>
    <w:p w:rsidR="0054214B" w:rsidRDefault="0054214B" w:rsidP="0054214B">
      <w:pPr>
        <w:tabs>
          <w:tab w:val="left" w:pos="914"/>
        </w:tabs>
        <w:ind w:firstLine="709"/>
        <w:rPr>
          <w:sz w:val="20"/>
        </w:rPr>
      </w:pPr>
    </w:p>
    <w:p w:rsidR="0054214B" w:rsidRPr="0054214B" w:rsidRDefault="0054214B" w:rsidP="0054214B">
      <w:pPr>
        <w:pStyle w:val="14"/>
        <w:keepNext/>
        <w:keepLines/>
        <w:shd w:val="clear" w:color="auto" w:fill="auto"/>
        <w:spacing w:after="296" w:line="317" w:lineRule="exact"/>
        <w:ind w:firstLine="0"/>
        <w:jc w:val="both"/>
        <w:rPr>
          <w:sz w:val="28"/>
          <w:szCs w:val="28"/>
        </w:rPr>
      </w:pPr>
      <w:r w:rsidRPr="0054214B">
        <w:rPr>
          <w:sz w:val="32"/>
          <w:szCs w:val="32"/>
        </w:rPr>
        <w:lastRenderedPageBreak/>
        <w:t>Лот№6</w:t>
      </w:r>
      <w:r w:rsidRPr="0054214B">
        <w:rPr>
          <w:color w:val="000000"/>
          <w:sz w:val="32"/>
          <w:szCs w:val="32"/>
          <w:lang w:bidi="ru-RU"/>
        </w:rPr>
        <w:t xml:space="preserve">  </w:t>
      </w:r>
      <w:r w:rsidRPr="0054214B">
        <w:rPr>
          <w:sz w:val="28"/>
          <w:szCs w:val="28"/>
        </w:rPr>
        <w:t xml:space="preserve">Набор для сбора концентрата тромбоцитов и плазмы на аппарате </w:t>
      </w:r>
      <w:proofErr w:type="spellStart"/>
      <w:r w:rsidRPr="0054214B">
        <w:rPr>
          <w:sz w:val="28"/>
          <w:szCs w:val="28"/>
          <w:lang w:val="en-US"/>
        </w:rPr>
        <w:t>Trima</w:t>
      </w:r>
      <w:proofErr w:type="spellEnd"/>
      <w:r w:rsidRPr="0054214B">
        <w:rPr>
          <w:sz w:val="28"/>
          <w:szCs w:val="28"/>
        </w:rPr>
        <w:t xml:space="preserve"> </w:t>
      </w:r>
      <w:proofErr w:type="spellStart"/>
      <w:r w:rsidRPr="0054214B">
        <w:rPr>
          <w:sz w:val="28"/>
          <w:szCs w:val="28"/>
          <w:lang w:val="en-US"/>
        </w:rPr>
        <w:t>Accel</w:t>
      </w:r>
      <w:proofErr w:type="spellEnd"/>
      <w:r w:rsidRPr="0054214B">
        <w:rPr>
          <w:sz w:val="28"/>
          <w:szCs w:val="28"/>
        </w:rPr>
        <w:t xml:space="preserve"> (</w:t>
      </w:r>
      <w:r w:rsidRPr="0054214B">
        <w:rPr>
          <w:sz w:val="28"/>
          <w:szCs w:val="28"/>
          <w:lang w:val="en-US"/>
        </w:rPr>
        <w:t>TERUMO</w:t>
      </w:r>
      <w:r w:rsidRPr="0054214B">
        <w:rPr>
          <w:sz w:val="28"/>
          <w:szCs w:val="28"/>
        </w:rPr>
        <w:t xml:space="preserve"> </w:t>
      </w:r>
      <w:r w:rsidRPr="0054214B">
        <w:rPr>
          <w:sz w:val="28"/>
          <w:szCs w:val="28"/>
          <w:lang w:val="en-US"/>
        </w:rPr>
        <w:t>BCT</w:t>
      </w:r>
      <w:bookmarkStart w:id="2" w:name="bookmark20"/>
      <w:r w:rsidRPr="0054214B">
        <w:rPr>
          <w:sz w:val="28"/>
          <w:szCs w:val="28"/>
        </w:rPr>
        <w:t>, Бельгия или аналог).</w:t>
      </w:r>
    </w:p>
    <w:bookmarkEnd w:id="2"/>
    <w:p w:rsidR="0054214B" w:rsidRPr="0054214B" w:rsidRDefault="0054214B" w:rsidP="0054214B">
      <w:pPr>
        <w:tabs>
          <w:tab w:val="left" w:pos="8789"/>
          <w:tab w:val="left" w:pos="9214"/>
        </w:tabs>
        <w:contextualSpacing/>
        <w:jc w:val="both"/>
        <w:rPr>
          <w:b/>
        </w:rPr>
      </w:pPr>
      <w:r w:rsidRPr="0054214B">
        <w:rPr>
          <w:b/>
        </w:rPr>
        <w:t>1. Со</w:t>
      </w:r>
      <w:proofErr w:type="gramStart"/>
      <w:r w:rsidRPr="0054214B">
        <w:rPr>
          <w:b/>
          <w:lang w:val="en-US"/>
        </w:rPr>
        <w:t>c</w:t>
      </w:r>
      <w:proofErr w:type="spellStart"/>
      <w:proofErr w:type="gramEnd"/>
      <w:r w:rsidRPr="0054214B">
        <w:rPr>
          <w:b/>
        </w:rPr>
        <w:t>тав</w:t>
      </w:r>
      <w:proofErr w:type="spellEnd"/>
      <w:r w:rsidRPr="0054214B">
        <w:rPr>
          <w:b/>
        </w:rPr>
        <w:t xml:space="preserve"> (комплектация)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244"/>
        <w:gridCol w:w="1701"/>
        <w:gridCol w:w="1667"/>
      </w:tblGrid>
      <w:tr w:rsidR="0054214B" w:rsidRPr="0054214B" w:rsidTr="00D95364">
        <w:tc>
          <w:tcPr>
            <w:tcW w:w="959" w:type="dxa"/>
            <w:shd w:val="clear" w:color="auto" w:fill="auto"/>
            <w:vAlign w:val="center"/>
          </w:tcPr>
          <w:p w:rsidR="0054214B" w:rsidRPr="0054214B" w:rsidRDefault="0054214B" w:rsidP="0054214B">
            <w:pPr>
              <w:contextualSpacing/>
              <w:jc w:val="both"/>
            </w:pPr>
            <w:r w:rsidRPr="0054214B"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4214B" w:rsidRPr="0054214B" w:rsidRDefault="0054214B" w:rsidP="0054214B">
            <w:pPr>
              <w:contextualSpacing/>
              <w:jc w:val="both"/>
            </w:pPr>
            <w:r w:rsidRPr="0054214B"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14B" w:rsidRPr="0054214B" w:rsidRDefault="0054214B" w:rsidP="0054214B">
            <w:pPr>
              <w:contextualSpacing/>
              <w:jc w:val="both"/>
            </w:pPr>
            <w:r w:rsidRPr="0054214B">
              <w:t>Ед. изм.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4214B" w:rsidRPr="0054214B" w:rsidRDefault="0054214B" w:rsidP="0054214B">
            <w:pPr>
              <w:contextualSpacing/>
              <w:jc w:val="both"/>
            </w:pPr>
            <w:r w:rsidRPr="0054214B">
              <w:t>Количество</w:t>
            </w:r>
          </w:p>
        </w:tc>
      </w:tr>
      <w:tr w:rsidR="0054214B" w:rsidRPr="0054214B" w:rsidTr="00D95364">
        <w:trPr>
          <w:trHeight w:val="1657"/>
        </w:trPr>
        <w:tc>
          <w:tcPr>
            <w:tcW w:w="959" w:type="dxa"/>
            <w:vMerge w:val="restart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1.</w:t>
            </w: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keepNext/>
              <w:keepLines/>
              <w:widowControl w:val="0"/>
              <w:contextualSpacing/>
              <w:jc w:val="both"/>
              <w:outlineLvl w:val="0"/>
              <w:rPr>
                <w:bCs/>
              </w:rPr>
            </w:pPr>
            <w:r w:rsidRPr="0054214B">
              <w:rPr>
                <w:bCs/>
              </w:rPr>
              <w:t xml:space="preserve">Набор для сбора концентрата тромбоцитов и плазмы на аппарате </w:t>
            </w:r>
            <w:proofErr w:type="spellStart"/>
            <w:r w:rsidRPr="0054214B">
              <w:rPr>
                <w:bCs/>
                <w:lang w:val="en-US"/>
              </w:rPr>
              <w:t>Trima</w:t>
            </w:r>
            <w:proofErr w:type="spellEnd"/>
            <w:r w:rsidRPr="0054214B">
              <w:rPr>
                <w:bCs/>
              </w:rPr>
              <w:t xml:space="preserve"> </w:t>
            </w:r>
            <w:proofErr w:type="spellStart"/>
            <w:r w:rsidRPr="0054214B">
              <w:rPr>
                <w:bCs/>
                <w:lang w:val="en-US"/>
              </w:rPr>
              <w:t>Accel</w:t>
            </w:r>
            <w:proofErr w:type="spellEnd"/>
            <w:r w:rsidRPr="0054214B">
              <w:rPr>
                <w:bCs/>
              </w:rPr>
              <w:t xml:space="preserve"> (</w:t>
            </w:r>
            <w:r w:rsidRPr="0054214B">
              <w:rPr>
                <w:bCs/>
                <w:lang w:val="en-US"/>
              </w:rPr>
              <w:t>TERUMO</w:t>
            </w:r>
            <w:r w:rsidRPr="0054214B">
              <w:rPr>
                <w:bCs/>
              </w:rPr>
              <w:t xml:space="preserve"> </w:t>
            </w:r>
            <w:r w:rsidRPr="0054214B">
              <w:rPr>
                <w:bCs/>
                <w:lang w:val="en-US"/>
              </w:rPr>
              <w:t>BCT</w:t>
            </w:r>
            <w:r w:rsidRPr="0054214B">
              <w:rPr>
                <w:bCs/>
              </w:rPr>
              <w:t>, Бельгия или аналог).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  <w:proofErr w:type="spellStart"/>
            <w:proofErr w:type="gramStart"/>
            <w:r w:rsidRPr="0054214B">
              <w:t>шт</w:t>
            </w:r>
            <w:proofErr w:type="spellEnd"/>
            <w:proofErr w:type="gramEnd"/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300</w:t>
            </w:r>
          </w:p>
        </w:tc>
      </w:tr>
      <w:tr w:rsidR="0054214B" w:rsidRPr="0054214B" w:rsidTr="00D95364">
        <w:trPr>
          <w:trHeight w:val="1657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contextualSpacing/>
              <w:jc w:val="both"/>
              <w:rPr>
                <w:rFonts w:eastAsia="Arial Unicode MS"/>
                <w:color w:val="000000"/>
                <w:lang w:bidi="ru-RU"/>
              </w:rPr>
            </w:pPr>
            <w:r w:rsidRPr="0054214B">
              <w:rPr>
                <w:rFonts w:eastAsia="Arial Unicode MS"/>
                <w:color w:val="000000"/>
                <w:lang w:bidi="ru-RU"/>
              </w:rPr>
              <w:t xml:space="preserve">    Набор (система) предназначен для заготовки концентрата тромбоцитов и плазмы на аппарате </w:t>
            </w:r>
            <w:proofErr w:type="spellStart"/>
            <w:r w:rsidRPr="0054214B">
              <w:rPr>
                <w:rFonts w:eastAsia="Arial Unicode MS"/>
                <w:color w:val="000000"/>
                <w:lang w:val="en-US" w:bidi="ru-RU"/>
              </w:rPr>
              <w:t>Trima</w:t>
            </w:r>
            <w:proofErr w:type="spellEnd"/>
            <w:r w:rsidRPr="0054214B">
              <w:rPr>
                <w:rFonts w:eastAsia="Arial Unicode MS"/>
                <w:color w:val="000000"/>
                <w:lang w:bidi="ru-RU"/>
              </w:rPr>
              <w:t xml:space="preserve"> </w:t>
            </w:r>
            <w:proofErr w:type="spellStart"/>
            <w:r w:rsidRPr="0054214B">
              <w:rPr>
                <w:rFonts w:eastAsia="Arial Unicode MS"/>
                <w:color w:val="000000"/>
                <w:lang w:val="en-US" w:bidi="ru-RU"/>
              </w:rPr>
              <w:t>Accel</w:t>
            </w:r>
            <w:proofErr w:type="spellEnd"/>
            <w:r w:rsidRPr="0054214B">
              <w:rPr>
                <w:rFonts w:eastAsia="Arial Unicode MS"/>
                <w:color w:val="000000"/>
                <w:lang w:bidi="ru-RU"/>
              </w:rPr>
              <w:t xml:space="preserve"> (</w:t>
            </w:r>
            <w:r w:rsidRPr="0054214B">
              <w:rPr>
                <w:rFonts w:eastAsia="Arial Unicode MS"/>
                <w:color w:val="000000"/>
                <w:lang w:val="en-US" w:bidi="ru-RU"/>
              </w:rPr>
              <w:t>TERUMOBCT</w:t>
            </w:r>
            <w:r w:rsidRPr="0054214B">
              <w:rPr>
                <w:rFonts w:eastAsia="Arial Unicode MS"/>
                <w:color w:val="000000"/>
                <w:lang w:bidi="ru-RU"/>
              </w:rPr>
              <w:t xml:space="preserve">, Бельгия или аналог) в </w:t>
            </w:r>
            <w:proofErr w:type="spellStart"/>
            <w:r w:rsidRPr="0054214B">
              <w:rPr>
                <w:rFonts w:eastAsia="Arial Unicode MS"/>
                <w:color w:val="000000"/>
                <w:lang w:bidi="ru-RU"/>
              </w:rPr>
              <w:t>одноигольном</w:t>
            </w:r>
            <w:proofErr w:type="spellEnd"/>
            <w:r w:rsidRPr="0054214B">
              <w:rPr>
                <w:rFonts w:eastAsia="Arial Unicode MS"/>
                <w:color w:val="000000"/>
                <w:lang w:bidi="ru-RU"/>
              </w:rPr>
              <w:t xml:space="preserve"> режиме.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</w:tr>
      <w:tr w:rsidR="0054214B" w:rsidRPr="0054214B" w:rsidTr="00D95364">
        <w:trPr>
          <w:trHeight w:val="833"/>
        </w:trPr>
        <w:tc>
          <w:tcPr>
            <w:tcW w:w="959" w:type="dxa"/>
            <w:vMerge w:val="restart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2.</w:t>
            </w: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625"/>
              </w:tabs>
              <w:contextualSpacing/>
              <w:jc w:val="both"/>
            </w:pPr>
            <w:r w:rsidRPr="0054214B">
              <w:rPr>
                <w:b/>
              </w:rPr>
              <w:t>Состав 1 набора (системы):</w:t>
            </w:r>
          </w:p>
          <w:p w:rsidR="0054214B" w:rsidRPr="0054214B" w:rsidRDefault="0054214B" w:rsidP="0054214B">
            <w:pPr>
              <w:widowControl w:val="0"/>
              <w:tabs>
                <w:tab w:val="left" w:pos="1625"/>
              </w:tabs>
              <w:contextualSpacing/>
              <w:jc w:val="both"/>
            </w:pPr>
            <w:r w:rsidRPr="0054214B">
              <w:t xml:space="preserve"> -  пункционная игла с адаптером;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634"/>
              </w:tabs>
              <w:ind w:right="580"/>
              <w:contextualSpacing/>
              <w:jc w:val="both"/>
            </w:pPr>
            <w:r w:rsidRPr="0054214B">
              <w:t>- дополнительный малый контейнер (мешок), предназначенный для взятия образца цельной крови;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  <w:r w:rsidRPr="0054214B">
              <w:t>не менее 30 мл</w:t>
            </w: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625"/>
              </w:tabs>
              <w:contextualSpacing/>
              <w:jc w:val="both"/>
            </w:pPr>
            <w:r w:rsidRPr="0054214B">
              <w:t xml:space="preserve">- донорская линия с </w:t>
            </w:r>
            <w:r w:rsidRPr="0054214B">
              <w:rPr>
                <w:lang w:val="en-US" w:eastAsia="en-US" w:bidi="en-US"/>
              </w:rPr>
              <w:t>Y</w:t>
            </w:r>
            <w:r w:rsidRPr="0054214B">
              <w:t>-соединителем;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keepNext/>
              <w:keepLines/>
              <w:widowControl w:val="0"/>
              <w:ind w:right="580"/>
              <w:contextualSpacing/>
              <w:jc w:val="both"/>
              <w:outlineLvl w:val="0"/>
              <w:rPr>
                <w:bCs/>
              </w:rPr>
            </w:pPr>
            <w:r w:rsidRPr="0054214B">
              <w:rPr>
                <w:bCs/>
              </w:rPr>
              <w:t>- контейнеры для сбора концентрата тромбоцитов;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2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625"/>
              </w:tabs>
              <w:contextualSpacing/>
              <w:jc w:val="both"/>
            </w:pPr>
            <w:r w:rsidRPr="0054214B">
              <w:t>- контейнер для сбора плазмы;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625"/>
              </w:tabs>
              <w:contextualSpacing/>
              <w:jc w:val="both"/>
            </w:pPr>
            <w:r w:rsidRPr="0054214B">
              <w:t>- для сброса воздуха;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690"/>
              </w:tabs>
              <w:contextualSpacing/>
              <w:jc w:val="both"/>
            </w:pPr>
            <w:r w:rsidRPr="0054214B">
              <w:t xml:space="preserve"> - пустой мешок для эритроцитов;</w:t>
            </w:r>
          </w:p>
          <w:p w:rsidR="0054214B" w:rsidRPr="0054214B" w:rsidRDefault="0054214B" w:rsidP="0054214B">
            <w:pPr>
              <w:widowControl w:val="0"/>
              <w:tabs>
                <w:tab w:val="left" w:pos="1625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719"/>
              </w:tabs>
              <w:ind w:right="500"/>
              <w:contextualSpacing/>
              <w:jc w:val="both"/>
            </w:pPr>
            <w:r w:rsidRPr="0054214B">
              <w:t xml:space="preserve"> - кассета </w:t>
            </w:r>
            <w:proofErr w:type="spellStart"/>
            <w:r w:rsidRPr="0054214B">
              <w:t>кровопроводящих</w:t>
            </w:r>
            <w:proofErr w:type="spellEnd"/>
            <w:r w:rsidRPr="0054214B">
              <w:t xml:space="preserve"> магистралей;</w:t>
            </w:r>
          </w:p>
          <w:p w:rsidR="0054214B" w:rsidRPr="0054214B" w:rsidRDefault="0054214B" w:rsidP="0054214B">
            <w:pPr>
              <w:widowControl w:val="0"/>
              <w:tabs>
                <w:tab w:val="left" w:pos="1625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644"/>
              </w:tabs>
              <w:ind w:right="580"/>
              <w:contextualSpacing/>
              <w:jc w:val="both"/>
            </w:pPr>
            <w:r w:rsidRPr="0054214B">
              <w:t>- антибактериальные фильтры на линиях:</w:t>
            </w:r>
          </w:p>
          <w:p w:rsidR="0054214B" w:rsidRPr="0054214B" w:rsidRDefault="0054214B" w:rsidP="0054214B">
            <w:pPr>
              <w:widowControl w:val="0"/>
              <w:tabs>
                <w:tab w:val="left" w:pos="1644"/>
              </w:tabs>
              <w:ind w:right="580"/>
              <w:contextualSpacing/>
              <w:jc w:val="both"/>
            </w:pPr>
            <w:r w:rsidRPr="0054214B">
              <w:t xml:space="preserve">      -  для соединения с мешком с антикоагулянтом;</w:t>
            </w:r>
          </w:p>
          <w:p w:rsidR="0054214B" w:rsidRPr="0054214B" w:rsidRDefault="0054214B" w:rsidP="0054214B">
            <w:pPr>
              <w:widowControl w:val="0"/>
              <w:tabs>
                <w:tab w:val="left" w:pos="1644"/>
              </w:tabs>
              <w:ind w:right="580"/>
              <w:contextualSpacing/>
              <w:jc w:val="both"/>
            </w:pPr>
            <w:r w:rsidRPr="0054214B">
              <w:t xml:space="preserve">      - для соединения раствором хлорида натрия 0,9% для </w:t>
            </w:r>
            <w:proofErr w:type="spellStart"/>
            <w:r w:rsidRPr="0054214B">
              <w:t>инфузий</w:t>
            </w:r>
            <w:proofErr w:type="spellEnd"/>
            <w:r w:rsidRPr="0054214B">
              <w:t>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764"/>
              </w:tabs>
              <w:contextualSpacing/>
              <w:jc w:val="both"/>
            </w:pPr>
            <w:r w:rsidRPr="0054214B">
              <w:t>- лейкоцитарный фильтр,  интегрированный в линию тромбоцитов;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824"/>
              </w:tabs>
              <w:contextualSpacing/>
              <w:jc w:val="both"/>
            </w:pPr>
            <w:r w:rsidRPr="0054214B">
              <w:t xml:space="preserve">- </w:t>
            </w:r>
            <w:r w:rsidRPr="0054214B">
              <w:rPr>
                <w:lang w:val="en-US"/>
              </w:rPr>
              <w:t>LRS (</w:t>
            </w:r>
            <w:proofErr w:type="spellStart"/>
            <w:r w:rsidRPr="0054214B">
              <w:t>лейкоредукционная</w:t>
            </w:r>
            <w:proofErr w:type="spellEnd"/>
            <w:r w:rsidRPr="0054214B">
              <w:t>) камера;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  <w:tr w:rsidR="0054214B" w:rsidRPr="0054214B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54214B" w:rsidRPr="0054214B" w:rsidRDefault="0054214B" w:rsidP="0054214B">
            <w:pPr>
              <w:widowControl w:val="0"/>
              <w:tabs>
                <w:tab w:val="left" w:pos="1778"/>
              </w:tabs>
              <w:ind w:right="580"/>
              <w:contextualSpacing/>
              <w:jc w:val="both"/>
            </w:pPr>
            <w:r w:rsidRPr="0054214B">
              <w:t xml:space="preserve">- пластиковый контейнер с антикоагулянтом </w:t>
            </w:r>
            <w:r w:rsidRPr="0054214B">
              <w:rPr>
                <w:lang w:val="en-US" w:eastAsia="en-US" w:bidi="en-US"/>
              </w:rPr>
              <w:t>ACD</w:t>
            </w:r>
            <w:r w:rsidRPr="0054214B">
              <w:rPr>
                <w:lang w:eastAsia="en-US" w:bidi="en-US"/>
              </w:rPr>
              <w:t>-</w:t>
            </w:r>
            <w:r w:rsidRPr="0054214B">
              <w:rPr>
                <w:lang w:val="en-US" w:eastAsia="en-US" w:bidi="en-US"/>
              </w:rPr>
              <w:t>A</w:t>
            </w:r>
            <w:r w:rsidRPr="0054214B">
              <w:rPr>
                <w:lang w:eastAsia="en-US" w:bidi="en-US"/>
              </w:rPr>
              <w:t xml:space="preserve"> </w:t>
            </w:r>
            <w:r w:rsidRPr="0054214B">
              <w:t>объемом.</w:t>
            </w:r>
          </w:p>
        </w:tc>
        <w:tc>
          <w:tcPr>
            <w:tcW w:w="1701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  <w:r w:rsidRPr="0054214B">
              <w:t>не менее 500 мл</w:t>
            </w:r>
          </w:p>
        </w:tc>
        <w:tc>
          <w:tcPr>
            <w:tcW w:w="1667" w:type="dxa"/>
            <w:shd w:val="clear" w:color="auto" w:fill="auto"/>
          </w:tcPr>
          <w:p w:rsidR="0054214B" w:rsidRPr="0054214B" w:rsidRDefault="0054214B" w:rsidP="0054214B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54214B">
              <w:t>1</w:t>
            </w:r>
          </w:p>
        </w:tc>
      </w:tr>
    </w:tbl>
    <w:p w:rsidR="0054214B" w:rsidRPr="0054214B" w:rsidRDefault="0054214B" w:rsidP="0054214B">
      <w:pPr>
        <w:widowControl w:val="0"/>
        <w:tabs>
          <w:tab w:val="left" w:pos="1134"/>
        </w:tabs>
        <w:contextualSpacing/>
        <w:jc w:val="both"/>
        <w:rPr>
          <w:bCs/>
        </w:rPr>
      </w:pPr>
      <w:r w:rsidRPr="0054214B">
        <w:rPr>
          <w:bCs/>
        </w:rPr>
        <w:t xml:space="preserve"> </w:t>
      </w:r>
    </w:p>
    <w:p w:rsidR="0054214B" w:rsidRPr="0054214B" w:rsidRDefault="0054214B" w:rsidP="0054214B">
      <w:pPr>
        <w:widowControl w:val="0"/>
        <w:tabs>
          <w:tab w:val="left" w:pos="1134"/>
        </w:tabs>
        <w:contextualSpacing/>
        <w:jc w:val="both"/>
        <w:rPr>
          <w:b/>
          <w:bCs/>
        </w:rPr>
      </w:pPr>
      <w:r w:rsidRPr="0054214B">
        <w:rPr>
          <w:b/>
          <w:bCs/>
        </w:rPr>
        <w:t xml:space="preserve"> 2.Технические требования.</w:t>
      </w:r>
    </w:p>
    <w:p w:rsidR="0054214B" w:rsidRPr="0054214B" w:rsidRDefault="0054214B" w:rsidP="0054214B">
      <w:pPr>
        <w:widowControl w:val="0"/>
        <w:contextualSpacing/>
        <w:jc w:val="both"/>
      </w:pPr>
      <w:r w:rsidRPr="0054214B">
        <w:t xml:space="preserve">    2.1. Система совместно с аппаратом в </w:t>
      </w:r>
      <w:proofErr w:type="spellStart"/>
      <w:r w:rsidRPr="0054214B">
        <w:rPr>
          <w:lang w:val="en-US"/>
        </w:rPr>
        <w:t>Trima</w:t>
      </w:r>
      <w:proofErr w:type="spellEnd"/>
      <w:r w:rsidRPr="0054214B">
        <w:t xml:space="preserve"> </w:t>
      </w:r>
      <w:proofErr w:type="spellStart"/>
      <w:r w:rsidRPr="0054214B">
        <w:rPr>
          <w:lang w:val="en-US"/>
        </w:rPr>
        <w:t>Accel</w:t>
      </w:r>
      <w:proofErr w:type="spellEnd"/>
      <w:r w:rsidRPr="0054214B">
        <w:t xml:space="preserve"> должна обеспечивать получение концентрата тромбоцитов из плазмы крови человека, по качеству соответствующего требованиям:</w:t>
      </w:r>
    </w:p>
    <w:p w:rsidR="0054214B" w:rsidRPr="0054214B" w:rsidRDefault="0054214B" w:rsidP="0054214B">
      <w:pPr>
        <w:widowControl w:val="0"/>
        <w:ind w:left="500" w:firstLine="720"/>
        <w:contextualSpacing/>
        <w:jc w:val="both"/>
      </w:pPr>
      <w:r w:rsidRPr="0054214B">
        <w:lastRenderedPageBreak/>
        <w:t>2.1.1 .Остаточное количество лейкоцитов в дозе (200 мл) - менее 1,0 х 10</w:t>
      </w:r>
      <w:r w:rsidRPr="0054214B">
        <w:rPr>
          <w:vertAlign w:val="superscript"/>
        </w:rPr>
        <w:t>6</w:t>
      </w:r>
      <w:r w:rsidRPr="0054214B">
        <w:t>;</w:t>
      </w:r>
    </w:p>
    <w:p w:rsidR="0054214B" w:rsidRPr="0054214B" w:rsidRDefault="0054214B" w:rsidP="0054214B">
      <w:pPr>
        <w:widowControl w:val="0"/>
        <w:numPr>
          <w:ilvl w:val="0"/>
          <w:numId w:val="45"/>
        </w:numPr>
        <w:tabs>
          <w:tab w:val="left" w:pos="2020"/>
        </w:tabs>
        <w:ind w:left="500" w:firstLine="720"/>
        <w:contextualSpacing/>
        <w:jc w:val="both"/>
      </w:pPr>
      <w:r w:rsidRPr="0054214B">
        <w:t>Содержание тромбоцитов в дозе (200 мл) - не менее 2,0х10</w:t>
      </w:r>
      <w:r w:rsidRPr="0054214B">
        <w:rPr>
          <w:vertAlign w:val="superscript"/>
        </w:rPr>
        <w:t>11</w:t>
      </w:r>
      <w:r w:rsidRPr="0054214B">
        <w:t>.</w:t>
      </w:r>
    </w:p>
    <w:p w:rsidR="0054214B" w:rsidRPr="0054214B" w:rsidRDefault="0054214B" w:rsidP="0054214B">
      <w:pPr>
        <w:widowControl w:val="0"/>
        <w:ind w:right="420"/>
        <w:contextualSpacing/>
        <w:jc w:val="both"/>
      </w:pPr>
      <w:r w:rsidRPr="0054214B">
        <w:t xml:space="preserve">    2.2.Пластик контейнера, предназначенного для заготовки и хранения концентрата тромбоцитов должен обеспечивать хорошую газопроницаемость и жизнеспособность тромбоцитов в течение не менее 5-ти суток при температуре от 20</w:t>
      </w:r>
      <w:proofErr w:type="gramStart"/>
      <w:r w:rsidRPr="0054214B">
        <w:t>°С</w:t>
      </w:r>
      <w:proofErr w:type="gramEnd"/>
      <w:r w:rsidRPr="0054214B">
        <w:t xml:space="preserve"> до 24°С.</w:t>
      </w:r>
    </w:p>
    <w:p w:rsidR="0054214B" w:rsidRPr="0054214B" w:rsidRDefault="0054214B" w:rsidP="0054214B">
      <w:pPr>
        <w:widowControl w:val="0"/>
        <w:tabs>
          <w:tab w:val="left" w:pos="1804"/>
        </w:tabs>
        <w:contextualSpacing/>
        <w:jc w:val="both"/>
      </w:pPr>
      <w:r w:rsidRPr="0054214B">
        <w:t xml:space="preserve">    2.3.Диаметр иглы 16 </w:t>
      </w:r>
      <w:r w:rsidRPr="0054214B">
        <w:rPr>
          <w:lang w:val="en-US" w:eastAsia="en-US" w:bidi="en-US"/>
        </w:rPr>
        <w:t>G</w:t>
      </w:r>
      <w:r w:rsidRPr="0054214B">
        <w:rPr>
          <w:lang w:eastAsia="en-US" w:bidi="en-US"/>
        </w:rPr>
        <w:t xml:space="preserve"> </w:t>
      </w:r>
      <w:r w:rsidRPr="0054214B">
        <w:t xml:space="preserve">(или </w:t>
      </w:r>
      <w:r w:rsidRPr="0054214B">
        <w:rPr>
          <w:lang w:eastAsia="en-US" w:bidi="en-US"/>
        </w:rPr>
        <w:t>17</w:t>
      </w:r>
      <w:r w:rsidRPr="0054214B">
        <w:rPr>
          <w:lang w:val="en-US" w:eastAsia="en-US" w:bidi="en-US"/>
        </w:rPr>
        <w:t>G</w:t>
      </w:r>
      <w:r w:rsidRPr="0054214B">
        <w:rPr>
          <w:lang w:eastAsia="en-US" w:bidi="en-US"/>
        </w:rPr>
        <w:t xml:space="preserve">) </w:t>
      </w:r>
      <w:r w:rsidRPr="0054214B">
        <w:t>(1,6 мм или 1,5 мм).</w:t>
      </w:r>
    </w:p>
    <w:p w:rsidR="0054214B" w:rsidRPr="0054214B" w:rsidRDefault="0054214B" w:rsidP="0054214B">
      <w:pPr>
        <w:widowControl w:val="0"/>
        <w:tabs>
          <w:tab w:val="left" w:pos="1804"/>
        </w:tabs>
        <w:contextualSpacing/>
        <w:jc w:val="both"/>
      </w:pPr>
      <w:r w:rsidRPr="0054214B">
        <w:t xml:space="preserve">    2.4.Наличие атравматического отверстия на стенке иглы.</w:t>
      </w:r>
    </w:p>
    <w:p w:rsidR="0054214B" w:rsidRPr="0054214B" w:rsidRDefault="0054214B" w:rsidP="0054214B">
      <w:pPr>
        <w:widowControl w:val="0"/>
        <w:tabs>
          <w:tab w:val="left" w:pos="1804"/>
        </w:tabs>
        <w:contextualSpacing/>
        <w:jc w:val="both"/>
      </w:pPr>
      <w:r w:rsidRPr="0054214B">
        <w:t xml:space="preserve">    2.5.Наличие протектора для пункционной иглы.</w:t>
      </w:r>
    </w:p>
    <w:p w:rsidR="0054214B" w:rsidRPr="0054214B" w:rsidRDefault="0054214B" w:rsidP="0054214B">
      <w:pPr>
        <w:widowControl w:val="0"/>
        <w:contextualSpacing/>
        <w:jc w:val="both"/>
        <w:rPr>
          <w:rFonts w:eastAsia="Arial Unicode MS"/>
          <w:color w:val="000000"/>
          <w:lang w:bidi="ru-RU"/>
        </w:rPr>
      </w:pPr>
      <w:r w:rsidRPr="0054214B">
        <w:rPr>
          <w:rFonts w:eastAsia="Arial Unicode MS"/>
          <w:color w:val="000000"/>
          <w:lang w:bidi="ru-RU"/>
        </w:rPr>
        <w:t xml:space="preserve">    2.6. Все составные части системы должны герметично соединяться в закрытый контур и представлять собой единую систему.</w:t>
      </w:r>
    </w:p>
    <w:p w:rsidR="0054214B" w:rsidRPr="0054214B" w:rsidRDefault="0054214B" w:rsidP="0054214B">
      <w:pPr>
        <w:widowControl w:val="0"/>
        <w:tabs>
          <w:tab w:val="left" w:pos="851"/>
          <w:tab w:val="left" w:pos="993"/>
        </w:tabs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54214B">
        <w:rPr>
          <w:rFonts w:eastAsia="Arial Unicode MS"/>
          <w:color w:val="000000"/>
          <w:sz w:val="28"/>
          <w:szCs w:val="28"/>
          <w:lang w:bidi="ru-RU"/>
        </w:rPr>
        <w:t xml:space="preserve"> </w:t>
      </w:r>
    </w:p>
    <w:p w:rsidR="00D95364" w:rsidRPr="001076F1" w:rsidRDefault="00D95364" w:rsidP="00D95364">
      <w:pPr>
        <w:jc w:val="both"/>
        <w:rPr>
          <w:b/>
          <w:bCs/>
          <w:color w:val="000000"/>
          <w:spacing w:val="-10"/>
        </w:rPr>
      </w:pPr>
      <w:r w:rsidRPr="00AC007A">
        <w:rPr>
          <w:rStyle w:val="FontStyle27"/>
          <w:bCs/>
          <w:sz w:val="32"/>
          <w:szCs w:val="32"/>
        </w:rPr>
        <w:t>Лот</w:t>
      </w:r>
      <w:r>
        <w:rPr>
          <w:rStyle w:val="FontStyle27"/>
          <w:bCs/>
          <w:sz w:val="32"/>
          <w:szCs w:val="32"/>
        </w:rPr>
        <w:t>№7</w:t>
      </w:r>
      <w:r w:rsidRPr="00AC007A">
        <w:rPr>
          <w:b/>
          <w:bCs/>
          <w:color w:val="000000"/>
          <w:spacing w:val="-10"/>
        </w:rPr>
        <w:t xml:space="preserve"> </w:t>
      </w:r>
      <w:r w:rsidRPr="001076F1">
        <w:rPr>
          <w:b/>
          <w:bCs/>
          <w:color w:val="000000"/>
          <w:spacing w:val="-10"/>
        </w:rPr>
        <w:t>Контейнеры с раствором антикоагулянта к</w:t>
      </w:r>
      <w:r w:rsidRPr="001076F1">
        <w:rPr>
          <w:b/>
        </w:rPr>
        <w:t xml:space="preserve"> набору для сбора концентрата тромбоцитов и плазмы на аппарате </w:t>
      </w:r>
      <w:proofErr w:type="spellStart"/>
      <w:r w:rsidRPr="001076F1">
        <w:rPr>
          <w:b/>
          <w:lang w:val="en-US"/>
        </w:rPr>
        <w:t>Trima</w:t>
      </w:r>
      <w:proofErr w:type="spellEnd"/>
      <w:r w:rsidRPr="001076F1">
        <w:rPr>
          <w:b/>
        </w:rPr>
        <w:t xml:space="preserve"> </w:t>
      </w:r>
      <w:proofErr w:type="spellStart"/>
      <w:r w:rsidRPr="001076F1">
        <w:rPr>
          <w:b/>
          <w:lang w:val="en-US"/>
        </w:rPr>
        <w:t>Accel</w:t>
      </w:r>
      <w:proofErr w:type="spellEnd"/>
      <w:r w:rsidRPr="001076F1">
        <w:rPr>
          <w:b/>
        </w:rPr>
        <w:t xml:space="preserve"> (</w:t>
      </w:r>
      <w:r w:rsidRPr="001076F1">
        <w:rPr>
          <w:b/>
          <w:lang w:val="en-US"/>
        </w:rPr>
        <w:t>TERUMO</w:t>
      </w:r>
      <w:r>
        <w:rPr>
          <w:b/>
        </w:rPr>
        <w:t xml:space="preserve"> </w:t>
      </w:r>
      <w:r w:rsidRPr="001076F1">
        <w:rPr>
          <w:b/>
          <w:lang w:val="en-US"/>
        </w:rPr>
        <w:t>BCT</w:t>
      </w:r>
      <w:r w:rsidRPr="001076F1">
        <w:rPr>
          <w:b/>
        </w:rPr>
        <w:t>, Бельгия</w:t>
      </w:r>
      <w:r>
        <w:rPr>
          <w:b/>
        </w:rPr>
        <w:t xml:space="preserve"> или аналог</w:t>
      </w:r>
      <w:r w:rsidRPr="001076F1">
        <w:rPr>
          <w:b/>
        </w:rPr>
        <w:t>)</w:t>
      </w:r>
      <w:r w:rsidRPr="001076F1">
        <w:rPr>
          <w:b/>
          <w:bCs/>
          <w:color w:val="000000"/>
          <w:spacing w:val="-10"/>
        </w:rPr>
        <w:t>.</w:t>
      </w:r>
    </w:p>
    <w:p w:rsidR="00D95364" w:rsidRDefault="00D95364" w:rsidP="00D95364">
      <w:pPr>
        <w:tabs>
          <w:tab w:val="left" w:pos="8789"/>
          <w:tab w:val="left" w:pos="9214"/>
        </w:tabs>
      </w:pPr>
    </w:p>
    <w:p w:rsidR="00D95364" w:rsidRPr="00D95364" w:rsidRDefault="00D95364" w:rsidP="00D95364">
      <w:pPr>
        <w:tabs>
          <w:tab w:val="left" w:pos="8789"/>
          <w:tab w:val="left" w:pos="9214"/>
        </w:tabs>
        <w:rPr>
          <w:b/>
        </w:rPr>
      </w:pPr>
      <w:r w:rsidRPr="00D95364">
        <w:rPr>
          <w:b/>
        </w:rPr>
        <w:t>1. Со</w:t>
      </w:r>
      <w:proofErr w:type="gramStart"/>
      <w:r w:rsidRPr="00D95364">
        <w:rPr>
          <w:b/>
          <w:lang w:val="en-US"/>
        </w:rPr>
        <w:t>c</w:t>
      </w:r>
      <w:proofErr w:type="spellStart"/>
      <w:proofErr w:type="gramEnd"/>
      <w:r w:rsidRPr="00D95364">
        <w:rPr>
          <w:b/>
        </w:rPr>
        <w:t>тав</w:t>
      </w:r>
      <w:proofErr w:type="spellEnd"/>
      <w:r w:rsidRPr="00D95364">
        <w:rPr>
          <w:b/>
        </w:rPr>
        <w:t xml:space="preserve"> (комплектация)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244"/>
        <w:gridCol w:w="1701"/>
        <w:gridCol w:w="1667"/>
      </w:tblGrid>
      <w:tr w:rsidR="00D95364" w:rsidRPr="00D95364" w:rsidTr="00D95364">
        <w:tc>
          <w:tcPr>
            <w:tcW w:w="959" w:type="dxa"/>
            <w:shd w:val="clear" w:color="auto" w:fill="auto"/>
            <w:vAlign w:val="center"/>
          </w:tcPr>
          <w:p w:rsidR="00D95364" w:rsidRPr="00D95364" w:rsidRDefault="00D95364" w:rsidP="00D95364">
            <w:r w:rsidRPr="00D95364"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95364" w:rsidRPr="00D95364" w:rsidRDefault="00D95364" w:rsidP="00D95364">
            <w:pPr>
              <w:jc w:val="center"/>
            </w:pPr>
            <w:r w:rsidRPr="00D95364"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364" w:rsidRPr="00D95364" w:rsidRDefault="00D95364" w:rsidP="00D95364">
            <w:pPr>
              <w:jc w:val="center"/>
            </w:pPr>
            <w:r w:rsidRPr="00D95364">
              <w:t>Ед. изм.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95364" w:rsidRPr="00D95364" w:rsidRDefault="00D95364" w:rsidP="00D95364">
            <w:pPr>
              <w:jc w:val="center"/>
            </w:pPr>
            <w:r w:rsidRPr="00D95364">
              <w:t>Количество</w:t>
            </w:r>
          </w:p>
        </w:tc>
      </w:tr>
      <w:tr w:rsidR="00D95364" w:rsidRPr="00D95364" w:rsidTr="00D95364">
        <w:trPr>
          <w:trHeight w:val="561"/>
        </w:trPr>
        <w:tc>
          <w:tcPr>
            <w:tcW w:w="959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  <w:r w:rsidRPr="00D95364">
              <w:t>1.</w:t>
            </w:r>
          </w:p>
        </w:tc>
        <w:tc>
          <w:tcPr>
            <w:tcW w:w="5244" w:type="dxa"/>
            <w:shd w:val="clear" w:color="auto" w:fill="auto"/>
          </w:tcPr>
          <w:p w:rsidR="00D95364" w:rsidRPr="00D95364" w:rsidRDefault="00D95364" w:rsidP="00D95364">
            <w:pPr>
              <w:jc w:val="both"/>
              <w:rPr>
                <w:bCs/>
                <w:color w:val="000000"/>
                <w:spacing w:val="-10"/>
              </w:rPr>
            </w:pPr>
            <w:r w:rsidRPr="00D95364">
              <w:rPr>
                <w:bCs/>
                <w:color w:val="000000"/>
                <w:spacing w:val="-10"/>
              </w:rPr>
              <w:t>Контейнеры с раствором антикоагулянта к</w:t>
            </w:r>
            <w:r w:rsidRPr="00D95364">
              <w:t xml:space="preserve"> набору для сбора концентрата тромбоцитов и плазмы на аппарате </w:t>
            </w:r>
            <w:proofErr w:type="spellStart"/>
            <w:r w:rsidRPr="00D95364">
              <w:rPr>
                <w:lang w:val="en-US"/>
              </w:rPr>
              <w:t>Trima</w:t>
            </w:r>
            <w:proofErr w:type="spellEnd"/>
            <w:r w:rsidRPr="00D95364">
              <w:t xml:space="preserve"> </w:t>
            </w:r>
            <w:proofErr w:type="spellStart"/>
            <w:r w:rsidRPr="00D95364">
              <w:rPr>
                <w:lang w:val="en-US"/>
              </w:rPr>
              <w:t>Accel</w:t>
            </w:r>
            <w:proofErr w:type="spellEnd"/>
            <w:r w:rsidRPr="00D95364">
              <w:t xml:space="preserve"> (</w:t>
            </w:r>
            <w:r w:rsidRPr="00D95364">
              <w:rPr>
                <w:lang w:val="en-US"/>
              </w:rPr>
              <w:t>TERUMO</w:t>
            </w:r>
            <w:r w:rsidRPr="00D95364">
              <w:t xml:space="preserve"> </w:t>
            </w:r>
            <w:r w:rsidRPr="00D95364">
              <w:rPr>
                <w:lang w:val="en-US"/>
              </w:rPr>
              <w:t>BCT</w:t>
            </w:r>
            <w:r w:rsidRPr="00D95364">
              <w:t>, Бельгия или аналог)</w:t>
            </w:r>
            <w:r w:rsidRPr="00D95364">
              <w:rPr>
                <w:bCs/>
                <w:color w:val="000000"/>
                <w:spacing w:val="-1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/>
              </w:rPr>
            </w:pPr>
            <w:proofErr w:type="spellStart"/>
            <w:proofErr w:type="gramStart"/>
            <w:r w:rsidRPr="00D95364">
              <w:t>шт</w:t>
            </w:r>
            <w:proofErr w:type="spellEnd"/>
            <w:proofErr w:type="gramEnd"/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  <w:r w:rsidRPr="00D95364">
              <w:t xml:space="preserve">300 </w:t>
            </w:r>
          </w:p>
        </w:tc>
      </w:tr>
      <w:tr w:rsidR="00D95364" w:rsidRPr="00D95364" w:rsidTr="00D95364">
        <w:trPr>
          <w:trHeight w:val="833"/>
        </w:trPr>
        <w:tc>
          <w:tcPr>
            <w:tcW w:w="959" w:type="dxa"/>
            <w:vMerge w:val="restart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  <w:r w:rsidRPr="00D95364">
              <w:t>2.</w:t>
            </w:r>
          </w:p>
        </w:tc>
        <w:tc>
          <w:tcPr>
            <w:tcW w:w="5244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1625"/>
              </w:tabs>
              <w:jc w:val="both"/>
            </w:pPr>
            <w:r w:rsidRPr="00D95364">
              <w:rPr>
                <w:b/>
              </w:rPr>
              <w:t>Состав 1 набора (системы):</w:t>
            </w:r>
          </w:p>
          <w:p w:rsidR="00D95364" w:rsidRPr="00D95364" w:rsidRDefault="00D95364" w:rsidP="00D95364">
            <w:pPr>
              <w:tabs>
                <w:tab w:val="left" w:pos="1625"/>
              </w:tabs>
              <w:jc w:val="both"/>
            </w:pPr>
            <w:r w:rsidRPr="00D95364">
              <w:rPr>
                <w:bCs/>
                <w:color w:val="000000"/>
                <w:spacing w:val="-10"/>
              </w:rPr>
              <w:t xml:space="preserve"> - контейнер прозрачный поливинилхлоридный.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  <w:r w:rsidRPr="00D95364">
              <w:rPr>
                <w:bCs/>
                <w:color w:val="000000"/>
                <w:spacing w:val="-10"/>
              </w:rPr>
              <w:t>не менее 500мл</w:t>
            </w: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  <w:r w:rsidRPr="00D95364">
              <w:t>1</w:t>
            </w: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</w:p>
        </w:tc>
      </w:tr>
      <w:tr w:rsidR="00D95364" w:rsidRPr="00D95364" w:rsidTr="00D95364">
        <w:trPr>
          <w:trHeight w:val="646"/>
        </w:trPr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</w:p>
        </w:tc>
        <w:tc>
          <w:tcPr>
            <w:tcW w:w="5244" w:type="dxa"/>
            <w:shd w:val="clear" w:color="auto" w:fill="auto"/>
          </w:tcPr>
          <w:p w:rsidR="00D95364" w:rsidRPr="00D95364" w:rsidRDefault="00D95364" w:rsidP="00D95364">
            <w:pPr>
              <w:rPr>
                <w:bCs/>
                <w:color w:val="000000"/>
                <w:spacing w:val="-10"/>
              </w:rPr>
            </w:pPr>
            <w:r w:rsidRPr="00D95364">
              <w:rPr>
                <w:bCs/>
                <w:color w:val="000000"/>
                <w:spacing w:val="-10"/>
              </w:rPr>
              <w:t xml:space="preserve">Антикоагулянт (состав): </w:t>
            </w:r>
          </w:p>
          <w:p w:rsidR="00D95364" w:rsidRPr="00D95364" w:rsidRDefault="00D95364" w:rsidP="00D95364">
            <w:pPr>
              <w:rPr>
                <w:bCs/>
                <w:color w:val="000000"/>
                <w:spacing w:val="-10"/>
              </w:rPr>
            </w:pPr>
            <w:r w:rsidRPr="00D95364">
              <w:rPr>
                <w:bCs/>
                <w:color w:val="000000"/>
                <w:spacing w:val="-10"/>
              </w:rPr>
              <w:t xml:space="preserve"> - цитрат натрия </w:t>
            </w:r>
          </w:p>
          <w:p w:rsidR="00D95364" w:rsidRPr="00D95364" w:rsidRDefault="00D95364" w:rsidP="00D95364">
            <w:pPr>
              <w:rPr>
                <w:bCs/>
                <w:color w:val="000000"/>
                <w:spacing w:val="-10"/>
              </w:rPr>
            </w:pPr>
            <w:r w:rsidRPr="00D95364">
              <w:rPr>
                <w:bCs/>
                <w:color w:val="000000"/>
                <w:spacing w:val="-10"/>
              </w:rPr>
              <w:t xml:space="preserve"> - лимонная кислота, моногидрат </w:t>
            </w:r>
          </w:p>
          <w:p w:rsidR="00D95364" w:rsidRPr="00D95364" w:rsidRDefault="00D95364" w:rsidP="00D95364">
            <w:pPr>
              <w:rPr>
                <w:bCs/>
                <w:color w:val="000000"/>
                <w:spacing w:val="-10"/>
              </w:rPr>
            </w:pPr>
            <w:r w:rsidRPr="00D95364">
              <w:rPr>
                <w:bCs/>
                <w:color w:val="000000"/>
                <w:spacing w:val="-10"/>
              </w:rPr>
              <w:t xml:space="preserve"> - глюкоза моногидрат для </w:t>
            </w:r>
            <w:proofErr w:type="gramStart"/>
            <w:r w:rsidRPr="00D95364">
              <w:rPr>
                <w:bCs/>
                <w:color w:val="000000"/>
                <w:spacing w:val="-10"/>
              </w:rPr>
              <w:t>парентерального</w:t>
            </w:r>
            <w:proofErr w:type="gramEnd"/>
            <w:r w:rsidRPr="00D95364">
              <w:rPr>
                <w:bCs/>
                <w:color w:val="000000"/>
                <w:spacing w:val="-10"/>
              </w:rPr>
              <w:t xml:space="preserve"> </w:t>
            </w:r>
          </w:p>
          <w:p w:rsidR="00D95364" w:rsidRPr="00D95364" w:rsidRDefault="00D95364" w:rsidP="00D95364">
            <w:pPr>
              <w:rPr>
                <w:bCs/>
                <w:color w:val="000000"/>
                <w:spacing w:val="-10"/>
              </w:rPr>
            </w:pPr>
            <w:r w:rsidRPr="00D95364">
              <w:rPr>
                <w:bCs/>
                <w:color w:val="000000"/>
                <w:spacing w:val="-10"/>
              </w:rPr>
              <w:t xml:space="preserve">использования – </w:t>
            </w:r>
          </w:p>
          <w:p w:rsidR="00D95364" w:rsidRPr="00D95364" w:rsidRDefault="00D95364" w:rsidP="00D95364">
            <w:pPr>
              <w:rPr>
                <w:bCs/>
                <w:color w:val="000000"/>
                <w:spacing w:val="-10"/>
              </w:rPr>
            </w:pPr>
            <w:r w:rsidRPr="00D95364">
              <w:rPr>
                <w:bCs/>
                <w:color w:val="000000"/>
                <w:spacing w:val="-10"/>
              </w:rPr>
              <w:t xml:space="preserve"> - вода для инъекций.</w:t>
            </w:r>
          </w:p>
          <w:p w:rsidR="00D95364" w:rsidRPr="00D95364" w:rsidRDefault="00D95364" w:rsidP="00D95364">
            <w:pPr>
              <w:tabs>
                <w:tab w:val="left" w:pos="1880"/>
              </w:tabs>
              <w:ind w:right="56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Cs/>
                <w:color w:val="000000"/>
                <w:spacing w:val="-10"/>
              </w:rPr>
            </w:pP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Cs/>
                <w:color w:val="000000"/>
                <w:spacing w:val="-10"/>
              </w:rPr>
            </w:pPr>
            <w:smartTag w:uri="urn:schemas-microsoft-com:office:smarttags" w:element="metricconverter">
              <w:smartTagPr>
                <w:attr w:name="ProductID" w:val="220 г"/>
              </w:smartTagPr>
              <w:r w:rsidRPr="00D95364">
                <w:rPr>
                  <w:bCs/>
                  <w:color w:val="000000"/>
                  <w:spacing w:val="-10"/>
                </w:rPr>
                <w:t>220 г</w:t>
              </w:r>
            </w:smartTag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Cs/>
                <w:color w:val="000000"/>
                <w:spacing w:val="-10"/>
              </w:rPr>
            </w:pPr>
            <w:smartTag w:uri="urn:schemas-microsoft-com:office:smarttags" w:element="metricconverter">
              <w:smartTagPr>
                <w:attr w:name="ProductID" w:val="8,0 г"/>
              </w:smartTagPr>
              <w:r w:rsidRPr="00D95364">
                <w:rPr>
                  <w:bCs/>
                  <w:color w:val="000000"/>
                  <w:spacing w:val="-10"/>
                </w:rPr>
                <w:t>8,0 г</w:t>
              </w:r>
            </w:smartTag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Cs/>
                <w:color w:val="000000"/>
                <w:spacing w:val="-10"/>
              </w:rPr>
            </w:pP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Cs/>
                <w:color w:val="000000"/>
                <w:spacing w:val="-10"/>
              </w:rPr>
            </w:pPr>
            <w:smartTag w:uri="urn:schemas-microsoft-com:office:smarttags" w:element="metricconverter">
              <w:smartTagPr>
                <w:attr w:name="ProductID" w:val="24.5 г"/>
              </w:smartTagPr>
              <w:r w:rsidRPr="00D95364">
                <w:rPr>
                  <w:bCs/>
                  <w:color w:val="000000"/>
                  <w:spacing w:val="-10"/>
                </w:rPr>
                <w:t>24.5 г</w:t>
              </w:r>
            </w:smartTag>
            <w:r w:rsidRPr="00D95364">
              <w:rPr>
                <w:bCs/>
                <w:color w:val="000000"/>
                <w:spacing w:val="-10"/>
              </w:rPr>
              <w:t xml:space="preserve"> </w:t>
            </w: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rPr>
                <w:b/>
              </w:rPr>
            </w:pPr>
            <w:r w:rsidRPr="00D95364">
              <w:rPr>
                <w:bCs/>
                <w:color w:val="000000"/>
                <w:spacing w:val="-1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95364">
                <w:rPr>
                  <w:bCs/>
                  <w:color w:val="000000"/>
                  <w:spacing w:val="-10"/>
                </w:rPr>
                <w:t>1000 мл</w:t>
              </w:r>
            </w:smartTag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</w:pPr>
          </w:p>
        </w:tc>
      </w:tr>
    </w:tbl>
    <w:p w:rsidR="00D95364" w:rsidRPr="00D95364" w:rsidRDefault="00D95364" w:rsidP="00D95364">
      <w:pPr>
        <w:rPr>
          <w:bCs/>
          <w:color w:val="000000"/>
          <w:spacing w:val="-10"/>
        </w:rPr>
      </w:pPr>
    </w:p>
    <w:p w:rsidR="00D95364" w:rsidRPr="00D95364" w:rsidRDefault="00D95364" w:rsidP="00D95364">
      <w:pPr>
        <w:pStyle w:val="af1"/>
        <w:rPr>
          <w:b/>
        </w:rPr>
      </w:pPr>
      <w:r w:rsidRPr="00D95364">
        <w:rPr>
          <w:b/>
        </w:rPr>
        <w:t>2.Технические требования.</w:t>
      </w:r>
    </w:p>
    <w:p w:rsidR="00D95364" w:rsidRPr="00D95364" w:rsidRDefault="00D95364" w:rsidP="00D95364">
      <w:pPr>
        <w:rPr>
          <w:bCs/>
          <w:color w:val="000000"/>
          <w:spacing w:val="-10"/>
        </w:rPr>
      </w:pPr>
      <w:r w:rsidRPr="00D95364">
        <w:rPr>
          <w:bCs/>
          <w:color w:val="000000"/>
          <w:spacing w:val="-10"/>
        </w:rPr>
        <w:t xml:space="preserve">1.Контейнер прозрачный поливинилхлоридный. </w:t>
      </w:r>
    </w:p>
    <w:p w:rsidR="00D95364" w:rsidRPr="00D95364" w:rsidRDefault="00D95364" w:rsidP="00D95364">
      <w:pPr>
        <w:rPr>
          <w:bCs/>
          <w:color w:val="000000"/>
          <w:spacing w:val="-10"/>
        </w:rPr>
      </w:pPr>
      <w:r w:rsidRPr="00D95364">
        <w:rPr>
          <w:bCs/>
          <w:color w:val="000000"/>
          <w:spacing w:val="-10"/>
        </w:rPr>
        <w:t>2.Порт доступа под пластиковую иглу (</w:t>
      </w:r>
      <w:proofErr w:type="spellStart"/>
      <w:r w:rsidRPr="00D95364">
        <w:rPr>
          <w:bCs/>
          <w:color w:val="000000"/>
          <w:spacing w:val="-10"/>
        </w:rPr>
        <w:t>спайкконнектор</w:t>
      </w:r>
      <w:proofErr w:type="spellEnd"/>
      <w:r w:rsidRPr="00D95364">
        <w:rPr>
          <w:bCs/>
          <w:color w:val="000000"/>
          <w:spacing w:val="-10"/>
        </w:rPr>
        <w:t>) со скручиваемой крышкой.</w:t>
      </w:r>
    </w:p>
    <w:p w:rsidR="00D95364" w:rsidRPr="00D95364" w:rsidRDefault="00D95364" w:rsidP="00D95364">
      <w:pPr>
        <w:rPr>
          <w:bCs/>
          <w:color w:val="000000"/>
          <w:spacing w:val="-10"/>
        </w:rPr>
      </w:pPr>
      <w:r w:rsidRPr="00D95364">
        <w:rPr>
          <w:bCs/>
          <w:color w:val="000000"/>
          <w:spacing w:val="-10"/>
        </w:rPr>
        <w:t>4.Требования к антикоагулянту: прозрачный, бесцветный раствор, без хлопьев, мути и посторонних включений.</w:t>
      </w:r>
    </w:p>
    <w:p w:rsidR="00D95364" w:rsidRPr="00D95364" w:rsidRDefault="00D95364" w:rsidP="00D95364">
      <w:pPr>
        <w:rPr>
          <w:bCs/>
          <w:color w:val="000000"/>
          <w:spacing w:val="-10"/>
        </w:rPr>
      </w:pPr>
      <w:r w:rsidRPr="00D95364">
        <w:rPr>
          <w:bCs/>
          <w:color w:val="000000"/>
          <w:spacing w:val="-10"/>
        </w:rPr>
        <w:t>5.Срок годности антикоагулянта должен составлять не менее 24 месяцев.</w:t>
      </w:r>
    </w:p>
    <w:p w:rsidR="00D95364" w:rsidRPr="00D95364" w:rsidRDefault="00D95364" w:rsidP="00D95364">
      <w:pPr>
        <w:rPr>
          <w:bCs/>
          <w:color w:val="000000"/>
          <w:spacing w:val="-10"/>
        </w:rPr>
      </w:pPr>
      <w:r w:rsidRPr="00D95364">
        <w:rPr>
          <w:bCs/>
          <w:color w:val="000000"/>
          <w:spacing w:val="-10"/>
        </w:rPr>
        <w:t xml:space="preserve">6. Стерильная упаковка. </w:t>
      </w:r>
      <w:proofErr w:type="spellStart"/>
      <w:r w:rsidRPr="00D95364">
        <w:rPr>
          <w:bCs/>
          <w:color w:val="000000"/>
          <w:spacing w:val="-10"/>
        </w:rPr>
        <w:t>Апирогенность</w:t>
      </w:r>
      <w:proofErr w:type="spellEnd"/>
      <w:r w:rsidRPr="00D95364">
        <w:rPr>
          <w:bCs/>
          <w:color w:val="000000"/>
          <w:spacing w:val="-10"/>
        </w:rPr>
        <w:t>.</w:t>
      </w:r>
    </w:p>
    <w:p w:rsidR="0054214B" w:rsidRPr="0054214B" w:rsidRDefault="0054214B" w:rsidP="0054214B"/>
    <w:p w:rsidR="00D95364" w:rsidRPr="00D95364" w:rsidRDefault="00D95364" w:rsidP="00D95364">
      <w:pPr>
        <w:jc w:val="both"/>
        <w:rPr>
          <w:bCs/>
          <w:color w:val="000000"/>
          <w:spacing w:val="-10"/>
          <w:sz w:val="28"/>
          <w:szCs w:val="28"/>
        </w:rPr>
      </w:pPr>
      <w:bookmarkStart w:id="3" w:name="bookmark13"/>
      <w:r w:rsidRPr="00D95364">
        <w:rPr>
          <w:b/>
          <w:color w:val="000000"/>
          <w:spacing w:val="-10"/>
          <w:sz w:val="32"/>
          <w:szCs w:val="32"/>
        </w:rPr>
        <w:t>Лот№</w:t>
      </w:r>
      <w:r>
        <w:rPr>
          <w:b/>
          <w:color w:val="000000"/>
          <w:spacing w:val="-10"/>
          <w:sz w:val="32"/>
          <w:szCs w:val="32"/>
        </w:rPr>
        <w:t>8</w:t>
      </w:r>
      <w:r w:rsidRPr="00D95364">
        <w:rPr>
          <w:b/>
          <w:sz w:val="32"/>
          <w:szCs w:val="32"/>
        </w:rPr>
        <w:t xml:space="preserve">  </w:t>
      </w:r>
      <w:r w:rsidRPr="00D95364">
        <w:rPr>
          <w:b/>
          <w:sz w:val="28"/>
          <w:szCs w:val="28"/>
        </w:rPr>
        <w:t xml:space="preserve">Набор для </w:t>
      </w:r>
      <w:proofErr w:type="spellStart"/>
      <w:r w:rsidRPr="00D95364">
        <w:rPr>
          <w:b/>
          <w:sz w:val="28"/>
          <w:szCs w:val="28"/>
        </w:rPr>
        <w:t>деглицеролизации</w:t>
      </w:r>
      <w:proofErr w:type="spellEnd"/>
      <w:r w:rsidRPr="00D95364">
        <w:rPr>
          <w:b/>
          <w:sz w:val="28"/>
          <w:szCs w:val="28"/>
        </w:rPr>
        <w:t xml:space="preserve"> и отмывания эритроцитов на аппарате </w:t>
      </w:r>
      <w:r w:rsidRPr="00D95364">
        <w:rPr>
          <w:b/>
          <w:sz w:val="28"/>
          <w:szCs w:val="28"/>
          <w:lang w:val="en-US"/>
        </w:rPr>
        <w:t>ACP</w:t>
      </w:r>
      <w:r w:rsidRPr="00D95364">
        <w:rPr>
          <w:b/>
          <w:sz w:val="28"/>
          <w:szCs w:val="28"/>
        </w:rPr>
        <w:t xml:space="preserve"> 215 (</w:t>
      </w:r>
      <w:proofErr w:type="spellStart"/>
      <w:r w:rsidRPr="00D95364">
        <w:rPr>
          <w:b/>
          <w:sz w:val="28"/>
          <w:szCs w:val="28"/>
          <w:lang w:val="en-US"/>
        </w:rPr>
        <w:t>Haemonetics</w:t>
      </w:r>
      <w:proofErr w:type="spellEnd"/>
      <w:r w:rsidRPr="00D95364">
        <w:rPr>
          <w:b/>
          <w:sz w:val="28"/>
          <w:szCs w:val="28"/>
        </w:rPr>
        <w:t>, США или аналог)</w:t>
      </w:r>
    </w:p>
    <w:p w:rsidR="00D95364" w:rsidRPr="00D95364" w:rsidRDefault="00D95364" w:rsidP="00D95364">
      <w:pPr>
        <w:tabs>
          <w:tab w:val="left" w:pos="8789"/>
          <w:tab w:val="left" w:pos="9214"/>
        </w:tabs>
        <w:rPr>
          <w:sz w:val="28"/>
          <w:szCs w:val="28"/>
        </w:rPr>
      </w:pPr>
      <w:bookmarkStart w:id="4" w:name="bookmark14"/>
      <w:bookmarkEnd w:id="3"/>
    </w:p>
    <w:p w:rsidR="00D95364" w:rsidRPr="00D95364" w:rsidRDefault="00D95364" w:rsidP="00D95364">
      <w:pPr>
        <w:tabs>
          <w:tab w:val="left" w:pos="8789"/>
          <w:tab w:val="left" w:pos="9214"/>
        </w:tabs>
        <w:contextualSpacing/>
        <w:jc w:val="both"/>
        <w:rPr>
          <w:b/>
        </w:rPr>
      </w:pPr>
      <w:r w:rsidRPr="00D95364">
        <w:rPr>
          <w:b/>
          <w:sz w:val="28"/>
          <w:szCs w:val="28"/>
        </w:rPr>
        <w:t xml:space="preserve">1. </w:t>
      </w:r>
      <w:r w:rsidRPr="00D95364">
        <w:rPr>
          <w:b/>
        </w:rPr>
        <w:t>Со</w:t>
      </w:r>
      <w:proofErr w:type="gramStart"/>
      <w:r w:rsidRPr="00D95364">
        <w:rPr>
          <w:b/>
          <w:lang w:val="en-US"/>
        </w:rPr>
        <w:t>c</w:t>
      </w:r>
      <w:proofErr w:type="spellStart"/>
      <w:proofErr w:type="gramEnd"/>
      <w:r w:rsidRPr="00D95364">
        <w:rPr>
          <w:b/>
        </w:rPr>
        <w:t>тав</w:t>
      </w:r>
      <w:proofErr w:type="spellEnd"/>
      <w:r w:rsidRPr="00D95364">
        <w:rPr>
          <w:b/>
        </w:rPr>
        <w:t xml:space="preserve"> (комплектация)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7"/>
      </w:tblGrid>
      <w:tr w:rsidR="00D95364" w:rsidRPr="00D95364" w:rsidTr="00D95364">
        <w:tc>
          <w:tcPr>
            <w:tcW w:w="959" w:type="dxa"/>
            <w:shd w:val="clear" w:color="auto" w:fill="auto"/>
            <w:vAlign w:val="center"/>
          </w:tcPr>
          <w:p w:rsidR="00D95364" w:rsidRPr="00D95364" w:rsidRDefault="00D95364" w:rsidP="00D95364">
            <w:pPr>
              <w:contextualSpacing/>
              <w:jc w:val="both"/>
            </w:pPr>
            <w:r w:rsidRPr="00D95364">
              <w:t>№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95364" w:rsidRPr="00D95364" w:rsidRDefault="00D95364" w:rsidP="00D95364">
            <w:pPr>
              <w:contextualSpacing/>
              <w:jc w:val="both"/>
            </w:pPr>
            <w:r w:rsidRPr="00D95364"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364" w:rsidRPr="00D95364" w:rsidRDefault="00D95364" w:rsidP="00D95364">
            <w:pPr>
              <w:contextualSpacing/>
              <w:jc w:val="both"/>
            </w:pPr>
            <w:r w:rsidRPr="00D95364">
              <w:t>Ед. изм.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95364" w:rsidRPr="00D95364" w:rsidRDefault="00D95364" w:rsidP="00D95364">
            <w:pPr>
              <w:contextualSpacing/>
              <w:jc w:val="both"/>
            </w:pPr>
            <w:r w:rsidRPr="00D95364">
              <w:t>Количество</w:t>
            </w:r>
          </w:p>
        </w:tc>
      </w:tr>
      <w:tr w:rsidR="00D95364" w:rsidRPr="00D95364" w:rsidTr="00D95364">
        <w:tc>
          <w:tcPr>
            <w:tcW w:w="959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1.</w:t>
            </w: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b/>
                <w:bCs/>
                <w:color w:val="000000"/>
                <w:spacing w:val="-10"/>
              </w:rPr>
            </w:pPr>
            <w:r w:rsidRPr="00D95364">
              <w:t xml:space="preserve">Набор для </w:t>
            </w:r>
            <w:proofErr w:type="spellStart"/>
            <w:r w:rsidRPr="00D95364">
              <w:t>деглицеролизации</w:t>
            </w:r>
            <w:proofErr w:type="spellEnd"/>
            <w:r w:rsidRPr="00D95364">
              <w:t xml:space="preserve"> и отмывания эритроцитов на аппарате </w:t>
            </w:r>
            <w:r w:rsidRPr="00D95364">
              <w:rPr>
                <w:lang w:val="en-US"/>
              </w:rPr>
              <w:t>ACP</w:t>
            </w:r>
            <w:r w:rsidRPr="00D95364">
              <w:t xml:space="preserve"> 215 (</w:t>
            </w:r>
            <w:proofErr w:type="spellStart"/>
            <w:r w:rsidRPr="00D95364">
              <w:rPr>
                <w:lang w:val="en-US"/>
              </w:rPr>
              <w:t>Haemonetics</w:t>
            </w:r>
            <w:proofErr w:type="spellEnd"/>
            <w:r w:rsidRPr="00D95364">
              <w:t>, США или аналог)</w:t>
            </w:r>
          </w:p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  <w:proofErr w:type="spellStart"/>
            <w:proofErr w:type="gramStart"/>
            <w:r w:rsidRPr="00D95364">
              <w:t>шт</w:t>
            </w:r>
            <w:proofErr w:type="spellEnd"/>
            <w:proofErr w:type="gramEnd"/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 xml:space="preserve">100 </w:t>
            </w:r>
          </w:p>
        </w:tc>
      </w:tr>
      <w:tr w:rsidR="00D95364" w:rsidRPr="00D95364" w:rsidTr="00D95364">
        <w:tc>
          <w:tcPr>
            <w:tcW w:w="959" w:type="dxa"/>
            <w:vMerge w:val="restart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2.</w:t>
            </w: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</w:pPr>
            <w:r w:rsidRPr="00D95364">
              <w:t>Состав 1 набора: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</w:tr>
      <w:tr w:rsidR="00D95364" w:rsidRPr="00D95364" w:rsidTr="00D95364">
        <w:trPr>
          <w:trHeight w:val="807"/>
        </w:trPr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линия гипертонического раствора со скользящим зажимом</w:t>
            </w:r>
            <w:proofErr w:type="gramStart"/>
            <w:r w:rsidRPr="00D95364">
              <w:rPr>
                <w:rFonts w:eastAsia="MS Mincho"/>
              </w:rPr>
              <w:t xml:space="preserve"> ;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линия промывочного раствора со скользящим </w:t>
            </w:r>
            <w:r w:rsidRPr="00D95364">
              <w:rPr>
                <w:rFonts w:eastAsia="MS Mincho"/>
              </w:rPr>
              <w:lastRenderedPageBreak/>
              <w:t>зажимом;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линия добавочного раствора со скользящим зажимом;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- антибактериальный фильтр. 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магистраль насоса растворов. 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магистраль насоса крови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- колокол 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numPr>
                <w:ilvl w:val="0"/>
                <w:numId w:val="47"/>
              </w:num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фильтр DPM.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фильтр SPM.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</w:t>
            </w:r>
            <w:proofErr w:type="spellStart"/>
            <w:r w:rsidRPr="00D95364">
              <w:rPr>
                <w:rFonts w:eastAsia="MS Mincho"/>
              </w:rPr>
              <w:t>термоизолированная</w:t>
            </w:r>
            <w:proofErr w:type="spellEnd"/>
            <w:r w:rsidRPr="00D95364">
              <w:rPr>
                <w:rFonts w:eastAsia="MS Mincho"/>
              </w:rPr>
              <w:t xml:space="preserve"> магистраль для подключения контейнера с эритроцитами донора.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</w:pPr>
            <w:r w:rsidRPr="00D95364">
              <w:rPr>
                <w:rFonts w:eastAsia="MS Mincho"/>
              </w:rPr>
              <w:t xml:space="preserve"> - контейнер для конечного продукта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  <w:r w:rsidRPr="00D95364">
              <w:t>1</w:t>
            </w:r>
          </w:p>
        </w:tc>
      </w:tr>
      <w:tr w:rsidR="00D95364" w:rsidRPr="00D95364" w:rsidTr="00D95364">
        <w:tc>
          <w:tcPr>
            <w:tcW w:w="959" w:type="dxa"/>
            <w:vMerge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D95364" w:rsidRPr="00D95364" w:rsidRDefault="00D95364" w:rsidP="00D95364">
            <w:pPr>
              <w:contextualSpacing/>
              <w:jc w:val="both"/>
              <w:rPr>
                <w:rFonts w:eastAsia="MS Mincho"/>
              </w:rPr>
            </w:pPr>
            <w:r w:rsidRPr="00D95364">
              <w:rPr>
                <w:rFonts w:eastAsia="MS Mincho"/>
              </w:rPr>
              <w:t xml:space="preserve"> - контейнер для отходов.</w:t>
            </w:r>
          </w:p>
        </w:tc>
        <w:tc>
          <w:tcPr>
            <w:tcW w:w="1701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D95364" w:rsidRPr="00D95364" w:rsidRDefault="00D95364" w:rsidP="00D95364">
            <w:pPr>
              <w:tabs>
                <w:tab w:val="left" w:pos="8789"/>
                <w:tab w:val="left" w:pos="9214"/>
              </w:tabs>
              <w:contextualSpacing/>
              <w:jc w:val="both"/>
            </w:pPr>
          </w:p>
        </w:tc>
      </w:tr>
    </w:tbl>
    <w:p w:rsidR="00D95364" w:rsidRPr="00D95364" w:rsidRDefault="00D95364" w:rsidP="00D95364">
      <w:pPr>
        <w:autoSpaceDE w:val="0"/>
        <w:autoSpaceDN w:val="0"/>
        <w:adjustRightInd w:val="0"/>
        <w:contextualSpacing/>
        <w:jc w:val="both"/>
        <w:rPr>
          <w:b/>
        </w:rPr>
      </w:pPr>
      <w:r w:rsidRPr="00D95364">
        <w:rPr>
          <w:b/>
          <w:noProof/>
        </w:rPr>
        <w:drawing>
          <wp:inline distT="0" distB="0" distL="0" distR="0" wp14:anchorId="2CD53308" wp14:editId="0A139027">
            <wp:extent cx="4097020" cy="3235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3" t="5611" r="26701" b="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364" w:rsidRPr="00D95364" w:rsidRDefault="00D95364" w:rsidP="00D95364">
      <w:pPr>
        <w:keepNext/>
        <w:keepLines/>
        <w:widowControl w:val="0"/>
        <w:ind w:left="360" w:firstLine="700"/>
        <w:contextualSpacing/>
        <w:jc w:val="both"/>
        <w:outlineLvl w:val="0"/>
        <w:rPr>
          <w:b/>
          <w:bCs/>
        </w:rPr>
      </w:pPr>
    </w:p>
    <w:p w:rsidR="00D95364" w:rsidRPr="00D95364" w:rsidRDefault="00D95364" w:rsidP="00D95364">
      <w:pPr>
        <w:keepNext/>
        <w:keepLines/>
        <w:widowControl w:val="0"/>
        <w:contextualSpacing/>
        <w:jc w:val="both"/>
        <w:outlineLvl w:val="0"/>
        <w:rPr>
          <w:b/>
          <w:bCs/>
        </w:rPr>
      </w:pPr>
      <w:r w:rsidRPr="00D95364">
        <w:rPr>
          <w:b/>
          <w:bCs/>
        </w:rPr>
        <w:t>2.Технические требования</w:t>
      </w:r>
      <w:bookmarkEnd w:id="4"/>
    </w:p>
    <w:p w:rsidR="00D95364" w:rsidRPr="00D95364" w:rsidRDefault="00D95364" w:rsidP="00D95364">
      <w:pPr>
        <w:numPr>
          <w:ilvl w:val="0"/>
          <w:numId w:val="46"/>
        </w:numPr>
        <w:contextualSpacing/>
        <w:jc w:val="both"/>
      </w:pPr>
      <w:r w:rsidRPr="00D95364">
        <w:t>Номинальный объём контейнера для конечного продукта -  600 мл.</w:t>
      </w:r>
    </w:p>
    <w:p w:rsidR="00D95364" w:rsidRPr="00D95364" w:rsidRDefault="00D95364" w:rsidP="00D95364">
      <w:pPr>
        <w:keepNext/>
        <w:keepLines/>
        <w:widowControl w:val="0"/>
        <w:numPr>
          <w:ilvl w:val="0"/>
          <w:numId w:val="46"/>
        </w:numPr>
        <w:contextualSpacing/>
        <w:jc w:val="both"/>
        <w:outlineLvl w:val="0"/>
        <w:rPr>
          <w:bCs/>
        </w:rPr>
      </w:pPr>
      <w:r w:rsidRPr="00D95364">
        <w:rPr>
          <w:bCs/>
        </w:rPr>
        <w:t>Номинальный объём контейнера для отходов – 5л.</w:t>
      </w:r>
    </w:p>
    <w:p w:rsidR="00D95364" w:rsidRPr="00D95364" w:rsidRDefault="00D95364" w:rsidP="00D95364">
      <w:pPr>
        <w:widowControl w:val="0"/>
        <w:numPr>
          <w:ilvl w:val="0"/>
          <w:numId w:val="46"/>
        </w:numPr>
        <w:tabs>
          <w:tab w:val="left" w:pos="1387"/>
        </w:tabs>
        <w:ind w:right="580"/>
        <w:contextualSpacing/>
        <w:jc w:val="both"/>
      </w:pPr>
      <w:r w:rsidRPr="00D95364">
        <w:t>Способность пластика и швов контейнера сохранять герметичность при проведении отмывания эритроцитов на аппарате АСР-215;</w:t>
      </w:r>
    </w:p>
    <w:p w:rsidR="00D95364" w:rsidRPr="00D95364" w:rsidRDefault="00D95364" w:rsidP="00D95364">
      <w:pPr>
        <w:keepNext/>
        <w:keepLines/>
        <w:widowControl w:val="0"/>
        <w:numPr>
          <w:ilvl w:val="0"/>
          <w:numId w:val="46"/>
        </w:numPr>
        <w:contextualSpacing/>
        <w:jc w:val="both"/>
        <w:outlineLvl w:val="0"/>
        <w:rPr>
          <w:bCs/>
        </w:rPr>
      </w:pPr>
      <w:r w:rsidRPr="00D95364">
        <w:rPr>
          <w:rFonts w:eastAsia="MS Mincho"/>
          <w:bCs/>
        </w:rPr>
        <w:t>Линия гипертонического раствора со скользящим зажимом и коннектором типа «</w:t>
      </w:r>
      <w:r w:rsidRPr="00D95364">
        <w:rPr>
          <w:rFonts w:eastAsia="MS Mincho"/>
          <w:bCs/>
          <w:lang w:val="en-US"/>
        </w:rPr>
        <w:t>Spike</w:t>
      </w:r>
      <w:r w:rsidRPr="00D95364">
        <w:rPr>
          <w:rFonts w:eastAsia="MS Mincho"/>
          <w:bCs/>
        </w:rPr>
        <w:t>».</w:t>
      </w:r>
    </w:p>
    <w:p w:rsidR="00D95364" w:rsidRPr="00D95364" w:rsidRDefault="00D95364" w:rsidP="00D95364">
      <w:pPr>
        <w:keepNext/>
        <w:keepLines/>
        <w:widowControl w:val="0"/>
        <w:numPr>
          <w:ilvl w:val="0"/>
          <w:numId w:val="46"/>
        </w:numPr>
        <w:contextualSpacing/>
        <w:jc w:val="both"/>
        <w:outlineLvl w:val="0"/>
        <w:rPr>
          <w:bCs/>
        </w:rPr>
      </w:pPr>
      <w:r w:rsidRPr="00D95364">
        <w:rPr>
          <w:rFonts w:eastAsia="MS Mincho"/>
          <w:bCs/>
        </w:rPr>
        <w:t>Линия промывочного раствора со скользящим зажимом и коннектором типа «</w:t>
      </w:r>
      <w:r w:rsidRPr="00D95364">
        <w:rPr>
          <w:rFonts w:eastAsia="MS Mincho"/>
          <w:bCs/>
          <w:lang w:val="en-US"/>
        </w:rPr>
        <w:t>Spike</w:t>
      </w:r>
      <w:r w:rsidRPr="00D95364">
        <w:rPr>
          <w:rFonts w:eastAsia="MS Mincho"/>
          <w:bCs/>
        </w:rPr>
        <w:t>».</w:t>
      </w:r>
    </w:p>
    <w:p w:rsidR="00D95364" w:rsidRPr="00D95364" w:rsidRDefault="00D95364" w:rsidP="00D95364">
      <w:pPr>
        <w:keepNext/>
        <w:keepLines/>
        <w:widowControl w:val="0"/>
        <w:numPr>
          <w:ilvl w:val="0"/>
          <w:numId w:val="46"/>
        </w:numPr>
        <w:ind w:left="284" w:firstLine="0"/>
        <w:contextualSpacing/>
        <w:jc w:val="both"/>
        <w:outlineLvl w:val="0"/>
        <w:rPr>
          <w:bCs/>
        </w:rPr>
      </w:pPr>
      <w:r w:rsidRPr="00D95364">
        <w:rPr>
          <w:rFonts w:eastAsia="MS Mincho"/>
          <w:bCs/>
        </w:rPr>
        <w:t>Линия добавочного раствора со скользящим зажимом и коннектором типа «</w:t>
      </w:r>
      <w:proofErr w:type="spellStart"/>
      <w:r w:rsidRPr="00D95364">
        <w:rPr>
          <w:rFonts w:eastAsia="MS Mincho"/>
          <w:bCs/>
          <w:lang w:val="en-US"/>
        </w:rPr>
        <w:t>Luer</w:t>
      </w:r>
      <w:proofErr w:type="spellEnd"/>
      <w:r w:rsidRPr="00D95364">
        <w:rPr>
          <w:rFonts w:eastAsia="MS Mincho"/>
          <w:bCs/>
        </w:rPr>
        <w:t>».</w:t>
      </w:r>
    </w:p>
    <w:p w:rsidR="00D95364" w:rsidRPr="00D95364" w:rsidRDefault="00D95364" w:rsidP="00D95364">
      <w:pPr>
        <w:numPr>
          <w:ilvl w:val="0"/>
          <w:numId w:val="46"/>
        </w:numPr>
        <w:contextualSpacing/>
        <w:jc w:val="both"/>
        <w:rPr>
          <w:rFonts w:eastAsia="MS Mincho"/>
        </w:rPr>
      </w:pPr>
      <w:r w:rsidRPr="00D95364">
        <w:rPr>
          <w:rFonts w:eastAsia="MS Mincho"/>
        </w:rPr>
        <w:t xml:space="preserve">Антибактериальный фильтр - </w:t>
      </w:r>
      <w:r w:rsidRPr="00D95364">
        <w:t>0,2мкм, на линии растворов.</w:t>
      </w:r>
    </w:p>
    <w:p w:rsidR="00D95364" w:rsidRPr="00D95364" w:rsidRDefault="00D95364" w:rsidP="00D95364">
      <w:pPr>
        <w:numPr>
          <w:ilvl w:val="0"/>
          <w:numId w:val="46"/>
        </w:numPr>
        <w:contextualSpacing/>
        <w:jc w:val="both"/>
        <w:rPr>
          <w:rFonts w:eastAsia="MS Mincho"/>
        </w:rPr>
      </w:pPr>
      <w:r w:rsidRPr="00D95364">
        <w:rPr>
          <w:rFonts w:eastAsia="MS Mincho"/>
        </w:rPr>
        <w:t xml:space="preserve">Фильтр DPM - </w:t>
      </w:r>
      <w:r w:rsidRPr="00D95364">
        <w:t xml:space="preserve">0,2мкм </w:t>
      </w:r>
      <w:r w:rsidRPr="00D95364">
        <w:rPr>
          <w:rFonts w:eastAsia="MS Mincho"/>
        </w:rPr>
        <w:t>со скользящим зажимом.</w:t>
      </w:r>
    </w:p>
    <w:p w:rsidR="00D95364" w:rsidRPr="00D95364" w:rsidRDefault="00D95364" w:rsidP="00D95364">
      <w:pPr>
        <w:numPr>
          <w:ilvl w:val="0"/>
          <w:numId w:val="46"/>
        </w:numPr>
        <w:contextualSpacing/>
        <w:jc w:val="both"/>
        <w:rPr>
          <w:rFonts w:eastAsia="MS Mincho"/>
        </w:rPr>
      </w:pPr>
      <w:r w:rsidRPr="00D95364">
        <w:rPr>
          <w:rFonts w:eastAsia="MS Mincho"/>
        </w:rPr>
        <w:t xml:space="preserve">Фильтр SPM - </w:t>
      </w:r>
      <w:r w:rsidRPr="00D95364">
        <w:t>0,2мкм</w:t>
      </w:r>
      <w:r w:rsidRPr="00D95364">
        <w:rPr>
          <w:rFonts w:eastAsia="MS Mincho"/>
        </w:rPr>
        <w:t xml:space="preserve"> со скользящим зажимом.</w:t>
      </w:r>
    </w:p>
    <w:p w:rsidR="00D95364" w:rsidRPr="00D95364" w:rsidRDefault="00D95364" w:rsidP="00D95364">
      <w:pPr>
        <w:numPr>
          <w:ilvl w:val="0"/>
          <w:numId w:val="46"/>
        </w:numPr>
        <w:contextualSpacing/>
        <w:jc w:val="both"/>
        <w:rPr>
          <w:rFonts w:eastAsia="MS Mincho"/>
        </w:rPr>
      </w:pPr>
      <w:r w:rsidRPr="00D95364">
        <w:t xml:space="preserve">Наличие в контейнере для конечного продукта 2 (двух) штуцеров с мембраной и элементом «первого вскрытия» для подсоединения универсальной </w:t>
      </w:r>
      <w:proofErr w:type="spellStart"/>
      <w:r w:rsidRPr="00D95364">
        <w:t>инфузионно-трансфузионной</w:t>
      </w:r>
      <w:proofErr w:type="spellEnd"/>
      <w:r w:rsidRPr="00D95364">
        <w:t xml:space="preserve"> системы.</w:t>
      </w:r>
    </w:p>
    <w:p w:rsidR="00D95364" w:rsidRPr="00D95364" w:rsidRDefault="00D95364" w:rsidP="00D95364">
      <w:pPr>
        <w:numPr>
          <w:ilvl w:val="0"/>
          <w:numId w:val="46"/>
        </w:numPr>
        <w:contextualSpacing/>
        <w:jc w:val="both"/>
        <w:rPr>
          <w:rFonts w:eastAsia="MS Mincho"/>
        </w:rPr>
      </w:pPr>
      <w:proofErr w:type="spellStart"/>
      <w:r w:rsidRPr="00D95364">
        <w:rPr>
          <w:rFonts w:eastAsia="MS Mincho"/>
        </w:rPr>
        <w:t>Термоизолированная</w:t>
      </w:r>
      <w:proofErr w:type="spellEnd"/>
      <w:r w:rsidRPr="00D95364">
        <w:rPr>
          <w:rFonts w:eastAsia="MS Mincho"/>
        </w:rPr>
        <w:t xml:space="preserve"> магистраль для подключения контейнера с эритроцитами </w:t>
      </w:r>
      <w:r w:rsidRPr="00D95364">
        <w:t>длиной не менее 30 см</w:t>
      </w:r>
      <w:r w:rsidRPr="00D95364">
        <w:rPr>
          <w:rFonts w:eastAsia="MS Mincho"/>
        </w:rPr>
        <w:t xml:space="preserve"> </w:t>
      </w:r>
      <w:r w:rsidRPr="00D95364">
        <w:t xml:space="preserve">для проведения стерильного соединения с помощью аппарата </w:t>
      </w:r>
      <w:r w:rsidRPr="00D95364">
        <w:rPr>
          <w:lang w:val="en-US" w:eastAsia="en-US" w:bidi="en-US"/>
        </w:rPr>
        <w:t>TCD</w:t>
      </w:r>
      <w:proofErr w:type="gramStart"/>
      <w:r w:rsidRPr="00D95364">
        <w:rPr>
          <w:lang w:eastAsia="en-US" w:bidi="en-US"/>
        </w:rPr>
        <w:t xml:space="preserve"> В</w:t>
      </w:r>
      <w:proofErr w:type="gramEnd"/>
      <w:r w:rsidRPr="00D95364">
        <w:t xml:space="preserve"> 40 </w:t>
      </w:r>
      <w:r w:rsidRPr="00D95364">
        <w:rPr>
          <w:lang w:eastAsia="en-US" w:bidi="en-US"/>
        </w:rPr>
        <w:t>(</w:t>
      </w:r>
      <w:r w:rsidRPr="00D95364">
        <w:rPr>
          <w:lang w:val="en-US" w:eastAsia="en-US" w:bidi="en-US"/>
        </w:rPr>
        <w:t>Total</w:t>
      </w:r>
      <w:r w:rsidRPr="00D95364">
        <w:rPr>
          <w:lang w:eastAsia="en-US" w:bidi="en-US"/>
        </w:rPr>
        <w:t xml:space="preserve"> </w:t>
      </w:r>
      <w:r w:rsidRPr="00D95364">
        <w:rPr>
          <w:lang w:val="en-US" w:eastAsia="en-US" w:bidi="en-US"/>
        </w:rPr>
        <w:t>Containment</w:t>
      </w:r>
      <w:r w:rsidRPr="00D95364">
        <w:rPr>
          <w:lang w:eastAsia="en-US" w:bidi="en-US"/>
        </w:rPr>
        <w:t xml:space="preserve"> </w:t>
      </w:r>
      <w:r w:rsidRPr="00D95364">
        <w:rPr>
          <w:lang w:val="en-US" w:eastAsia="en-US" w:bidi="en-US"/>
        </w:rPr>
        <w:t>Device</w:t>
      </w:r>
      <w:r w:rsidRPr="00D95364">
        <w:rPr>
          <w:lang w:eastAsia="en-US" w:bidi="en-US"/>
        </w:rPr>
        <w:t>)</w:t>
      </w:r>
      <w:r w:rsidRPr="00D95364">
        <w:rPr>
          <w:rFonts w:eastAsia="MS Mincho"/>
        </w:rPr>
        <w:t>должна быть герметична.</w:t>
      </w:r>
    </w:p>
    <w:p w:rsidR="00D95364" w:rsidRPr="00D95364" w:rsidRDefault="00D95364" w:rsidP="00D95364">
      <w:pPr>
        <w:widowControl w:val="0"/>
        <w:numPr>
          <w:ilvl w:val="0"/>
          <w:numId w:val="46"/>
        </w:numPr>
        <w:tabs>
          <w:tab w:val="left" w:pos="1386"/>
        </w:tabs>
        <w:contextualSpacing/>
        <w:jc w:val="both"/>
      </w:pPr>
      <w:r w:rsidRPr="00D95364">
        <w:t>Наличие в контейнерах  петель для подвешивания.</w:t>
      </w:r>
    </w:p>
    <w:p w:rsidR="00D95364" w:rsidRPr="00D95364" w:rsidRDefault="00D95364" w:rsidP="00D95364">
      <w:pPr>
        <w:widowControl w:val="0"/>
        <w:numPr>
          <w:ilvl w:val="0"/>
          <w:numId w:val="46"/>
        </w:numPr>
        <w:tabs>
          <w:tab w:val="left" w:pos="1387"/>
        </w:tabs>
        <w:ind w:right="580"/>
        <w:contextualSpacing/>
        <w:jc w:val="both"/>
      </w:pPr>
      <w:r w:rsidRPr="00D95364">
        <w:t>Способность пластика и швов контейнера сохранять герметичность при проведении  отмывания эритроцитов на аппарате АСР-215.</w:t>
      </w:r>
    </w:p>
    <w:p w:rsidR="00D95364" w:rsidRPr="00D95364" w:rsidRDefault="00D95364" w:rsidP="00D95364">
      <w:pPr>
        <w:widowControl w:val="0"/>
        <w:numPr>
          <w:ilvl w:val="0"/>
          <w:numId w:val="46"/>
        </w:numPr>
        <w:tabs>
          <w:tab w:val="left" w:pos="1526"/>
        </w:tabs>
        <w:contextualSpacing/>
        <w:jc w:val="both"/>
      </w:pPr>
      <w:r w:rsidRPr="00D95364">
        <w:t xml:space="preserve">Пригодность трубок (магистралей) контейнера с эритроцитами для выполнения </w:t>
      </w:r>
      <w:r w:rsidRPr="00D95364">
        <w:lastRenderedPageBreak/>
        <w:t xml:space="preserve">стерильного соединения с линией системы для отмывания эритроцитов на аппарате АСР-215 при помощи устройства </w:t>
      </w:r>
      <w:r w:rsidRPr="00D95364">
        <w:rPr>
          <w:lang w:val="en-US" w:eastAsia="en-US" w:bidi="en-US"/>
        </w:rPr>
        <w:t>TCD</w:t>
      </w:r>
      <w:r w:rsidRPr="00D95364">
        <w:rPr>
          <w:lang w:eastAsia="en-US" w:bidi="en-US"/>
        </w:rPr>
        <w:t xml:space="preserve"> </w:t>
      </w:r>
      <w:r w:rsidRPr="00D95364">
        <w:t xml:space="preserve">В40 </w:t>
      </w:r>
      <w:r w:rsidRPr="00D95364">
        <w:rPr>
          <w:lang w:eastAsia="en-US" w:bidi="en-US"/>
        </w:rPr>
        <w:t>(</w:t>
      </w:r>
      <w:r w:rsidRPr="00D95364">
        <w:rPr>
          <w:lang w:val="en-US" w:eastAsia="en-US" w:bidi="en-US"/>
        </w:rPr>
        <w:t>Total</w:t>
      </w:r>
      <w:r w:rsidRPr="00D95364">
        <w:rPr>
          <w:lang w:eastAsia="en-US" w:bidi="en-US"/>
        </w:rPr>
        <w:t xml:space="preserve"> </w:t>
      </w:r>
      <w:r w:rsidRPr="00D95364">
        <w:rPr>
          <w:lang w:val="en-US" w:eastAsia="en-US" w:bidi="en-US"/>
        </w:rPr>
        <w:t>Containment</w:t>
      </w:r>
      <w:r w:rsidRPr="00D95364">
        <w:rPr>
          <w:lang w:eastAsia="en-US" w:bidi="en-US"/>
        </w:rPr>
        <w:t xml:space="preserve"> </w:t>
      </w:r>
      <w:r w:rsidRPr="00D95364">
        <w:rPr>
          <w:lang w:val="en-US" w:eastAsia="en-US" w:bidi="en-US"/>
        </w:rPr>
        <w:t>Device</w:t>
      </w:r>
      <w:r w:rsidRPr="00D95364">
        <w:rPr>
          <w:lang w:eastAsia="en-US" w:bidi="en-US"/>
        </w:rPr>
        <w:t>)</w:t>
      </w:r>
      <w:r w:rsidRPr="00D95364">
        <w:t xml:space="preserve"> и обеспечение сохранности пайки после </w:t>
      </w:r>
      <w:proofErr w:type="spellStart"/>
      <w:r w:rsidRPr="00D95364">
        <w:t>термозапаивания</w:t>
      </w:r>
      <w:proofErr w:type="spellEnd"/>
      <w:r w:rsidRPr="00D95364">
        <w:t>.</w:t>
      </w:r>
    </w:p>
    <w:p w:rsidR="00D95364" w:rsidRPr="00D95364" w:rsidRDefault="00D95364" w:rsidP="00D95364">
      <w:pPr>
        <w:numPr>
          <w:ilvl w:val="0"/>
          <w:numId w:val="46"/>
        </w:numPr>
        <w:contextualSpacing/>
        <w:jc w:val="both"/>
        <w:rPr>
          <w:rFonts w:eastAsia="MS Mincho"/>
        </w:rPr>
      </w:pPr>
      <w:r w:rsidRPr="00D95364">
        <w:t>Все составные части системы должны герметично соединяться в закрытый контур и представлять собой единую систему.</w:t>
      </w:r>
    </w:p>
    <w:p w:rsidR="00D95364" w:rsidRPr="00D95364" w:rsidRDefault="00D95364" w:rsidP="00D95364">
      <w:pPr>
        <w:keepNext/>
        <w:keepLines/>
        <w:widowControl w:val="0"/>
        <w:numPr>
          <w:ilvl w:val="0"/>
          <w:numId w:val="46"/>
        </w:numPr>
        <w:contextualSpacing/>
        <w:jc w:val="both"/>
        <w:outlineLvl w:val="0"/>
        <w:rPr>
          <w:bCs/>
        </w:rPr>
      </w:pPr>
      <w:r w:rsidRPr="00D95364">
        <w:rPr>
          <w:bCs/>
        </w:rPr>
        <w:t>Предоставление инструкции по применению со схемой-чертежом системы контейнеров.</w:t>
      </w:r>
    </w:p>
    <w:p w:rsidR="00D95364" w:rsidRPr="00D95364" w:rsidRDefault="00D95364" w:rsidP="00D95364">
      <w:pPr>
        <w:widowControl w:val="0"/>
        <w:ind w:left="260" w:right="660"/>
        <w:contextualSpacing/>
        <w:jc w:val="both"/>
        <w:rPr>
          <w:b/>
          <w:bCs/>
        </w:rPr>
      </w:pPr>
    </w:p>
    <w:p w:rsidR="0054214B" w:rsidRDefault="0054214B" w:rsidP="00D95364">
      <w:pPr>
        <w:ind w:firstLine="709"/>
        <w:contextualSpacing/>
        <w:jc w:val="both"/>
      </w:pPr>
    </w:p>
    <w:p w:rsidR="008D7C93" w:rsidRDefault="008D7C93" w:rsidP="00D95364">
      <w:pPr>
        <w:ind w:firstLine="709"/>
        <w:contextualSpacing/>
        <w:jc w:val="both"/>
      </w:pPr>
      <w:r w:rsidRPr="00D95364">
        <w:rPr>
          <w:b/>
          <w:color w:val="000000"/>
          <w:spacing w:val="-10"/>
          <w:sz w:val="32"/>
          <w:szCs w:val="32"/>
        </w:rPr>
        <w:t>Лот№</w:t>
      </w:r>
      <w:r>
        <w:rPr>
          <w:b/>
          <w:color w:val="000000"/>
          <w:spacing w:val="-10"/>
          <w:sz w:val="32"/>
          <w:szCs w:val="32"/>
        </w:rPr>
        <w:t>9</w:t>
      </w:r>
      <w:r w:rsidRPr="008D7C93">
        <w:t xml:space="preserve"> </w:t>
      </w:r>
      <w:r>
        <w:rPr>
          <w:rStyle w:val="FontStyle27"/>
        </w:rPr>
        <w:t>Пластины для стерильного соединения трубок полимерных контейнеров</w:t>
      </w:r>
    </w:p>
    <w:p w:rsidR="008D7C93" w:rsidRDefault="008D7C93" w:rsidP="008D7C93"/>
    <w:p w:rsidR="008D7C93" w:rsidRPr="008D7C93" w:rsidRDefault="008D7C93" w:rsidP="008D7C93">
      <w:pPr>
        <w:pStyle w:val="14"/>
        <w:keepNext/>
        <w:keepLines/>
        <w:shd w:val="clear" w:color="auto" w:fill="auto"/>
        <w:spacing w:after="0" w:line="240" w:lineRule="auto"/>
        <w:ind w:right="580" w:firstLine="0"/>
        <w:contextualSpacing/>
        <w:jc w:val="both"/>
        <w:rPr>
          <w:sz w:val="24"/>
          <w:szCs w:val="28"/>
        </w:rPr>
      </w:pPr>
      <w:r>
        <w:tab/>
      </w:r>
      <w:r w:rsidRPr="008D7C93">
        <w:rPr>
          <w:sz w:val="24"/>
          <w:szCs w:val="28"/>
        </w:rPr>
        <w:t>1. Со</w:t>
      </w:r>
      <w:proofErr w:type="gramStart"/>
      <w:r w:rsidRPr="008D7C93">
        <w:rPr>
          <w:sz w:val="24"/>
          <w:szCs w:val="28"/>
          <w:lang w:val="en-US"/>
        </w:rPr>
        <w:t>c</w:t>
      </w:r>
      <w:proofErr w:type="spellStart"/>
      <w:proofErr w:type="gramEnd"/>
      <w:r w:rsidRPr="008D7C93">
        <w:rPr>
          <w:sz w:val="24"/>
          <w:szCs w:val="28"/>
        </w:rPr>
        <w:t>тав</w:t>
      </w:r>
      <w:proofErr w:type="spellEnd"/>
      <w:r w:rsidRPr="008D7C93">
        <w:rPr>
          <w:sz w:val="24"/>
          <w:szCs w:val="28"/>
        </w:rPr>
        <w:t xml:space="preserve"> (комплектация) </w:t>
      </w:r>
    </w:p>
    <w:p w:rsidR="008D7C93" w:rsidRPr="008D7C93" w:rsidRDefault="008D7C93" w:rsidP="008D7C93">
      <w:pPr>
        <w:ind w:right="500" w:firstLine="820"/>
        <w:contextualSpacing/>
        <w:jc w:val="both"/>
      </w:pPr>
      <w:r w:rsidRPr="008D7C93">
        <w:t xml:space="preserve">Пластины для стерильного соединения трубок </w:t>
      </w:r>
      <w:r w:rsidRPr="008D7C93">
        <w:rPr>
          <w:lang w:val="en-US" w:bidi="en-US"/>
        </w:rPr>
        <w:t>TCD</w:t>
      </w:r>
      <w:r w:rsidRPr="008D7C93">
        <w:rPr>
          <w:lang w:bidi="en-US"/>
        </w:rPr>
        <w:t xml:space="preserve"> </w:t>
      </w:r>
      <w:r w:rsidRPr="008D7C93">
        <w:t xml:space="preserve">предназначены для проведения стерильного соединения (спаивания) трубок пластиковых контейнеров с использованием устройства </w:t>
      </w:r>
      <w:r w:rsidRPr="008D7C93">
        <w:rPr>
          <w:lang w:val="en-US" w:bidi="en-US"/>
        </w:rPr>
        <w:t>TCD</w:t>
      </w:r>
      <w:r w:rsidRPr="008D7C93">
        <w:rPr>
          <w:lang w:bidi="en-US"/>
        </w:rPr>
        <w:t xml:space="preserve"> </w:t>
      </w:r>
      <w:r w:rsidRPr="008D7C93">
        <w:t xml:space="preserve">В40 </w:t>
      </w:r>
      <w:r w:rsidRPr="008D7C93">
        <w:rPr>
          <w:lang w:bidi="en-US"/>
        </w:rPr>
        <w:t>(</w:t>
      </w:r>
      <w:r w:rsidRPr="008D7C93">
        <w:rPr>
          <w:lang w:val="en-US" w:bidi="en-US"/>
        </w:rPr>
        <w:t>Total</w:t>
      </w:r>
      <w:r w:rsidRPr="008D7C93">
        <w:rPr>
          <w:lang w:bidi="en-US"/>
        </w:rPr>
        <w:t xml:space="preserve"> </w:t>
      </w:r>
      <w:r w:rsidRPr="008D7C93">
        <w:rPr>
          <w:lang w:val="en-US" w:bidi="en-US"/>
        </w:rPr>
        <w:t>Containment</w:t>
      </w:r>
      <w:r w:rsidRPr="008D7C93">
        <w:rPr>
          <w:lang w:bidi="en-US"/>
        </w:rPr>
        <w:t xml:space="preserve"> </w:t>
      </w:r>
      <w:r w:rsidRPr="008D7C93">
        <w:rPr>
          <w:lang w:val="en-US" w:bidi="en-US"/>
        </w:rPr>
        <w:t>Device</w:t>
      </w:r>
      <w:r w:rsidRPr="008D7C93">
        <w:rPr>
          <w:lang w:bidi="en-US"/>
        </w:rPr>
        <w:t>).</w:t>
      </w:r>
    </w:p>
    <w:p w:rsidR="008D7C93" w:rsidRPr="008D7C93" w:rsidRDefault="008D7C93" w:rsidP="008D7C93">
      <w:pPr>
        <w:widowControl w:val="0"/>
        <w:numPr>
          <w:ilvl w:val="1"/>
          <w:numId w:val="48"/>
        </w:numPr>
        <w:tabs>
          <w:tab w:val="left" w:pos="1385"/>
        </w:tabs>
        <w:spacing w:line="322" w:lineRule="exact"/>
        <w:ind w:firstLine="820"/>
        <w:jc w:val="both"/>
      </w:pPr>
      <w:r w:rsidRPr="008D7C93">
        <w:t>Состав:</w:t>
      </w:r>
    </w:p>
    <w:p w:rsidR="008D7C93" w:rsidRPr="008D7C93" w:rsidRDefault="008D7C93" w:rsidP="008D7C93">
      <w:pPr>
        <w:widowControl w:val="0"/>
        <w:numPr>
          <w:ilvl w:val="2"/>
          <w:numId w:val="48"/>
        </w:numPr>
        <w:tabs>
          <w:tab w:val="left" w:pos="1586"/>
        </w:tabs>
        <w:spacing w:line="322" w:lineRule="exact"/>
        <w:ind w:firstLine="820"/>
        <w:jc w:val="both"/>
      </w:pPr>
      <w:r w:rsidRPr="008D7C93">
        <w:t>пластина;</w:t>
      </w:r>
    </w:p>
    <w:p w:rsidR="008D7C93" w:rsidRPr="008D7C93" w:rsidRDefault="008D7C93" w:rsidP="008D7C93">
      <w:pPr>
        <w:widowControl w:val="0"/>
        <w:numPr>
          <w:ilvl w:val="2"/>
          <w:numId w:val="48"/>
        </w:numPr>
        <w:tabs>
          <w:tab w:val="left" w:pos="1591"/>
        </w:tabs>
        <w:spacing w:line="322" w:lineRule="exact"/>
        <w:ind w:firstLine="820"/>
        <w:jc w:val="both"/>
      </w:pPr>
      <w:r w:rsidRPr="008D7C93">
        <w:t>держатель пластины.</w:t>
      </w:r>
    </w:p>
    <w:p w:rsidR="008D7C93" w:rsidRPr="008D7C93" w:rsidRDefault="008D7C93" w:rsidP="008D7C93">
      <w:pPr>
        <w:pStyle w:val="14"/>
        <w:keepNext/>
        <w:keepLines/>
        <w:shd w:val="clear" w:color="auto" w:fill="auto"/>
        <w:tabs>
          <w:tab w:val="left" w:pos="1208"/>
        </w:tabs>
        <w:spacing w:after="0"/>
        <w:ind w:firstLine="0"/>
        <w:jc w:val="both"/>
        <w:rPr>
          <w:sz w:val="24"/>
          <w:szCs w:val="24"/>
        </w:rPr>
      </w:pPr>
      <w:bookmarkStart w:id="5" w:name="bookmark32"/>
      <w:r w:rsidRPr="008D7C93">
        <w:rPr>
          <w:sz w:val="24"/>
          <w:szCs w:val="24"/>
        </w:rPr>
        <w:t>2.Технические требования.</w:t>
      </w:r>
      <w:bookmarkEnd w:id="5"/>
    </w:p>
    <w:p w:rsidR="008D7C93" w:rsidRPr="008D7C93" w:rsidRDefault="008D7C93" w:rsidP="008D7C93">
      <w:pPr>
        <w:tabs>
          <w:tab w:val="left" w:pos="1414"/>
        </w:tabs>
        <w:jc w:val="both"/>
      </w:pPr>
      <w:r w:rsidRPr="008D7C93">
        <w:t xml:space="preserve">           2.1.Пластины одноразовые.</w:t>
      </w:r>
    </w:p>
    <w:p w:rsidR="008D7C93" w:rsidRPr="008D7C93" w:rsidRDefault="008D7C93" w:rsidP="008D7C93">
      <w:pPr>
        <w:tabs>
          <w:tab w:val="left" w:pos="1414"/>
        </w:tabs>
        <w:jc w:val="both"/>
      </w:pPr>
      <w:r w:rsidRPr="008D7C93">
        <w:t xml:space="preserve">           2.2.Наличие на держателе пластины цветной метки.</w:t>
      </w:r>
    </w:p>
    <w:p w:rsidR="008D7C93" w:rsidRPr="008D7C93" w:rsidRDefault="008D7C93" w:rsidP="008D7C93">
      <w:pPr>
        <w:spacing w:line="317" w:lineRule="exact"/>
        <w:ind w:right="500"/>
        <w:jc w:val="both"/>
      </w:pPr>
      <w:r w:rsidRPr="008D7C93">
        <w:t xml:space="preserve">           2.3. Пластины должны быть совместимы с устройством стерильного соединения трубок пластиковых контейнеров </w:t>
      </w:r>
      <w:r w:rsidRPr="008D7C93">
        <w:rPr>
          <w:lang w:val="en-US" w:bidi="en-US"/>
        </w:rPr>
        <w:t>TCD</w:t>
      </w:r>
      <w:r w:rsidRPr="008D7C93">
        <w:rPr>
          <w:lang w:bidi="en-US"/>
        </w:rPr>
        <w:t xml:space="preserve"> </w:t>
      </w:r>
      <w:r w:rsidRPr="008D7C93">
        <w:t xml:space="preserve">В40 </w:t>
      </w:r>
      <w:r w:rsidRPr="008D7C93">
        <w:rPr>
          <w:lang w:bidi="en-US"/>
        </w:rPr>
        <w:t>(</w:t>
      </w:r>
      <w:r w:rsidRPr="008D7C93">
        <w:rPr>
          <w:lang w:val="en-US" w:bidi="en-US"/>
        </w:rPr>
        <w:t>Total</w:t>
      </w:r>
      <w:r w:rsidRPr="008D7C93">
        <w:rPr>
          <w:lang w:bidi="en-US"/>
        </w:rPr>
        <w:t xml:space="preserve"> </w:t>
      </w:r>
      <w:r w:rsidRPr="008D7C93">
        <w:rPr>
          <w:lang w:val="en-US" w:bidi="en-US"/>
        </w:rPr>
        <w:t>Containment</w:t>
      </w:r>
      <w:r w:rsidRPr="008D7C93">
        <w:rPr>
          <w:lang w:bidi="en-US"/>
        </w:rPr>
        <w:t xml:space="preserve"> </w:t>
      </w:r>
      <w:r w:rsidRPr="008D7C93">
        <w:rPr>
          <w:lang w:val="en-US" w:bidi="en-US"/>
        </w:rPr>
        <w:t>Device</w:t>
      </w:r>
      <w:r w:rsidRPr="008D7C93">
        <w:rPr>
          <w:lang w:bidi="en-US"/>
        </w:rPr>
        <w:t xml:space="preserve">) </w:t>
      </w:r>
      <w:r w:rsidRPr="008D7C93">
        <w:t>для проведения качественного стерильного соединения трубок пластиковых контейнеров.</w:t>
      </w:r>
    </w:p>
    <w:p w:rsidR="008D7C93" w:rsidRPr="008D7C93" w:rsidRDefault="008D7C93" w:rsidP="008D7C93">
      <w:pPr>
        <w:pStyle w:val="41"/>
        <w:shd w:val="clear" w:color="auto" w:fill="auto"/>
        <w:tabs>
          <w:tab w:val="left" w:pos="1283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8D7C93">
        <w:rPr>
          <w:sz w:val="24"/>
          <w:szCs w:val="24"/>
        </w:rPr>
        <w:t>3.Требования, предъявляемые к качеству товара, гарантийному сроку (годности, стерильности).</w:t>
      </w:r>
    </w:p>
    <w:p w:rsidR="008D7C93" w:rsidRPr="008D7C93" w:rsidRDefault="008D7C93" w:rsidP="008D7C93">
      <w:pPr>
        <w:ind w:left="220" w:right="700" w:firstLine="489"/>
        <w:jc w:val="both"/>
      </w:pPr>
      <w:r w:rsidRPr="008D7C93">
        <w:t>3.1. Срок годности пластин для стерильного соединения трубок полимерных контейнеров при поступлении к потребителю должен быть не менее 80% от срока, установленного производителем.</w:t>
      </w:r>
    </w:p>
    <w:p w:rsidR="008D7C93" w:rsidRPr="008D7C93" w:rsidRDefault="008D7C93" w:rsidP="008D7C93">
      <w:pPr>
        <w:widowControl w:val="0"/>
        <w:tabs>
          <w:tab w:val="left" w:pos="1293"/>
        </w:tabs>
        <w:spacing w:line="322" w:lineRule="exact"/>
        <w:ind w:left="220" w:right="700"/>
        <w:jc w:val="both"/>
      </w:pPr>
      <w:r w:rsidRPr="008D7C93">
        <w:t xml:space="preserve">      3.2.Наличие инструкции по применению контейнера на русском языке в упаковке.</w:t>
      </w:r>
    </w:p>
    <w:p w:rsidR="008D7C93" w:rsidRPr="008D7C93" w:rsidRDefault="008D7C93" w:rsidP="008D7C93">
      <w:pPr>
        <w:pStyle w:val="af1"/>
        <w:jc w:val="both"/>
      </w:pPr>
    </w:p>
    <w:p w:rsidR="008D7C93" w:rsidRPr="006C7C89" w:rsidRDefault="008D7C93" w:rsidP="008D7C93">
      <w:pPr>
        <w:pStyle w:val="serg2"/>
      </w:pPr>
      <w:r w:rsidRPr="003134F0">
        <w:t>Лот№1</w:t>
      </w:r>
      <w:r>
        <w:t>0</w:t>
      </w:r>
      <w:r w:rsidRPr="003134F0">
        <w:t xml:space="preserve"> </w:t>
      </w:r>
      <w:r w:rsidRPr="006C7C89">
        <w:t xml:space="preserve">Расходные материалы для </w:t>
      </w:r>
      <w:proofErr w:type="spellStart"/>
      <w:r w:rsidRPr="006C7C89">
        <w:t>инактивации</w:t>
      </w:r>
      <w:proofErr w:type="spellEnd"/>
      <w:r w:rsidRPr="006C7C89">
        <w:t xml:space="preserve"> патогенов в тро</w:t>
      </w:r>
      <w:r>
        <w:t xml:space="preserve">мбоцитах для системы </w:t>
      </w:r>
      <w:proofErr w:type="spellStart"/>
      <w:r>
        <w:t>Intercept</w:t>
      </w:r>
      <w:proofErr w:type="spellEnd"/>
      <w:r>
        <w:t xml:space="preserve"> или аналог.</w:t>
      </w:r>
    </w:p>
    <w:p w:rsidR="008D7C93" w:rsidRPr="003134F0" w:rsidRDefault="008D7C93" w:rsidP="008D7C93">
      <w:pPr>
        <w:jc w:val="both"/>
        <w:rPr>
          <w:b/>
          <w:bCs/>
        </w:rPr>
      </w:pPr>
    </w:p>
    <w:p w:rsidR="008D7C93" w:rsidRDefault="008D7C93" w:rsidP="008D7C93">
      <w:pPr>
        <w:pStyle w:val="af0"/>
        <w:numPr>
          <w:ilvl w:val="0"/>
          <w:numId w:val="49"/>
        </w:numPr>
        <w:rPr>
          <w:b/>
          <w:bCs/>
        </w:rPr>
      </w:pPr>
      <w:r w:rsidRPr="003134F0">
        <w:rPr>
          <w:b/>
          <w:bCs/>
        </w:rPr>
        <w:t>Со</w:t>
      </w:r>
      <w:proofErr w:type="gramStart"/>
      <w:r w:rsidRPr="003134F0">
        <w:rPr>
          <w:b/>
          <w:bCs/>
          <w:lang w:val="en-US"/>
        </w:rPr>
        <w:t>c</w:t>
      </w:r>
      <w:proofErr w:type="spellStart"/>
      <w:proofErr w:type="gramEnd"/>
      <w:r w:rsidRPr="003134F0">
        <w:rPr>
          <w:b/>
          <w:bCs/>
        </w:rPr>
        <w:t>тав</w:t>
      </w:r>
      <w:proofErr w:type="spellEnd"/>
      <w:r w:rsidRPr="003134F0">
        <w:rPr>
          <w:b/>
          <w:bCs/>
        </w:rPr>
        <w:t xml:space="preserve"> (комплектация) </w:t>
      </w:r>
    </w:p>
    <w:p w:rsidR="008D7C93" w:rsidRPr="00170756" w:rsidRDefault="008D7C93" w:rsidP="008D7C93">
      <w:pPr>
        <w:pStyle w:val="Style12"/>
        <w:widowControl/>
        <w:tabs>
          <w:tab w:val="left" w:pos="432"/>
        </w:tabs>
        <w:spacing w:line="240" w:lineRule="auto"/>
        <w:ind w:right="28"/>
        <w:rPr>
          <w:rStyle w:val="FontStyle24"/>
          <w:sz w:val="28"/>
          <w:szCs w:val="28"/>
        </w:rPr>
      </w:pPr>
      <w:r>
        <w:rPr>
          <w:rStyle w:val="FontStyle19"/>
          <w:sz w:val="28"/>
          <w:szCs w:val="28"/>
        </w:rPr>
        <w:tab/>
      </w:r>
      <w:r w:rsidRPr="00170756">
        <w:rPr>
          <w:rStyle w:val="FontStyle19"/>
          <w:sz w:val="28"/>
          <w:szCs w:val="28"/>
        </w:rPr>
        <w:t xml:space="preserve">1.1. Расходные материалы для </w:t>
      </w:r>
      <w:proofErr w:type="spellStart"/>
      <w:r w:rsidRPr="00170756">
        <w:rPr>
          <w:rStyle w:val="FontStyle19"/>
          <w:sz w:val="28"/>
          <w:szCs w:val="28"/>
        </w:rPr>
        <w:t>инактивации</w:t>
      </w:r>
      <w:proofErr w:type="spellEnd"/>
      <w:r w:rsidRPr="00170756">
        <w:rPr>
          <w:rStyle w:val="FontStyle19"/>
          <w:sz w:val="28"/>
          <w:szCs w:val="28"/>
        </w:rPr>
        <w:t xml:space="preserve"> патогенов в тромбоцитах предназначены для фотохимической обработки тромбоцитов донора в плазме с использованием INTERCEPT </w:t>
      </w:r>
      <w:r w:rsidRPr="00170756">
        <w:rPr>
          <w:rStyle w:val="FontStyle19"/>
          <w:sz w:val="28"/>
          <w:szCs w:val="28"/>
          <w:lang w:val="en-US"/>
        </w:rPr>
        <w:t>Blood</w:t>
      </w:r>
      <w:r w:rsidRPr="00170756">
        <w:rPr>
          <w:rStyle w:val="FontStyle19"/>
          <w:sz w:val="28"/>
          <w:szCs w:val="28"/>
        </w:rPr>
        <w:t xml:space="preserve"> </w:t>
      </w:r>
      <w:r w:rsidRPr="00170756">
        <w:rPr>
          <w:rStyle w:val="FontStyle19"/>
          <w:sz w:val="28"/>
          <w:szCs w:val="28"/>
          <w:lang w:val="en-US"/>
        </w:rPr>
        <w:t>System</w:t>
      </w:r>
      <w:r w:rsidRPr="00170756">
        <w:rPr>
          <w:rStyle w:val="FontStyle19"/>
          <w:sz w:val="28"/>
          <w:szCs w:val="28"/>
        </w:rPr>
        <w:t xml:space="preserve"> </w:t>
      </w:r>
      <w:proofErr w:type="spellStart"/>
      <w:r w:rsidRPr="00170756">
        <w:rPr>
          <w:rStyle w:val="FontStyle19"/>
          <w:sz w:val="28"/>
          <w:szCs w:val="28"/>
        </w:rPr>
        <w:t>Illuminator</w:t>
      </w:r>
      <w:proofErr w:type="spellEnd"/>
      <w:r w:rsidRPr="00170756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(</w:t>
      </w:r>
      <w:r w:rsidRPr="00170756">
        <w:rPr>
          <w:rStyle w:val="FontStyle19"/>
          <w:sz w:val="28"/>
          <w:szCs w:val="28"/>
        </w:rPr>
        <w:t xml:space="preserve">CERUS </w:t>
      </w:r>
      <w:proofErr w:type="spellStart"/>
      <w:r w:rsidRPr="00170756">
        <w:rPr>
          <w:rStyle w:val="FontStyle19"/>
          <w:sz w:val="28"/>
          <w:szCs w:val="28"/>
        </w:rPr>
        <w:t>Corporation</w:t>
      </w:r>
      <w:proofErr w:type="spellEnd"/>
      <w:r w:rsidRPr="00170756">
        <w:rPr>
          <w:rStyle w:val="FontStyle19"/>
          <w:sz w:val="28"/>
          <w:szCs w:val="28"/>
        </w:rPr>
        <w:t>, США</w:t>
      </w:r>
      <w:r>
        <w:rPr>
          <w:rStyle w:val="FontStyle19"/>
          <w:sz w:val="28"/>
          <w:szCs w:val="28"/>
        </w:rPr>
        <w:t>)</w:t>
      </w:r>
      <w:r w:rsidRPr="00170756">
        <w:rPr>
          <w:rStyle w:val="FontStyle19"/>
          <w:sz w:val="28"/>
          <w:szCs w:val="28"/>
        </w:rPr>
        <w:t>.</w:t>
      </w:r>
      <w:r>
        <w:rPr>
          <w:rStyle w:val="FontStyle19"/>
          <w:sz w:val="28"/>
          <w:szCs w:val="28"/>
        </w:rPr>
        <w:t xml:space="preserve"> </w:t>
      </w:r>
    </w:p>
    <w:p w:rsidR="008D7C93" w:rsidRPr="00170756" w:rsidRDefault="008D7C93" w:rsidP="008D7C93">
      <w:pPr>
        <w:ind w:firstLine="708"/>
        <w:jc w:val="both"/>
      </w:pPr>
      <w:r w:rsidRPr="009B2BBE">
        <w:rPr>
          <w:bCs/>
        </w:rPr>
        <w:t xml:space="preserve">1.2. Представляют собой одноразовую, стерильную, герметичную </w:t>
      </w:r>
      <w:r>
        <w:t xml:space="preserve">систему, </w:t>
      </w:r>
      <w:r w:rsidRPr="009B2BBE">
        <w:rPr>
          <w:bCs/>
        </w:rPr>
        <w:t xml:space="preserve">совместимую с </w:t>
      </w:r>
      <w:r w:rsidRPr="009B2BBE">
        <w:rPr>
          <w:rStyle w:val="FontStyle19"/>
          <w:sz w:val="28"/>
          <w:szCs w:val="28"/>
        </w:rPr>
        <w:t xml:space="preserve">INTERCEPT </w:t>
      </w:r>
      <w:r w:rsidRPr="009B2BBE">
        <w:rPr>
          <w:rStyle w:val="FontStyle19"/>
          <w:sz w:val="28"/>
          <w:szCs w:val="28"/>
          <w:lang w:val="en-US"/>
        </w:rPr>
        <w:t>Blood</w:t>
      </w:r>
      <w:r w:rsidRPr="009B2BBE">
        <w:rPr>
          <w:rStyle w:val="FontStyle19"/>
          <w:sz w:val="28"/>
          <w:szCs w:val="28"/>
        </w:rPr>
        <w:t xml:space="preserve"> </w:t>
      </w:r>
      <w:r w:rsidRPr="009B2BBE">
        <w:rPr>
          <w:rStyle w:val="FontStyle19"/>
          <w:sz w:val="28"/>
          <w:szCs w:val="28"/>
          <w:lang w:val="en-US"/>
        </w:rPr>
        <w:t>System</w:t>
      </w:r>
      <w:r w:rsidRPr="009B2BBE">
        <w:rPr>
          <w:rStyle w:val="FontStyle19"/>
          <w:sz w:val="28"/>
          <w:szCs w:val="28"/>
        </w:rPr>
        <w:t xml:space="preserve"> </w:t>
      </w:r>
      <w:proofErr w:type="spellStart"/>
      <w:r w:rsidRPr="009B2BBE">
        <w:rPr>
          <w:rStyle w:val="FontStyle19"/>
          <w:sz w:val="28"/>
          <w:szCs w:val="28"/>
        </w:rPr>
        <w:t>Illuminator</w:t>
      </w:r>
      <w:proofErr w:type="spellEnd"/>
      <w:r w:rsidRPr="009B2BBE">
        <w:rPr>
          <w:rStyle w:val="FontStyle19"/>
          <w:sz w:val="28"/>
          <w:szCs w:val="28"/>
        </w:rPr>
        <w:t xml:space="preserve"> (CERUS </w:t>
      </w:r>
      <w:proofErr w:type="spellStart"/>
      <w:r w:rsidRPr="009B2BBE">
        <w:rPr>
          <w:rStyle w:val="FontStyle19"/>
          <w:sz w:val="28"/>
          <w:szCs w:val="28"/>
        </w:rPr>
        <w:t>Corporation</w:t>
      </w:r>
      <w:proofErr w:type="spellEnd"/>
      <w:r w:rsidRPr="009B2BBE">
        <w:rPr>
          <w:rStyle w:val="FontStyle19"/>
          <w:sz w:val="28"/>
          <w:szCs w:val="28"/>
        </w:rPr>
        <w:t>, США).</w:t>
      </w:r>
      <w:r w:rsidRPr="00170756">
        <w:t xml:space="preserve"> </w:t>
      </w:r>
    </w:p>
    <w:p w:rsidR="008D7C93" w:rsidRPr="003134F0" w:rsidRDefault="008D7C93" w:rsidP="008D7C93">
      <w:pPr>
        <w:pStyle w:val="af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244"/>
        <w:gridCol w:w="1701"/>
        <w:gridCol w:w="1667"/>
      </w:tblGrid>
      <w:tr w:rsidR="008D7C93" w:rsidRPr="003134F0" w:rsidTr="00F949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93" w:rsidRPr="003134F0" w:rsidRDefault="008D7C93" w:rsidP="00F949C6">
            <w:pPr>
              <w:rPr>
                <w:bCs/>
              </w:rPr>
            </w:pPr>
            <w:r w:rsidRPr="003134F0">
              <w:rPr>
                <w:bCs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93" w:rsidRPr="003134F0" w:rsidRDefault="008D7C93" w:rsidP="00F949C6">
            <w:pPr>
              <w:rPr>
                <w:bCs/>
              </w:rPr>
            </w:pPr>
            <w:r w:rsidRPr="003134F0">
              <w:rPr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Ед. изм.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Количество</w:t>
            </w:r>
          </w:p>
        </w:tc>
      </w:tr>
      <w:tr w:rsidR="008D7C93" w:rsidRPr="003134F0" w:rsidTr="00F949C6">
        <w:trPr>
          <w:trHeight w:val="7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rPr>
                <w:bCs/>
              </w:rPr>
            </w:pPr>
            <w:r w:rsidRPr="003134F0">
              <w:rPr>
                <w:bCs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both"/>
              <w:rPr>
                <w:bCs/>
              </w:rPr>
            </w:pPr>
            <w:r w:rsidRPr="003134F0">
              <w:rPr>
                <w:bCs/>
              </w:rPr>
              <w:t xml:space="preserve">Набор для обработки тромбоцитов на облучателе </w:t>
            </w:r>
            <w:r w:rsidRPr="003134F0">
              <w:rPr>
                <w:bCs/>
                <w:lang w:bidi="en-US"/>
              </w:rPr>
              <w:t>INT</w:t>
            </w:r>
            <w:r w:rsidRPr="003134F0">
              <w:rPr>
                <w:bCs/>
              </w:rPr>
              <w:t>100 (</w:t>
            </w:r>
            <w:r w:rsidRPr="003134F0">
              <w:rPr>
                <w:bCs/>
                <w:lang w:bidi="en-US"/>
              </w:rPr>
              <w:t>INTERCEPT</w:t>
            </w:r>
            <w:r>
              <w:rPr>
                <w:bCs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шт.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>
              <w:rPr>
                <w:bCs/>
                <w:color w:val="000000" w:themeColor="text1"/>
              </w:rPr>
              <w:t>120</w:t>
            </w:r>
            <w:r w:rsidRPr="0014580F">
              <w:rPr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4580F">
              <w:rPr>
                <w:bCs/>
                <w:color w:val="000000" w:themeColor="text1"/>
              </w:rPr>
              <w:t>шт</w:t>
            </w:r>
            <w:proofErr w:type="spellEnd"/>
            <w:proofErr w:type="gramEnd"/>
          </w:p>
        </w:tc>
      </w:tr>
      <w:tr w:rsidR="008D7C93" w:rsidRPr="003134F0" w:rsidTr="00F949C6">
        <w:trPr>
          <w:trHeight w:val="833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rPr>
                <w:bCs/>
              </w:rPr>
            </w:pPr>
            <w:r w:rsidRPr="003134F0">
              <w:rPr>
                <w:bCs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both"/>
              <w:rPr>
                <w:bCs/>
              </w:rPr>
            </w:pPr>
            <w:r w:rsidRPr="003134F0">
              <w:rPr>
                <w:bCs/>
              </w:rPr>
              <w:t>Состав 1 набора (системы):</w:t>
            </w:r>
          </w:p>
          <w:p w:rsidR="008D7C93" w:rsidRPr="003134F0" w:rsidRDefault="008D7C93" w:rsidP="00F949C6">
            <w:pPr>
              <w:jc w:val="both"/>
              <w:rPr>
                <w:bCs/>
              </w:rPr>
            </w:pPr>
            <w:r w:rsidRPr="003134F0">
              <w:rPr>
                <w:bCs/>
              </w:rPr>
              <w:t xml:space="preserve"> - контейнер 3мМ </w:t>
            </w:r>
            <w:proofErr w:type="spellStart"/>
            <w:r w:rsidRPr="003134F0">
              <w:rPr>
                <w:bCs/>
              </w:rPr>
              <w:t>амотосалена</w:t>
            </w:r>
            <w:proofErr w:type="spellEnd"/>
            <w:r w:rsidRPr="003134F0">
              <w:rPr>
                <w:bCs/>
              </w:rPr>
              <w:t xml:space="preserve"> гидрохлорида объемом 17,5мл;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</w:p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шт.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</w:p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1</w:t>
            </w:r>
          </w:p>
          <w:p w:rsidR="008D7C93" w:rsidRPr="003134F0" w:rsidRDefault="008D7C93" w:rsidP="00F949C6">
            <w:pPr>
              <w:jc w:val="center"/>
              <w:rPr>
                <w:bCs/>
              </w:rPr>
            </w:pPr>
          </w:p>
        </w:tc>
      </w:tr>
      <w:tr w:rsidR="008D7C93" w:rsidRPr="003134F0" w:rsidTr="00F949C6">
        <w:trPr>
          <w:trHeight w:val="6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93" w:rsidRPr="003134F0" w:rsidRDefault="008D7C93" w:rsidP="00F949C6">
            <w:pPr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both"/>
              <w:rPr>
                <w:bCs/>
              </w:rPr>
            </w:pPr>
            <w:r w:rsidRPr="003134F0">
              <w:rPr>
                <w:bCs/>
              </w:rPr>
              <w:t>- контейнер для облучения;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шт.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1</w:t>
            </w:r>
          </w:p>
        </w:tc>
      </w:tr>
      <w:tr w:rsidR="008D7C93" w:rsidRPr="003134F0" w:rsidTr="00F949C6">
        <w:trPr>
          <w:trHeight w:val="6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93" w:rsidRPr="003134F0" w:rsidRDefault="008D7C93" w:rsidP="00F949C6">
            <w:pPr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both"/>
              <w:rPr>
                <w:bCs/>
              </w:rPr>
            </w:pPr>
            <w:r w:rsidRPr="003134F0">
              <w:rPr>
                <w:bCs/>
              </w:rPr>
              <w:t>- контейнер с устройством для адсорбции;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шт.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1</w:t>
            </w:r>
          </w:p>
        </w:tc>
      </w:tr>
      <w:tr w:rsidR="008D7C93" w:rsidRPr="003134F0" w:rsidTr="00F949C6">
        <w:trPr>
          <w:trHeight w:val="6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C93" w:rsidRPr="003134F0" w:rsidRDefault="008D7C93" w:rsidP="00F949C6">
            <w:pPr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both"/>
              <w:rPr>
                <w:bCs/>
              </w:rPr>
            </w:pPr>
            <w:r w:rsidRPr="003134F0">
              <w:rPr>
                <w:bCs/>
              </w:rPr>
              <w:t xml:space="preserve">- контейнер для хранения тромбоцитов </w:t>
            </w:r>
            <w:r w:rsidRPr="0074729B">
              <w:rPr>
                <w:bCs/>
              </w:rPr>
              <w:t>объемом</w:t>
            </w:r>
            <w:r w:rsidRPr="003134F0">
              <w:rPr>
                <w:bCs/>
              </w:rPr>
              <w:t xml:space="preserve"> </w:t>
            </w:r>
            <w:r>
              <w:rPr>
                <w:bCs/>
              </w:rPr>
              <w:t>1300мл</w:t>
            </w:r>
            <w:r w:rsidRPr="003134F0">
              <w:rPr>
                <w:bCs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шт.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93" w:rsidRPr="003134F0" w:rsidRDefault="008D7C93" w:rsidP="00F949C6">
            <w:pPr>
              <w:jc w:val="center"/>
              <w:rPr>
                <w:bCs/>
              </w:rPr>
            </w:pPr>
            <w:r w:rsidRPr="003134F0">
              <w:rPr>
                <w:bCs/>
              </w:rPr>
              <w:t>1</w:t>
            </w:r>
          </w:p>
        </w:tc>
      </w:tr>
    </w:tbl>
    <w:p w:rsidR="008D7C93" w:rsidRPr="003134F0" w:rsidRDefault="008D7C93" w:rsidP="008D7C93">
      <w:pPr>
        <w:rPr>
          <w:bCs/>
        </w:rPr>
      </w:pPr>
    </w:p>
    <w:p w:rsidR="008D7C93" w:rsidRPr="00B93EF7" w:rsidRDefault="008D7C93" w:rsidP="008D7C93">
      <w:pPr>
        <w:pStyle w:val="af0"/>
        <w:numPr>
          <w:ilvl w:val="0"/>
          <w:numId w:val="49"/>
        </w:numPr>
        <w:rPr>
          <w:b/>
          <w:bCs/>
        </w:rPr>
      </w:pPr>
      <w:r w:rsidRPr="00B93EF7">
        <w:rPr>
          <w:b/>
          <w:bCs/>
        </w:rPr>
        <w:t>Технические требования</w:t>
      </w:r>
    </w:p>
    <w:p w:rsidR="008D7C93" w:rsidRDefault="008D7C93" w:rsidP="008D7C93">
      <w:pPr>
        <w:ind w:firstLine="709"/>
        <w:jc w:val="both"/>
      </w:pPr>
      <w:r w:rsidRPr="00170756">
        <w:t xml:space="preserve">2.1. </w:t>
      </w:r>
      <w:r>
        <w:t xml:space="preserve">Расходные материалы </w:t>
      </w:r>
      <w:r w:rsidRPr="00170756">
        <w:t xml:space="preserve">для </w:t>
      </w:r>
      <w:proofErr w:type="spellStart"/>
      <w:r w:rsidRPr="00170756">
        <w:t>инактивации</w:t>
      </w:r>
      <w:proofErr w:type="spellEnd"/>
      <w:r w:rsidRPr="00170756">
        <w:t xml:space="preserve"> патогенов в тромбоцитах </w:t>
      </w:r>
      <w:r>
        <w:t>для системы</w:t>
      </w:r>
      <w:r w:rsidRPr="00170756">
        <w:t xml:space="preserve"> </w:t>
      </w:r>
      <w:r w:rsidRPr="008D7C93">
        <w:rPr>
          <w:rStyle w:val="FontStyle19"/>
          <w:sz w:val="24"/>
          <w:szCs w:val="28"/>
          <w:lang w:val="en-US"/>
        </w:rPr>
        <w:t>Intercept</w:t>
      </w:r>
      <w:r w:rsidRPr="008D7C93">
        <w:rPr>
          <w:rStyle w:val="FontStyle19"/>
          <w:sz w:val="24"/>
          <w:szCs w:val="28"/>
        </w:rPr>
        <w:t xml:space="preserve"> (или аналог)</w:t>
      </w:r>
      <w:r w:rsidRPr="008D7C93">
        <w:rPr>
          <w:sz w:val="22"/>
        </w:rPr>
        <w:t xml:space="preserve"> </w:t>
      </w:r>
      <w:r w:rsidRPr="00170756">
        <w:t xml:space="preserve">обеспечивают редукцию патогенных биологических агентов </w:t>
      </w:r>
      <w:r>
        <w:t>тромбоцитов</w:t>
      </w:r>
      <w:r w:rsidRPr="00170756">
        <w:t xml:space="preserve"> для ВИЧ, гепатита</w:t>
      </w:r>
      <w:proofErr w:type="gramStart"/>
      <w:r w:rsidRPr="00170756">
        <w:t xml:space="preserve"> В</w:t>
      </w:r>
      <w:proofErr w:type="gramEnd"/>
      <w:r w:rsidRPr="00170756">
        <w:t>, гепатита С, ЦМВ, грамположительных и грамотрицательных бактерий, простейших, лейкоцитов в соответствии с декларируемыми производ</w:t>
      </w:r>
      <w:r>
        <w:t>ителем оборудования параметрами;</w:t>
      </w:r>
    </w:p>
    <w:p w:rsidR="008D7C93" w:rsidRPr="00170756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i/>
          <w:color w:val="000000"/>
          <w:spacing w:val="-5"/>
        </w:rPr>
      </w:pPr>
      <w:r w:rsidRPr="00170756">
        <w:rPr>
          <w:bCs/>
          <w:color w:val="000000"/>
          <w:spacing w:val="-5"/>
        </w:rPr>
        <w:t xml:space="preserve">2.2. Пластик контейнеров </w:t>
      </w:r>
      <w:r w:rsidRPr="00170756">
        <w:t xml:space="preserve">с адсорбирующим устройством и </w:t>
      </w:r>
      <w:r>
        <w:rPr>
          <w:bCs/>
          <w:color w:val="000000"/>
          <w:spacing w:val="-5"/>
        </w:rPr>
        <w:t>для хранения тромбоцитов</w:t>
      </w:r>
      <w:r w:rsidRPr="00170756">
        <w:rPr>
          <w:bCs/>
          <w:color w:val="000000"/>
          <w:spacing w:val="-5"/>
        </w:rPr>
        <w:t xml:space="preserve">, </w:t>
      </w:r>
      <w:proofErr w:type="spellStart"/>
      <w:r w:rsidRPr="00170756">
        <w:rPr>
          <w:bCs/>
          <w:color w:val="000000"/>
          <w:spacing w:val="-5"/>
        </w:rPr>
        <w:t>патогенредуцированных</w:t>
      </w:r>
      <w:proofErr w:type="spellEnd"/>
      <w:r>
        <w:rPr>
          <w:bCs/>
          <w:color w:val="000000"/>
          <w:spacing w:val="-5"/>
        </w:rPr>
        <w:t>,</w:t>
      </w:r>
      <w:r w:rsidRPr="00170756">
        <w:rPr>
          <w:bCs/>
          <w:color w:val="000000"/>
          <w:spacing w:val="-5"/>
        </w:rPr>
        <w:t xml:space="preserve"> в плазме должен обеспечивать газопроницаемость, срок годности концентрата тромбоцитов – не менее </w:t>
      </w:r>
      <w:r w:rsidRPr="00170756">
        <w:rPr>
          <w:bCs/>
          <w:spacing w:val="-5"/>
        </w:rPr>
        <w:t>5-ти суток</w:t>
      </w:r>
      <w:r w:rsidRPr="00170756">
        <w:rPr>
          <w:bCs/>
          <w:color w:val="FF0000"/>
          <w:spacing w:val="-5"/>
        </w:rPr>
        <w:t xml:space="preserve"> </w:t>
      </w:r>
      <w:r w:rsidRPr="00170756">
        <w:rPr>
          <w:bCs/>
          <w:color w:val="000000"/>
          <w:spacing w:val="-5"/>
        </w:rPr>
        <w:t>при температуре от +20</w:t>
      </w:r>
      <w:r w:rsidRPr="00170756">
        <w:rPr>
          <w:bCs/>
          <w:color w:val="000000"/>
          <w:spacing w:val="-5"/>
          <w:vertAlign w:val="superscript"/>
        </w:rPr>
        <w:t>0</w:t>
      </w:r>
      <w:r w:rsidRPr="00170756">
        <w:rPr>
          <w:bCs/>
          <w:color w:val="000000"/>
          <w:spacing w:val="-5"/>
        </w:rPr>
        <w:t>С до +24</w:t>
      </w:r>
      <w:r w:rsidRPr="00170756">
        <w:rPr>
          <w:bCs/>
          <w:color w:val="000000"/>
          <w:spacing w:val="-5"/>
          <w:vertAlign w:val="superscript"/>
        </w:rPr>
        <w:t>0</w:t>
      </w:r>
      <w:r w:rsidRPr="00170756">
        <w:rPr>
          <w:bCs/>
          <w:color w:val="000000"/>
          <w:spacing w:val="-5"/>
        </w:rPr>
        <w:t>С.</w:t>
      </w:r>
    </w:p>
    <w:p w:rsidR="008D7C93" w:rsidRPr="00170756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</w:pPr>
      <w:r w:rsidRPr="00170756">
        <w:t xml:space="preserve">2.3. Возможность проведения стерильного соединения совместимых трубок (магистралей) контейнеров диаметром от 3,9 до 4,5 мм с номинальным внутренним диаметром 3 мм с использованием устройства для стерильного соединения трубок (магистралей). </w:t>
      </w:r>
    </w:p>
    <w:p w:rsidR="008D7C93" w:rsidRPr="00170756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color w:val="000000"/>
          <w:spacing w:val="-5"/>
        </w:rPr>
      </w:pPr>
      <w:r w:rsidRPr="00170756">
        <w:rPr>
          <w:bCs/>
          <w:color w:val="000000"/>
          <w:spacing w:val="-5"/>
        </w:rPr>
        <w:t>2.4. Упаковка расходного комплекта состоит:</w:t>
      </w:r>
    </w:p>
    <w:p w:rsidR="008D7C93" w:rsidRPr="00170756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color w:val="000000"/>
          <w:spacing w:val="-5"/>
        </w:rPr>
      </w:pPr>
      <w:r w:rsidRPr="00170756">
        <w:rPr>
          <w:bCs/>
          <w:color w:val="000000"/>
          <w:spacing w:val="-5"/>
        </w:rPr>
        <w:t>2.4.1. внешний пакет, защищающий комплект от влаги;</w:t>
      </w:r>
    </w:p>
    <w:p w:rsidR="008D7C93" w:rsidRPr="00170756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</w:pPr>
      <w:r w:rsidRPr="00170756">
        <w:rPr>
          <w:bCs/>
          <w:color w:val="000000"/>
          <w:spacing w:val="-5"/>
        </w:rPr>
        <w:t>2.4.2. внутренний индивидуальный пакет, обеспечивающий стерильность комплекта.</w:t>
      </w:r>
      <w:r w:rsidRPr="00170756">
        <w:t xml:space="preserve"> </w:t>
      </w:r>
    </w:p>
    <w:p w:rsidR="008D7C93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color w:val="000000"/>
          <w:spacing w:val="-5"/>
        </w:rPr>
      </w:pPr>
      <w:r w:rsidRPr="00170756">
        <w:rPr>
          <w:bCs/>
          <w:color w:val="000000"/>
          <w:spacing w:val="-5"/>
        </w:rPr>
        <w:t xml:space="preserve">2.5. </w:t>
      </w:r>
      <w:r w:rsidRPr="000F7105">
        <w:rPr>
          <w:bCs/>
          <w:color w:val="000000"/>
          <w:spacing w:val="-5"/>
        </w:rPr>
        <w:t xml:space="preserve">Предоставление схемы – чертежа расходного комплекта, инструкции по применению на русском и/или белорусском языке. </w:t>
      </w:r>
    </w:p>
    <w:p w:rsidR="008D7C93" w:rsidRPr="003134F0" w:rsidRDefault="008D7C93" w:rsidP="008D7C93">
      <w:pPr>
        <w:rPr>
          <w:b/>
          <w:bCs/>
        </w:rPr>
      </w:pPr>
    </w:p>
    <w:p w:rsidR="008D7C93" w:rsidRPr="006C3B8F" w:rsidRDefault="008D7C93" w:rsidP="008D7C93">
      <w:pPr>
        <w:pStyle w:val="serg2"/>
        <w:contextualSpacing/>
      </w:pPr>
      <w:r w:rsidRPr="006C3B8F">
        <w:t>Лот№</w:t>
      </w:r>
      <w:r>
        <w:t>11</w:t>
      </w:r>
      <w:r w:rsidRPr="006C3B8F">
        <w:t xml:space="preserve">  Расходные материалы для системы </w:t>
      </w:r>
      <w:proofErr w:type="spellStart"/>
      <w:r w:rsidRPr="006C3B8F">
        <w:t>инактивации</w:t>
      </w:r>
      <w:proofErr w:type="spellEnd"/>
      <w:r w:rsidRPr="006C3B8F">
        <w:t xml:space="preserve"> патогенов в плазме для системы </w:t>
      </w:r>
      <w:r w:rsidRPr="006C3B8F">
        <w:rPr>
          <w:lang w:val="en-US"/>
        </w:rPr>
        <w:t>Intercept</w:t>
      </w:r>
      <w:r>
        <w:t xml:space="preserve"> или аналог.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5448"/>
        <w:gridCol w:w="1767"/>
        <w:gridCol w:w="1733"/>
      </w:tblGrid>
      <w:tr w:rsidR="008D7C93" w:rsidRPr="008D7C93" w:rsidTr="00F949C6">
        <w:trPr>
          <w:trHeight w:val="2579"/>
        </w:trPr>
        <w:tc>
          <w:tcPr>
            <w:tcW w:w="934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D7C93" w:rsidRPr="008D7C93" w:rsidRDefault="008D7C93" w:rsidP="008D7C93">
            <w:pPr>
              <w:pStyle w:val="af0"/>
              <w:numPr>
                <w:ilvl w:val="0"/>
                <w:numId w:val="50"/>
              </w:numPr>
              <w:rPr>
                <w:b/>
              </w:rPr>
            </w:pPr>
            <w:r w:rsidRPr="008D7C93">
              <w:rPr>
                <w:b/>
              </w:rPr>
              <w:t>Состав (комплектация)</w:t>
            </w:r>
          </w:p>
          <w:p w:rsidR="008D7C93" w:rsidRPr="008D7C93" w:rsidRDefault="008D7C93" w:rsidP="008D7C93">
            <w:pPr>
              <w:pStyle w:val="Style12"/>
              <w:widowControl/>
              <w:tabs>
                <w:tab w:val="left" w:pos="432"/>
              </w:tabs>
              <w:spacing w:line="240" w:lineRule="auto"/>
              <w:ind w:right="28" w:firstLine="720"/>
              <w:contextualSpacing/>
              <w:rPr>
                <w:rStyle w:val="FontStyle24"/>
                <w:sz w:val="24"/>
                <w:szCs w:val="24"/>
              </w:rPr>
            </w:pPr>
            <w:r w:rsidRPr="008D7C93">
              <w:rPr>
                <w:rStyle w:val="FontStyle19"/>
                <w:sz w:val="24"/>
                <w:szCs w:val="24"/>
              </w:rPr>
              <w:t xml:space="preserve">1.1. Расходные материалы для </w:t>
            </w:r>
            <w:proofErr w:type="spellStart"/>
            <w:r w:rsidRPr="008D7C93">
              <w:rPr>
                <w:rStyle w:val="FontStyle19"/>
                <w:sz w:val="24"/>
                <w:szCs w:val="24"/>
              </w:rPr>
              <w:t>инактивации</w:t>
            </w:r>
            <w:proofErr w:type="spellEnd"/>
            <w:r w:rsidRPr="008D7C93">
              <w:rPr>
                <w:rStyle w:val="FontStyle19"/>
                <w:sz w:val="24"/>
                <w:szCs w:val="24"/>
              </w:rPr>
              <w:t xml:space="preserve"> патогенов в плазме предназначены для фотохимической обработки плазмы донора с использованием INTERCEPT </w:t>
            </w:r>
            <w:r w:rsidRPr="008D7C93">
              <w:rPr>
                <w:rStyle w:val="FontStyle19"/>
                <w:sz w:val="24"/>
                <w:szCs w:val="24"/>
                <w:lang w:val="en-US"/>
              </w:rPr>
              <w:t>Blood</w:t>
            </w:r>
            <w:r w:rsidRPr="008D7C93">
              <w:rPr>
                <w:rStyle w:val="FontStyle19"/>
                <w:sz w:val="24"/>
                <w:szCs w:val="24"/>
              </w:rPr>
              <w:t xml:space="preserve"> </w:t>
            </w:r>
            <w:r w:rsidRPr="008D7C93">
              <w:rPr>
                <w:rStyle w:val="FontStyle19"/>
                <w:sz w:val="24"/>
                <w:szCs w:val="24"/>
                <w:lang w:val="en-US"/>
              </w:rPr>
              <w:t>System</w:t>
            </w:r>
            <w:r w:rsidRPr="008D7C93"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 w:rsidRPr="008D7C93">
              <w:rPr>
                <w:rStyle w:val="FontStyle19"/>
                <w:sz w:val="24"/>
                <w:szCs w:val="24"/>
              </w:rPr>
              <w:t>Illuminator</w:t>
            </w:r>
            <w:proofErr w:type="spellEnd"/>
            <w:r w:rsidRPr="008D7C93">
              <w:rPr>
                <w:rStyle w:val="FontStyle19"/>
                <w:sz w:val="24"/>
                <w:szCs w:val="24"/>
              </w:rPr>
              <w:t xml:space="preserve"> (CERUS </w:t>
            </w:r>
            <w:proofErr w:type="spellStart"/>
            <w:r w:rsidRPr="008D7C93">
              <w:rPr>
                <w:rStyle w:val="FontStyle19"/>
                <w:sz w:val="24"/>
                <w:szCs w:val="24"/>
              </w:rPr>
              <w:t>Corporation</w:t>
            </w:r>
            <w:proofErr w:type="spellEnd"/>
            <w:r w:rsidRPr="008D7C93">
              <w:rPr>
                <w:rStyle w:val="FontStyle19"/>
                <w:sz w:val="24"/>
                <w:szCs w:val="24"/>
              </w:rPr>
              <w:t>, США).</w:t>
            </w:r>
          </w:p>
          <w:p w:rsidR="008D7C93" w:rsidRPr="008D7C93" w:rsidRDefault="008D7C93" w:rsidP="008D7C93">
            <w:pPr>
              <w:ind w:firstLine="709"/>
              <w:contextualSpacing/>
              <w:jc w:val="both"/>
            </w:pPr>
            <w:r w:rsidRPr="008D7C93">
              <w:rPr>
                <w:bCs/>
              </w:rPr>
              <w:t xml:space="preserve">1.2. Представляют собой одноразовую, стерильную, </w:t>
            </w:r>
            <w:r w:rsidRPr="008D7C93">
              <w:t>герметичную систему,</w:t>
            </w:r>
            <w:r w:rsidRPr="008D7C93">
              <w:rPr>
                <w:bCs/>
              </w:rPr>
              <w:t xml:space="preserve"> совместимую с </w:t>
            </w:r>
            <w:r w:rsidRPr="008D7C93">
              <w:rPr>
                <w:rStyle w:val="FontStyle19"/>
                <w:sz w:val="24"/>
                <w:szCs w:val="24"/>
              </w:rPr>
              <w:t xml:space="preserve">INTERCEPT </w:t>
            </w:r>
            <w:r w:rsidRPr="008D7C93">
              <w:rPr>
                <w:rStyle w:val="FontStyle19"/>
                <w:sz w:val="24"/>
                <w:szCs w:val="24"/>
                <w:lang w:val="en-US"/>
              </w:rPr>
              <w:t>Blood</w:t>
            </w:r>
            <w:r w:rsidRPr="008D7C93">
              <w:rPr>
                <w:rStyle w:val="FontStyle19"/>
                <w:sz w:val="24"/>
                <w:szCs w:val="24"/>
              </w:rPr>
              <w:t xml:space="preserve"> </w:t>
            </w:r>
            <w:r w:rsidRPr="008D7C93">
              <w:rPr>
                <w:rStyle w:val="FontStyle19"/>
                <w:sz w:val="24"/>
                <w:szCs w:val="24"/>
                <w:lang w:val="en-US"/>
              </w:rPr>
              <w:t>System</w:t>
            </w:r>
            <w:r w:rsidRPr="008D7C93"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 w:rsidRPr="008D7C93">
              <w:rPr>
                <w:rStyle w:val="FontStyle19"/>
                <w:sz w:val="24"/>
                <w:szCs w:val="24"/>
              </w:rPr>
              <w:t>Illuminator</w:t>
            </w:r>
            <w:proofErr w:type="spellEnd"/>
            <w:r w:rsidRPr="008D7C93">
              <w:rPr>
                <w:rStyle w:val="FontStyle19"/>
                <w:sz w:val="24"/>
                <w:szCs w:val="24"/>
              </w:rPr>
              <w:t xml:space="preserve"> (CERUS </w:t>
            </w:r>
            <w:proofErr w:type="spellStart"/>
            <w:r w:rsidRPr="008D7C93">
              <w:rPr>
                <w:rStyle w:val="FontStyle19"/>
                <w:sz w:val="24"/>
                <w:szCs w:val="24"/>
              </w:rPr>
              <w:t>Corporation</w:t>
            </w:r>
            <w:proofErr w:type="spellEnd"/>
            <w:r w:rsidRPr="008D7C93">
              <w:rPr>
                <w:rStyle w:val="FontStyle19"/>
                <w:sz w:val="24"/>
                <w:szCs w:val="24"/>
              </w:rPr>
              <w:t>, США)</w:t>
            </w:r>
            <w:r w:rsidRPr="008D7C93">
              <w:t>.</w:t>
            </w:r>
          </w:p>
        </w:tc>
      </w:tr>
      <w:tr w:rsidR="008D7C93" w:rsidRPr="008D7C93" w:rsidTr="008D7C93">
        <w:trPr>
          <w:trHeight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r w:rsidRPr="008D7C93"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both"/>
              <w:rPr>
                <w:bCs/>
              </w:rPr>
            </w:pPr>
            <w:r w:rsidRPr="008D7C93">
              <w:rPr>
                <w:bCs/>
              </w:rPr>
              <w:t xml:space="preserve">Набор для обработки плазмы на облучателе INT100 (INTERCEPT)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  <w:r w:rsidRPr="008D7C93">
              <w:t>шт.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  <w:rPr>
                <w:color w:val="C00000"/>
              </w:rPr>
            </w:pPr>
            <w:r w:rsidRPr="008D7C93">
              <w:rPr>
                <w:color w:val="000000" w:themeColor="text1"/>
              </w:rPr>
              <w:t>120</w:t>
            </w:r>
          </w:p>
        </w:tc>
      </w:tr>
      <w:tr w:rsidR="008D7C93" w:rsidRPr="008D7C93" w:rsidTr="008D7C93">
        <w:trPr>
          <w:trHeight w:val="6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r w:rsidRPr="008D7C93">
              <w:t>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both"/>
              <w:rPr>
                <w:b/>
                <w:bCs/>
              </w:rPr>
            </w:pPr>
            <w:r w:rsidRPr="008D7C93">
              <w:rPr>
                <w:b/>
                <w:bCs/>
              </w:rPr>
              <w:t>Состав 1 набора (системы):</w:t>
            </w:r>
          </w:p>
          <w:p w:rsidR="008D7C93" w:rsidRPr="008D7C93" w:rsidRDefault="008D7C93" w:rsidP="00F949C6">
            <w:pPr>
              <w:jc w:val="both"/>
              <w:rPr>
                <w:bCs/>
              </w:rPr>
            </w:pPr>
            <w:r w:rsidRPr="008D7C93">
              <w:rPr>
                <w:bCs/>
              </w:rPr>
              <w:t xml:space="preserve">- контейнер с раствором  6мМ </w:t>
            </w:r>
            <w:proofErr w:type="spellStart"/>
            <w:r w:rsidRPr="008D7C93">
              <w:rPr>
                <w:bCs/>
              </w:rPr>
              <w:t>амотосалена</w:t>
            </w:r>
            <w:proofErr w:type="spellEnd"/>
            <w:r w:rsidRPr="008D7C93">
              <w:rPr>
                <w:bCs/>
              </w:rPr>
              <w:t xml:space="preserve"> гидрохлорида объемом 15мл;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</w:p>
          <w:p w:rsidR="008D7C93" w:rsidRPr="008D7C93" w:rsidRDefault="008D7C93" w:rsidP="00F949C6">
            <w:pPr>
              <w:jc w:val="center"/>
            </w:pPr>
          </w:p>
          <w:p w:rsidR="008D7C93" w:rsidRPr="008D7C93" w:rsidRDefault="008D7C93" w:rsidP="00F949C6">
            <w:pPr>
              <w:jc w:val="center"/>
            </w:pPr>
            <w:r w:rsidRPr="008D7C93">
              <w:t>шт.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</w:p>
          <w:p w:rsidR="008D7C93" w:rsidRPr="008D7C93" w:rsidRDefault="008D7C93" w:rsidP="00F949C6">
            <w:pPr>
              <w:jc w:val="center"/>
            </w:pPr>
          </w:p>
          <w:p w:rsidR="008D7C93" w:rsidRPr="008D7C93" w:rsidRDefault="008D7C93" w:rsidP="00F949C6">
            <w:pPr>
              <w:jc w:val="center"/>
            </w:pPr>
            <w:r w:rsidRPr="008D7C93">
              <w:t>1</w:t>
            </w:r>
          </w:p>
        </w:tc>
      </w:tr>
      <w:tr w:rsidR="008D7C93" w:rsidRPr="008D7C93" w:rsidTr="008D7C93">
        <w:trPr>
          <w:trHeight w:val="6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C93" w:rsidRPr="008D7C93" w:rsidRDefault="008D7C93" w:rsidP="00F949C6"/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both"/>
              <w:rPr>
                <w:bCs/>
              </w:rPr>
            </w:pPr>
            <w:r w:rsidRPr="008D7C93">
              <w:rPr>
                <w:bCs/>
              </w:rPr>
              <w:t>- контейнер для облучения плазмы;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  <w:r w:rsidRPr="008D7C93">
              <w:t>шт.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  <w:r w:rsidRPr="008D7C93">
              <w:t>1</w:t>
            </w:r>
          </w:p>
        </w:tc>
      </w:tr>
      <w:tr w:rsidR="008D7C93" w:rsidRPr="008D7C93" w:rsidTr="008D7C93">
        <w:trPr>
          <w:trHeight w:val="32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C93" w:rsidRPr="008D7C93" w:rsidRDefault="008D7C93" w:rsidP="00F949C6"/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both"/>
              <w:rPr>
                <w:bCs/>
              </w:rPr>
            </w:pPr>
            <w:r w:rsidRPr="008D7C93">
              <w:rPr>
                <w:bCs/>
              </w:rPr>
              <w:t>- проточное устройство для адсорбции;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  <w:r w:rsidRPr="008D7C93">
              <w:t>шт.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  <w:r w:rsidRPr="008D7C93">
              <w:t>1</w:t>
            </w:r>
          </w:p>
        </w:tc>
      </w:tr>
      <w:tr w:rsidR="008D7C93" w:rsidRPr="008D7C93" w:rsidTr="008D7C93">
        <w:trPr>
          <w:trHeight w:val="32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C93" w:rsidRPr="008D7C93" w:rsidRDefault="008D7C93" w:rsidP="00F949C6"/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both"/>
              <w:rPr>
                <w:bCs/>
              </w:rPr>
            </w:pPr>
            <w:r w:rsidRPr="008D7C93">
              <w:rPr>
                <w:bCs/>
              </w:rPr>
              <w:t xml:space="preserve">- контейнер для хранения плазмы объемом 400 мл. 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  <w:r w:rsidRPr="008D7C93">
              <w:t>шт.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93" w:rsidRPr="008D7C93" w:rsidRDefault="008D7C93" w:rsidP="00F949C6">
            <w:pPr>
              <w:jc w:val="center"/>
            </w:pPr>
            <w:r w:rsidRPr="008D7C93">
              <w:t>3</w:t>
            </w:r>
          </w:p>
        </w:tc>
      </w:tr>
    </w:tbl>
    <w:p w:rsidR="008D7C93" w:rsidRPr="008D7C93" w:rsidRDefault="008D7C93" w:rsidP="008D7C93"/>
    <w:p w:rsidR="008D7C93" w:rsidRPr="008D7C93" w:rsidRDefault="008D7C93" w:rsidP="008D7C93">
      <w:pPr>
        <w:pStyle w:val="af0"/>
        <w:numPr>
          <w:ilvl w:val="0"/>
          <w:numId w:val="50"/>
        </w:numPr>
        <w:rPr>
          <w:b/>
          <w:bCs/>
        </w:rPr>
      </w:pPr>
      <w:r w:rsidRPr="008D7C93">
        <w:rPr>
          <w:b/>
          <w:bCs/>
        </w:rPr>
        <w:t>Технические требования</w:t>
      </w:r>
    </w:p>
    <w:p w:rsidR="008D7C93" w:rsidRPr="008D7C93" w:rsidRDefault="008D7C93" w:rsidP="008D7C93">
      <w:pPr>
        <w:ind w:firstLine="709"/>
        <w:jc w:val="both"/>
      </w:pPr>
      <w:r w:rsidRPr="008D7C93">
        <w:t xml:space="preserve">2.1. Расходные материалы для </w:t>
      </w:r>
      <w:proofErr w:type="spellStart"/>
      <w:r w:rsidRPr="008D7C93">
        <w:t>инактивации</w:t>
      </w:r>
      <w:proofErr w:type="spellEnd"/>
      <w:r w:rsidRPr="008D7C93">
        <w:t xml:space="preserve"> патогенов в плазме для системы </w:t>
      </w:r>
      <w:r w:rsidRPr="008D7C93">
        <w:rPr>
          <w:lang w:val="en-US"/>
        </w:rPr>
        <w:t>Intercept</w:t>
      </w:r>
      <w:r w:rsidRPr="008D7C93">
        <w:t xml:space="preserve"> (или аналог) обеспечивают редукцию патогенных биологических агентов компонента крови для ВИЧ, гепатита</w:t>
      </w:r>
      <w:proofErr w:type="gramStart"/>
      <w:r w:rsidRPr="008D7C93">
        <w:t xml:space="preserve"> В</w:t>
      </w:r>
      <w:proofErr w:type="gramEnd"/>
      <w:r w:rsidRPr="008D7C93">
        <w:t xml:space="preserve">, гепатита С, ЦМВ, грамположительных и </w:t>
      </w:r>
      <w:r w:rsidRPr="008D7C93">
        <w:lastRenderedPageBreak/>
        <w:t>грамотрицательных бактерий, простейших, лейкоцитов в соответствии с декларируемыми производителем оборудования параметрами.</w:t>
      </w:r>
    </w:p>
    <w:p w:rsidR="008D7C93" w:rsidRPr="008D7C93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</w:pPr>
      <w:r w:rsidRPr="008D7C93">
        <w:t xml:space="preserve">2.2. Возможность проведения стерильного соединения совместимых трубок (магистралей) контейнеров диаметром от 3,9 до 4,5 мм с номинальным внутренним диаметром 3 мм с использованием устройства для стерильного соединения трубок (магистралей). </w:t>
      </w:r>
    </w:p>
    <w:p w:rsidR="008D7C93" w:rsidRPr="008D7C93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color w:val="000000"/>
          <w:spacing w:val="-5"/>
        </w:rPr>
      </w:pPr>
      <w:r w:rsidRPr="008D7C93">
        <w:rPr>
          <w:bCs/>
          <w:color w:val="000000"/>
          <w:spacing w:val="-5"/>
        </w:rPr>
        <w:t>2.3. Упаковка расходного комплекта состоит:</w:t>
      </w:r>
    </w:p>
    <w:p w:rsidR="008D7C93" w:rsidRPr="008D7C93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color w:val="000000"/>
          <w:spacing w:val="-5"/>
        </w:rPr>
      </w:pPr>
      <w:r w:rsidRPr="008D7C93">
        <w:rPr>
          <w:bCs/>
          <w:color w:val="000000"/>
          <w:spacing w:val="-5"/>
        </w:rPr>
        <w:t>2.3.1. внешний пакет, защищающий комплект от влаги;</w:t>
      </w:r>
    </w:p>
    <w:p w:rsidR="008D7C93" w:rsidRPr="008D7C93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color w:val="000000"/>
          <w:spacing w:val="-5"/>
        </w:rPr>
      </w:pPr>
      <w:r w:rsidRPr="008D7C93">
        <w:rPr>
          <w:bCs/>
          <w:color w:val="000000"/>
          <w:spacing w:val="-5"/>
        </w:rPr>
        <w:t>2.3.2. внутренний индивидуальный пакет, обеспечивающий стерильность комплекта.</w:t>
      </w:r>
    </w:p>
    <w:p w:rsidR="008D7C93" w:rsidRPr="008D7C93" w:rsidRDefault="008D7C93" w:rsidP="008D7C93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color w:val="000000"/>
          <w:spacing w:val="-5"/>
        </w:rPr>
      </w:pPr>
      <w:r w:rsidRPr="008D7C93">
        <w:rPr>
          <w:bCs/>
          <w:color w:val="000000"/>
          <w:spacing w:val="-5"/>
        </w:rPr>
        <w:t>2.4. Предоставление схемы – чертежа расходного комплекта инструкции по применению на русском и/или белорусском языке.</w:t>
      </w:r>
    </w:p>
    <w:p w:rsidR="008D7C93" w:rsidRPr="008D7C93" w:rsidRDefault="008D7C93" w:rsidP="008D7C93">
      <w:pPr>
        <w:tabs>
          <w:tab w:val="left" w:pos="0"/>
        </w:tabs>
        <w:ind w:firstLine="709"/>
        <w:jc w:val="both"/>
        <w:rPr>
          <w:b/>
          <w:spacing w:val="-5"/>
        </w:rPr>
      </w:pPr>
      <w:r w:rsidRPr="008D7C93">
        <w:rPr>
          <w:b/>
          <w:spacing w:val="-5"/>
        </w:rPr>
        <w:t>3. Требования, предъявляемые к качеству товара, гарантийному сроку (годности, стерильности).</w:t>
      </w:r>
    </w:p>
    <w:p w:rsidR="008D7C93" w:rsidRPr="008D7C93" w:rsidRDefault="008D7C93" w:rsidP="008D7C93">
      <w:pPr>
        <w:tabs>
          <w:tab w:val="left" w:pos="0"/>
        </w:tabs>
        <w:ind w:firstLine="709"/>
        <w:jc w:val="both"/>
      </w:pPr>
      <w:r w:rsidRPr="008D7C93">
        <w:rPr>
          <w:bCs/>
        </w:rPr>
        <w:t xml:space="preserve">3.1. </w:t>
      </w:r>
      <w:r w:rsidRPr="008D7C93">
        <w:t>Срок годности расходных материалов при поступлении к потребителю должен быть не менее 80% от срока, установленного производителем.</w:t>
      </w:r>
    </w:p>
    <w:p w:rsidR="008D7C93" w:rsidRDefault="008D7C93" w:rsidP="008D7C93">
      <w:pPr>
        <w:tabs>
          <w:tab w:val="left" w:pos="0"/>
        </w:tabs>
        <w:ind w:firstLine="709"/>
        <w:jc w:val="both"/>
        <w:rPr>
          <w:bCs/>
          <w:color w:val="000000"/>
          <w:spacing w:val="-5"/>
        </w:rPr>
      </w:pPr>
      <w:r w:rsidRPr="008D7C93">
        <w:t xml:space="preserve">3.2. Наличие инструкции по применению </w:t>
      </w:r>
      <w:r w:rsidRPr="008D7C93">
        <w:rPr>
          <w:bCs/>
          <w:color w:val="000000"/>
          <w:spacing w:val="-5"/>
        </w:rPr>
        <w:t>на русском и/или белорусском языке в упаковке.</w:t>
      </w:r>
    </w:p>
    <w:p w:rsidR="001710BB" w:rsidRDefault="001710BB" w:rsidP="001710BB">
      <w:pPr>
        <w:jc w:val="both"/>
        <w:rPr>
          <w:b/>
          <w:sz w:val="28"/>
        </w:rPr>
      </w:pPr>
    </w:p>
    <w:p w:rsidR="001710BB" w:rsidRPr="001710BB" w:rsidRDefault="001710BB" w:rsidP="001710BB">
      <w:pPr>
        <w:jc w:val="both"/>
        <w:rPr>
          <w:b/>
          <w:sz w:val="28"/>
        </w:rPr>
      </w:pPr>
      <w:r w:rsidRPr="001710BB">
        <w:rPr>
          <w:b/>
          <w:sz w:val="28"/>
        </w:rPr>
        <w:t>Лот№12 Контейнер полимерный стерильный для отмывания эритроцитов методом центрифугирования</w:t>
      </w:r>
    </w:p>
    <w:p w:rsidR="00216B13" w:rsidRDefault="00216B13" w:rsidP="001710BB">
      <w:pPr>
        <w:rPr>
          <w:b/>
          <w:sz w:val="28"/>
          <w:lang w:val="en-US"/>
        </w:rPr>
      </w:pPr>
    </w:p>
    <w:p w:rsidR="001710BB" w:rsidRPr="00216B13" w:rsidRDefault="00216B13" w:rsidP="00216B13">
      <w:pPr>
        <w:jc w:val="both"/>
        <w:rPr>
          <w:sz w:val="22"/>
        </w:rPr>
      </w:pPr>
      <w:r w:rsidRPr="00216B13">
        <w:t>Контейнер полимерный стерильный для отмывания эритроцитов методом центрифугирования</w:t>
      </w:r>
      <w:r w:rsidRPr="00216B13">
        <w:t xml:space="preserve"> – 55 </w:t>
      </w:r>
      <w:bookmarkStart w:id="6" w:name="_GoBack"/>
      <w:bookmarkEnd w:id="6"/>
      <w:r>
        <w:t>шт.</w:t>
      </w:r>
    </w:p>
    <w:p w:rsidR="001710BB" w:rsidRPr="004B22F0" w:rsidRDefault="001710BB" w:rsidP="001710BB">
      <w:r w:rsidRPr="004B22F0">
        <w:t>Технические требования:</w:t>
      </w:r>
    </w:p>
    <w:p w:rsidR="001710BB" w:rsidRPr="0052378A" w:rsidRDefault="001710BB" w:rsidP="001710BB">
      <w:pPr>
        <w:jc w:val="both"/>
      </w:pPr>
      <w:r w:rsidRPr="0052378A">
        <w:t xml:space="preserve">Контейнер предназначен для отмывания </w:t>
      </w:r>
      <w:proofErr w:type="spellStart"/>
      <w:r w:rsidRPr="0052378A">
        <w:t>нативных</w:t>
      </w:r>
      <w:proofErr w:type="spellEnd"/>
      <w:r w:rsidRPr="0052378A">
        <w:t xml:space="preserve"> эритроцитов от белка плазмы, тромбоцитов, лейкоцитов, </w:t>
      </w:r>
      <w:proofErr w:type="spellStart"/>
      <w:r w:rsidRPr="0052378A">
        <w:t>криоконсервированных</w:t>
      </w:r>
      <w:proofErr w:type="spellEnd"/>
      <w:r w:rsidRPr="0052378A">
        <w:t xml:space="preserve"> эритроцитов от консерванта, а также для хранения и переливания отмытых эритроцитов реципиенту.</w:t>
      </w:r>
    </w:p>
    <w:p w:rsidR="001710BB" w:rsidRPr="0052378A" w:rsidRDefault="001710BB" w:rsidP="001710BB">
      <w:pPr>
        <w:ind w:right="150"/>
        <w:jc w:val="both"/>
        <w:outlineLvl w:val="3"/>
        <w:rPr>
          <w:b/>
          <w:bCs/>
        </w:rPr>
      </w:pPr>
      <w:r w:rsidRPr="0052378A">
        <w:rPr>
          <w:b/>
          <w:bCs/>
        </w:rPr>
        <w:t>Описание</w:t>
      </w:r>
    </w:p>
    <w:p w:rsidR="001710BB" w:rsidRPr="0052378A" w:rsidRDefault="001710BB" w:rsidP="001710BB">
      <w:pPr>
        <w:jc w:val="both"/>
      </w:pPr>
      <w:r w:rsidRPr="0052378A">
        <w:t xml:space="preserve">Изделие представляет собой прозрачную полимерную емкость, изготовленную из высокопрочной </w:t>
      </w:r>
      <w:proofErr w:type="spellStart"/>
      <w:r w:rsidRPr="0052378A">
        <w:t>каландрованной</w:t>
      </w:r>
      <w:proofErr w:type="spellEnd"/>
      <w:r w:rsidRPr="0052378A">
        <w:t xml:space="preserve"> пленки вместимостью 500 мл</w:t>
      </w:r>
      <w:proofErr w:type="gramStart"/>
      <w:r w:rsidRPr="0052378A">
        <w:t>.</w:t>
      </w:r>
      <w:proofErr w:type="gramEnd"/>
      <w:r w:rsidRPr="0052378A">
        <w:t xml:space="preserve"> </w:t>
      </w:r>
      <w:proofErr w:type="gramStart"/>
      <w:r w:rsidRPr="0052378A">
        <w:t>д</w:t>
      </w:r>
      <w:proofErr w:type="gramEnd"/>
      <w:r w:rsidRPr="0052378A">
        <w:t xml:space="preserve">ля подвешивания контейнера внизу имеется прорезь. Изделие выпускается в четырех исполнениях: Исполнение 1 - контейнер для отмывания эритроцитов методом центрифугирования из металлического, полимерного контейнера и стеклянной бутылки. Исполнение 2 - контейнер для отмывания эритроцитов методом центрифугирования из металлического и полимерного контейнера. Исполнение 3 - контейнер для трехкратного отмывания эритроцитов методом центрифугирования из металлического, полимерного контейнера и стеклянной бутылки. Исполнение 4 - контейнер для трехкратного отмывания эритроцитов методом центрифугирования из металлического и полимерного контейнера. Емкость имеет два штуцера, один предназначен для подключения устройства с полимерной иглой для трансфузии размороженных эритроцитов, другой - для заполнения емкости </w:t>
      </w:r>
      <w:proofErr w:type="spellStart"/>
      <w:r w:rsidRPr="0052378A">
        <w:t>ресуспендирующим</w:t>
      </w:r>
      <w:proofErr w:type="spellEnd"/>
      <w:r w:rsidRPr="0052378A">
        <w:t xml:space="preserve"> раствором. </w:t>
      </w:r>
      <w:proofErr w:type="gramStart"/>
      <w:r w:rsidRPr="0052378A">
        <w:t>Одна из трубок заканчивается полимерной иглой с воздушным фильтром (исполнения 1 и 3) для подсоединения к металлическому контейнеру, стеклянной бутылке или  полимерному контейнеру с размороженными эритроцитами и перевода их в контейнер для отмывания эритроцитов или полимерной иглой без воздушного фильтра (исполнения 2 и 4) для подсоединения к металлическому или полимерному контейнеру с размороженными эритроцитами.</w:t>
      </w:r>
      <w:proofErr w:type="gramEnd"/>
      <w:r w:rsidRPr="0052378A">
        <w:t xml:space="preserve"> Остальные трубки соединены тройниками с узлами для многократного заполнения контейнера отмывающим раствором. К контейнеру прилагаются четыре воздуховода и два зажима (исполнения 1 и 2),  шесть воздуховодов и три зажима (исполнения 3 и 4).</w:t>
      </w:r>
    </w:p>
    <w:p w:rsidR="001710BB" w:rsidRPr="009A0646" w:rsidRDefault="001710BB" w:rsidP="001710BB">
      <w:pPr>
        <w:pStyle w:val="42"/>
        <w:shd w:val="clear" w:color="auto" w:fill="auto"/>
        <w:spacing w:line="240" w:lineRule="auto"/>
        <w:ind w:firstLine="0"/>
        <w:jc w:val="left"/>
        <w:rPr>
          <w:rFonts w:cs="Courier New"/>
          <w:sz w:val="24"/>
          <w:szCs w:val="24"/>
        </w:rPr>
        <w:sectPr w:rsidR="001710BB" w:rsidRPr="009A0646" w:rsidSect="008C2E30">
          <w:headerReference w:type="default" r:id="rId10"/>
          <w:pgSz w:w="11909" w:h="16838"/>
          <w:pgMar w:top="781" w:right="1221" w:bottom="618" w:left="1274" w:header="0" w:footer="3" w:gutter="0"/>
          <w:cols w:space="720"/>
          <w:noEndnote/>
          <w:rtlGutter/>
          <w:docGrid w:linePitch="360"/>
        </w:sectPr>
      </w:pPr>
    </w:p>
    <w:p w:rsidR="001710BB" w:rsidRDefault="001710BB" w:rsidP="001710BB">
      <w:pPr>
        <w:ind w:left="567"/>
      </w:pPr>
      <w:r>
        <w:lastRenderedPageBreak/>
        <w:t xml:space="preserve">               </w:t>
      </w:r>
    </w:p>
    <w:p w:rsidR="001710BB" w:rsidRDefault="001710BB" w:rsidP="001710BB">
      <w:pPr>
        <w:ind w:left="567"/>
      </w:pPr>
    </w:p>
    <w:p w:rsidR="001710BB" w:rsidRDefault="001710BB" w:rsidP="001710BB">
      <w:pPr>
        <w:ind w:left="567"/>
      </w:pPr>
    </w:p>
    <w:p w:rsidR="001710BB" w:rsidRDefault="001710BB" w:rsidP="001710BB">
      <w:pPr>
        <w:ind w:left="567"/>
      </w:pPr>
    </w:p>
    <w:p w:rsidR="001710BB" w:rsidRDefault="001710BB" w:rsidP="001710BB">
      <w:pPr>
        <w:ind w:left="567"/>
      </w:pPr>
    </w:p>
    <w:p w:rsidR="001710BB" w:rsidRDefault="001710BB" w:rsidP="001710BB">
      <w:pPr>
        <w:ind w:left="567"/>
      </w:pPr>
    </w:p>
    <w:p w:rsidR="001710BB" w:rsidRDefault="001710BB" w:rsidP="001710BB">
      <w:pPr>
        <w:ind w:left="567"/>
      </w:pPr>
    </w:p>
    <w:p w:rsidR="001710BB" w:rsidRDefault="001710BB" w:rsidP="001710BB">
      <w:pPr>
        <w:ind w:left="567"/>
      </w:pPr>
    </w:p>
    <w:p w:rsidR="001710BB" w:rsidRDefault="001710BB" w:rsidP="001710BB">
      <w:pPr>
        <w:ind w:left="567"/>
      </w:pPr>
      <w:r w:rsidRPr="001710BB">
        <w:rPr>
          <w:sz w:val="28"/>
        </w:rPr>
        <w:t xml:space="preserve">            </w:t>
      </w:r>
      <w:r w:rsidRPr="001710BB">
        <w:rPr>
          <w:b/>
          <w:sz w:val="28"/>
        </w:rPr>
        <w:t>Лот 13</w:t>
      </w:r>
      <w:r w:rsidRPr="001710BB">
        <w:rPr>
          <w:sz w:val="28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Сдвоенный контейнер </w:t>
      </w:r>
      <w:r>
        <w:rPr>
          <w:b/>
          <w:sz w:val="28"/>
          <w:szCs w:val="28"/>
        </w:rPr>
        <w:t xml:space="preserve">для заготовки крови </w:t>
      </w:r>
      <w:r w:rsidRPr="007A31A3">
        <w:rPr>
          <w:b/>
          <w:sz w:val="28"/>
          <w:szCs w:val="28"/>
        </w:rPr>
        <w:t xml:space="preserve">450/300 </w:t>
      </w:r>
      <w:r w:rsidRPr="007A31A3">
        <w:rPr>
          <w:rFonts w:hint="eastAsia"/>
          <w:b/>
          <w:sz w:val="28"/>
          <w:szCs w:val="28"/>
        </w:rPr>
        <w:t>мл</w:t>
      </w:r>
      <w:r w:rsidRPr="007A31A3">
        <w:rPr>
          <w:b/>
          <w:sz w:val="28"/>
          <w:szCs w:val="28"/>
        </w:rPr>
        <w:t xml:space="preserve"> </w:t>
      </w:r>
      <w:r w:rsidRPr="007A31A3">
        <w:rPr>
          <w:rFonts w:hint="eastAsia"/>
          <w:b/>
          <w:sz w:val="28"/>
          <w:szCs w:val="28"/>
        </w:rPr>
        <w:t>с</w:t>
      </w:r>
      <w:r w:rsidRPr="007A31A3">
        <w:rPr>
          <w:b/>
          <w:sz w:val="28"/>
          <w:szCs w:val="28"/>
        </w:rPr>
        <w:t xml:space="preserve"> CPDA-1</w:t>
      </w:r>
    </w:p>
    <w:p w:rsidR="001710BB" w:rsidRPr="001710BB" w:rsidRDefault="001710BB" w:rsidP="001710BB">
      <w:pPr>
        <w:spacing w:line="288" w:lineRule="auto"/>
        <w:ind w:left="142"/>
        <w:jc w:val="center"/>
      </w:pPr>
      <w:r w:rsidRPr="001710BB">
        <w:t>1. Состав медицинских изделий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6813"/>
        <w:gridCol w:w="2153"/>
      </w:tblGrid>
      <w:tr w:rsidR="001710BB" w:rsidRPr="001710BB" w:rsidTr="00F949C6">
        <w:trPr>
          <w:trHeight w:val="567"/>
        </w:trPr>
        <w:tc>
          <w:tcPr>
            <w:tcW w:w="648" w:type="dxa"/>
          </w:tcPr>
          <w:p w:rsidR="001710BB" w:rsidRPr="001710BB" w:rsidRDefault="001710BB" w:rsidP="001710BB">
            <w:pPr>
              <w:suppressAutoHyphens/>
              <w:autoSpaceDE w:val="0"/>
              <w:autoSpaceDN w:val="0"/>
              <w:adjustRightInd w:val="0"/>
              <w:spacing w:line="288" w:lineRule="auto"/>
              <w:ind w:left="142"/>
              <w:jc w:val="center"/>
            </w:pPr>
            <w:r w:rsidRPr="001710BB">
              <w:t xml:space="preserve">№ </w:t>
            </w:r>
            <w:proofErr w:type="gramStart"/>
            <w:r w:rsidRPr="001710BB">
              <w:t>п</w:t>
            </w:r>
            <w:proofErr w:type="gramEnd"/>
            <w:r w:rsidRPr="001710BB">
              <w:t>/п</w:t>
            </w:r>
          </w:p>
        </w:tc>
        <w:tc>
          <w:tcPr>
            <w:tcW w:w="6840" w:type="dxa"/>
            <w:vAlign w:val="center"/>
          </w:tcPr>
          <w:p w:rsidR="001710BB" w:rsidRPr="001710BB" w:rsidRDefault="001710BB" w:rsidP="001710BB">
            <w:pPr>
              <w:suppressAutoHyphens/>
              <w:autoSpaceDE w:val="0"/>
              <w:autoSpaceDN w:val="0"/>
              <w:adjustRightInd w:val="0"/>
              <w:spacing w:line="288" w:lineRule="auto"/>
              <w:ind w:left="142"/>
              <w:jc w:val="center"/>
            </w:pPr>
            <w:r w:rsidRPr="001710BB">
              <w:t>Наименование</w:t>
            </w:r>
          </w:p>
        </w:tc>
        <w:tc>
          <w:tcPr>
            <w:tcW w:w="2160" w:type="dxa"/>
            <w:vAlign w:val="center"/>
          </w:tcPr>
          <w:p w:rsidR="001710BB" w:rsidRPr="001710BB" w:rsidRDefault="001710BB" w:rsidP="001710BB">
            <w:pPr>
              <w:suppressAutoHyphens/>
              <w:autoSpaceDE w:val="0"/>
              <w:autoSpaceDN w:val="0"/>
              <w:adjustRightInd w:val="0"/>
              <w:spacing w:line="288" w:lineRule="auto"/>
              <w:ind w:left="142"/>
              <w:jc w:val="center"/>
            </w:pPr>
            <w:r w:rsidRPr="001710BB">
              <w:t xml:space="preserve">Кол-во, </w:t>
            </w:r>
            <w:proofErr w:type="spellStart"/>
            <w:proofErr w:type="gramStart"/>
            <w:r w:rsidRPr="001710BB">
              <w:t>шт</w:t>
            </w:r>
            <w:proofErr w:type="spellEnd"/>
            <w:proofErr w:type="gramEnd"/>
          </w:p>
        </w:tc>
      </w:tr>
      <w:tr w:rsidR="001710BB" w:rsidRPr="001710BB" w:rsidTr="00F949C6">
        <w:tc>
          <w:tcPr>
            <w:tcW w:w="648" w:type="dxa"/>
          </w:tcPr>
          <w:p w:rsidR="001710BB" w:rsidRPr="001710BB" w:rsidRDefault="001710BB" w:rsidP="001710BB">
            <w:pPr>
              <w:suppressAutoHyphens/>
              <w:autoSpaceDE w:val="0"/>
              <w:autoSpaceDN w:val="0"/>
              <w:adjustRightInd w:val="0"/>
              <w:spacing w:line="288" w:lineRule="auto"/>
              <w:ind w:left="142"/>
              <w:jc w:val="center"/>
            </w:pPr>
            <w:r w:rsidRPr="001710BB">
              <w:t>1.</w:t>
            </w:r>
          </w:p>
        </w:tc>
        <w:tc>
          <w:tcPr>
            <w:tcW w:w="6840" w:type="dxa"/>
          </w:tcPr>
          <w:p w:rsidR="001710BB" w:rsidRPr="001710BB" w:rsidRDefault="001710BB" w:rsidP="001710BB">
            <w:pPr>
              <w:ind w:left="142"/>
            </w:pPr>
            <w:r w:rsidRPr="001710BB">
              <w:rPr>
                <w:color w:val="000000"/>
                <w:shd w:val="clear" w:color="auto" w:fill="FFFFFF"/>
              </w:rPr>
              <w:t xml:space="preserve">Сдвоенный контейнер </w:t>
            </w:r>
            <w:r w:rsidRPr="001710BB">
              <w:t>для заготовки крови 450/300 мл с CPDA-1</w:t>
            </w:r>
          </w:p>
        </w:tc>
        <w:tc>
          <w:tcPr>
            <w:tcW w:w="2160" w:type="dxa"/>
          </w:tcPr>
          <w:p w:rsidR="001710BB" w:rsidRPr="001710BB" w:rsidRDefault="001710BB" w:rsidP="001710BB">
            <w:pPr>
              <w:suppressAutoHyphens/>
              <w:autoSpaceDE w:val="0"/>
              <w:autoSpaceDN w:val="0"/>
              <w:adjustRightInd w:val="0"/>
              <w:spacing w:line="288" w:lineRule="auto"/>
              <w:ind w:left="142"/>
              <w:jc w:val="center"/>
            </w:pPr>
            <w:r>
              <w:t>2</w:t>
            </w:r>
            <w:r w:rsidRPr="001710BB">
              <w:t>70</w:t>
            </w:r>
          </w:p>
        </w:tc>
      </w:tr>
    </w:tbl>
    <w:p w:rsidR="001710BB" w:rsidRPr="001710BB" w:rsidRDefault="001710BB" w:rsidP="001710BB">
      <w:pPr>
        <w:tabs>
          <w:tab w:val="left" w:pos="720"/>
          <w:tab w:val="left" w:pos="900"/>
        </w:tabs>
        <w:spacing w:line="288" w:lineRule="auto"/>
        <w:ind w:left="142"/>
        <w:jc w:val="center"/>
      </w:pPr>
      <w:r w:rsidRPr="001710BB">
        <w:t xml:space="preserve">2. Технические </w:t>
      </w:r>
      <w:bookmarkStart w:id="7" w:name="OLE_LINK3"/>
      <w:bookmarkStart w:id="8" w:name="OLE_LINK4"/>
      <w:r w:rsidRPr="001710BB">
        <w:t>требования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4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7199"/>
      </w:tblGrid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7"/>
          <w:bookmarkEnd w:id="8"/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Тип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сдвоенный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Размер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450/300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Предварительно залитый антикоагулянт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CPDA-1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Возможный срок хранения эритроцитов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35 суток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Игла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> </w:t>
            </w:r>
            <w:proofErr w:type="gramStart"/>
            <w:r w:rsidRPr="001710BB">
              <w:rPr>
                <w:color w:val="000000"/>
              </w:rPr>
              <w:t>защищена</w:t>
            </w:r>
            <w:proofErr w:type="gramEnd"/>
            <w:r w:rsidRPr="001710BB">
              <w:rPr>
                <w:color w:val="000000"/>
              </w:rPr>
              <w:t xml:space="preserve"> поворачивающимся колпачком с индикаторной меткой</w:t>
            </w:r>
          </w:p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> ультратонкие стенки, 16G</w:t>
            </w:r>
          </w:p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> тройная заточка</w:t>
            </w:r>
          </w:p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> силиконовое покрытие иглы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Форма контейнеров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> округлая</w:t>
            </w:r>
          </w:p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 xml:space="preserve"> прорези для подвешивания в </w:t>
            </w:r>
            <w:proofErr w:type="gramStart"/>
            <w:r w:rsidRPr="001710BB">
              <w:rPr>
                <w:color w:val="000000"/>
              </w:rPr>
              <w:t>автоматических</w:t>
            </w:r>
            <w:proofErr w:type="gramEnd"/>
            <w:r w:rsidRPr="001710BB">
              <w:rPr>
                <w:color w:val="000000"/>
              </w:rPr>
              <w:t xml:space="preserve"> </w:t>
            </w:r>
            <w:proofErr w:type="spellStart"/>
            <w:r w:rsidRPr="001710BB">
              <w:rPr>
                <w:color w:val="000000"/>
              </w:rPr>
              <w:t>фракционаторах</w:t>
            </w:r>
            <w:proofErr w:type="spellEnd"/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Этикетка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> несминаемая полимерная этикетка (хорошо сохраняется при центрифугировании и заморозке, обеспечивая сохранность информации о доноре)</w:t>
            </w:r>
          </w:p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548DD4"/>
              </w:rPr>
              <w:t>•</w:t>
            </w:r>
            <w:r w:rsidRPr="001710BB">
              <w:rPr>
                <w:color w:val="000000"/>
              </w:rPr>
              <w:t> информация на этикетке на русском языке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Материал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поливинилхлорид медицинский (эластичный, износостойкий, высокая надежность швов, отсутствие нарушений целостности при центрифугировании и замораживании)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Пластификатор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TOTM (TRIOCTYL TRIMELLITATE), позволяет хранить тромбоциты в течение 5 дней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Первичная упаковка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индивидуальный для каждого сдвоенного полимерного контейнера прозрачный, герметичный полипропиленовый пакет, для обеспечения гарантии визуального контроля и стерильности контейнеров до момента вскрытия упаковки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Клапан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типа "Твист", специальная конструкция клапана обеспечивает сохранность его и поверхности полимерных контейнеров от повреждений во время центрифугирования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Выходные порты на каждом контейнере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два, легко открываемых, которые подходят к большинству используемых для переливания систем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Гарантийный срок хранения в упаковке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3 года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Внутренний диаметр трубки</w:t>
            </w:r>
            <w:r w:rsidR="00F83105">
              <w:rPr>
                <w:color w:val="000000"/>
              </w:rPr>
              <w:t>, в пределах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,1 мм"/>
              </w:smartTagPr>
              <w:r w:rsidRPr="001710BB">
                <w:rPr>
                  <w:color w:val="000000"/>
                </w:rPr>
                <w:t>3,1 мм</w:t>
              </w:r>
            </w:smartTag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Внешний диаметр трубки</w:t>
            </w:r>
            <w:r w:rsidR="00F83105">
              <w:rPr>
                <w:color w:val="000000"/>
              </w:rPr>
              <w:t>, в пределах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4,1 мм"/>
              </w:smartTagPr>
              <w:r w:rsidRPr="001710BB">
                <w:rPr>
                  <w:color w:val="000000"/>
                </w:rPr>
                <w:t>4,1 мм</w:t>
              </w:r>
            </w:smartTag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Размер трубки основного контейнера</w:t>
            </w:r>
            <w:r w:rsidR="00F83105">
              <w:rPr>
                <w:color w:val="000000"/>
              </w:rPr>
              <w:t>, в пределах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3,1*4,1*1100 мм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Размер трубки транспортного контейнера</w:t>
            </w:r>
            <w:r w:rsidR="00F83105">
              <w:rPr>
                <w:color w:val="000000"/>
              </w:rPr>
              <w:t>, в пределах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3,1*4,1*700 мм</w:t>
            </w:r>
          </w:p>
        </w:tc>
      </w:tr>
      <w:tr w:rsidR="001710BB" w:rsidRPr="001710BB" w:rsidTr="00F949C6"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Индивидуальная сегментная маркировка донорской магистрали</w:t>
            </w:r>
          </w:p>
        </w:tc>
        <w:tc>
          <w:tcPr>
            <w:tcW w:w="7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0BB" w:rsidRPr="001710BB" w:rsidRDefault="001710BB" w:rsidP="001710BB">
            <w:pPr>
              <w:spacing w:line="252" w:lineRule="atLeast"/>
              <w:ind w:left="142"/>
              <w:rPr>
                <w:color w:val="000000"/>
              </w:rPr>
            </w:pPr>
            <w:r w:rsidRPr="001710BB">
              <w:rPr>
                <w:color w:val="000000"/>
              </w:rPr>
              <w:t>наличие</w:t>
            </w:r>
          </w:p>
        </w:tc>
      </w:tr>
    </w:tbl>
    <w:p w:rsidR="001710BB" w:rsidRPr="001710BB" w:rsidRDefault="001710BB" w:rsidP="001710BB">
      <w:pPr>
        <w:tabs>
          <w:tab w:val="left" w:pos="2132"/>
        </w:tabs>
        <w:ind w:left="142"/>
      </w:pPr>
      <w:r w:rsidRPr="001710BB">
        <w:tab/>
      </w:r>
    </w:p>
    <w:p w:rsidR="001710BB" w:rsidRPr="001710BB" w:rsidRDefault="001710BB" w:rsidP="001710BB">
      <w:pPr>
        <w:ind w:left="142"/>
      </w:pPr>
    </w:p>
    <w:p w:rsidR="001710BB" w:rsidRPr="001710BB" w:rsidRDefault="001710BB" w:rsidP="001710BB">
      <w:pPr>
        <w:sectPr w:rsidR="001710BB" w:rsidRPr="001710BB" w:rsidSect="001710BB">
          <w:type w:val="continuous"/>
          <w:pgSz w:w="11909" w:h="16838"/>
          <w:pgMar w:top="0" w:right="0" w:bottom="0" w:left="709" w:header="0" w:footer="3" w:gutter="0"/>
          <w:cols w:space="720"/>
          <w:noEndnote/>
          <w:docGrid w:linePitch="360"/>
        </w:sectPr>
      </w:pPr>
    </w:p>
    <w:p w:rsidR="001710BB" w:rsidRPr="009A0646" w:rsidRDefault="001710BB" w:rsidP="001710BB">
      <w:pPr>
        <w:framePr w:h="1603" w:wrap="auto" w:vAnchor="text" w:hAnchor="margin" w:x="5766" w:y="428"/>
        <w:jc w:val="center"/>
      </w:pPr>
    </w:p>
    <w:p w:rsidR="00F83105" w:rsidRPr="002B0571" w:rsidRDefault="00F83105" w:rsidP="00F83105">
      <w:pPr>
        <w:jc w:val="both"/>
        <w:rPr>
          <w:bCs/>
        </w:rPr>
      </w:pPr>
      <w:r w:rsidRPr="001710BB">
        <w:rPr>
          <w:b/>
          <w:sz w:val="28"/>
        </w:rPr>
        <w:t>Лот 1</w:t>
      </w:r>
      <w:r>
        <w:rPr>
          <w:b/>
          <w:sz w:val="28"/>
        </w:rPr>
        <w:t xml:space="preserve">4 </w:t>
      </w:r>
      <w:r w:rsidRPr="00F83105">
        <w:rPr>
          <w:b/>
          <w:bCs/>
          <w:sz w:val="28"/>
        </w:rPr>
        <w:t xml:space="preserve">Расходные материалы к сепаратору клеток крови </w:t>
      </w:r>
      <w:proofErr w:type="spellStart"/>
      <w:r w:rsidRPr="00F83105">
        <w:rPr>
          <w:b/>
          <w:bCs/>
          <w:sz w:val="28"/>
        </w:rPr>
        <w:t>аутотрансфузионному</w:t>
      </w:r>
      <w:proofErr w:type="spellEnd"/>
      <w:r w:rsidRPr="00F83105">
        <w:rPr>
          <w:bCs/>
          <w:sz w:val="28"/>
        </w:rPr>
        <w:t xml:space="preserve">     </w:t>
      </w:r>
    </w:p>
    <w:p w:rsidR="00F83105" w:rsidRDefault="00F83105" w:rsidP="0067344C">
      <w:pPr>
        <w:contextualSpacing/>
        <w:rPr>
          <w:sz w:val="28"/>
          <w:szCs w:val="28"/>
        </w:rPr>
      </w:pPr>
      <w:r>
        <w:tab/>
      </w:r>
      <w:r>
        <w:rPr>
          <w:sz w:val="28"/>
          <w:szCs w:val="28"/>
        </w:rPr>
        <w:t>1</w:t>
      </w:r>
      <w:r w:rsidRPr="00283FC8">
        <w:rPr>
          <w:sz w:val="28"/>
          <w:szCs w:val="28"/>
        </w:rPr>
        <w:t>.Со</w:t>
      </w:r>
      <w:r>
        <w:rPr>
          <w:sz w:val="28"/>
          <w:szCs w:val="28"/>
          <w:lang w:val="en-US"/>
        </w:rPr>
        <w:t>c</w:t>
      </w:r>
      <w:proofErr w:type="spellStart"/>
      <w:r w:rsidRPr="00283FC8">
        <w:rPr>
          <w:sz w:val="28"/>
          <w:szCs w:val="28"/>
        </w:rPr>
        <w:t>тав</w:t>
      </w:r>
      <w:proofErr w:type="spellEnd"/>
      <w:r>
        <w:rPr>
          <w:sz w:val="28"/>
          <w:szCs w:val="28"/>
        </w:rPr>
        <w:t xml:space="preserve"> (комплектация)</w:t>
      </w:r>
      <w:r w:rsidRPr="00283FC8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5386"/>
        <w:gridCol w:w="1522"/>
        <w:gridCol w:w="2321"/>
      </w:tblGrid>
      <w:tr w:rsidR="00F83105" w:rsidRPr="007137A2" w:rsidTr="00F949C6">
        <w:trPr>
          <w:trHeight w:val="982"/>
        </w:trPr>
        <w:tc>
          <w:tcPr>
            <w:tcW w:w="447" w:type="pct"/>
            <w:vAlign w:val="center"/>
          </w:tcPr>
          <w:p w:rsidR="00F83105" w:rsidRPr="007137A2" w:rsidRDefault="00F83105" w:rsidP="0067344C">
            <w:pPr>
              <w:contextualSpacing/>
              <w:jc w:val="center"/>
              <w:rPr>
                <w:sz w:val="28"/>
                <w:szCs w:val="28"/>
              </w:rPr>
            </w:pPr>
            <w:r w:rsidRPr="007137A2">
              <w:rPr>
                <w:sz w:val="28"/>
                <w:szCs w:val="28"/>
              </w:rPr>
              <w:t>№</w:t>
            </w:r>
          </w:p>
        </w:tc>
        <w:tc>
          <w:tcPr>
            <w:tcW w:w="2657" w:type="pct"/>
            <w:vAlign w:val="center"/>
          </w:tcPr>
          <w:p w:rsidR="00F83105" w:rsidRPr="007137A2" w:rsidRDefault="00F83105" w:rsidP="0067344C">
            <w:pPr>
              <w:contextualSpacing/>
              <w:jc w:val="center"/>
              <w:rPr>
                <w:sz w:val="28"/>
                <w:szCs w:val="28"/>
              </w:rPr>
            </w:pPr>
            <w:r w:rsidRPr="007137A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1" w:type="pct"/>
            <w:vAlign w:val="center"/>
          </w:tcPr>
          <w:p w:rsidR="00F83105" w:rsidRPr="007137A2" w:rsidRDefault="00F83105" w:rsidP="0067344C">
            <w:pPr>
              <w:contextualSpacing/>
              <w:jc w:val="center"/>
              <w:rPr>
                <w:sz w:val="28"/>
                <w:szCs w:val="28"/>
              </w:rPr>
            </w:pPr>
            <w:r w:rsidRPr="007137A2">
              <w:rPr>
                <w:sz w:val="28"/>
                <w:szCs w:val="28"/>
              </w:rPr>
              <w:t>Ед. изм.</w:t>
            </w:r>
          </w:p>
        </w:tc>
        <w:tc>
          <w:tcPr>
            <w:tcW w:w="1145" w:type="pct"/>
            <w:vAlign w:val="center"/>
          </w:tcPr>
          <w:p w:rsidR="00F83105" w:rsidRPr="007137A2" w:rsidRDefault="00F83105" w:rsidP="0067344C">
            <w:pPr>
              <w:contextualSpacing/>
              <w:jc w:val="center"/>
              <w:rPr>
                <w:sz w:val="28"/>
                <w:szCs w:val="28"/>
              </w:rPr>
            </w:pPr>
            <w:r w:rsidRPr="007137A2">
              <w:rPr>
                <w:sz w:val="28"/>
                <w:szCs w:val="28"/>
              </w:rPr>
              <w:t>Количество</w:t>
            </w:r>
          </w:p>
        </w:tc>
      </w:tr>
      <w:tr w:rsidR="00F83105" w:rsidRPr="007137A2" w:rsidTr="00F949C6">
        <w:tc>
          <w:tcPr>
            <w:tcW w:w="447" w:type="pct"/>
            <w:vAlign w:val="center"/>
          </w:tcPr>
          <w:p w:rsidR="00F83105" w:rsidRPr="007137A2" w:rsidRDefault="00F83105" w:rsidP="0067344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pct"/>
          </w:tcPr>
          <w:p w:rsidR="00F83105" w:rsidRPr="002B0571" w:rsidRDefault="00F83105" w:rsidP="0067344C">
            <w:pPr>
              <w:contextualSpacing/>
              <w:jc w:val="center"/>
              <w:rPr>
                <w:bCs/>
              </w:rPr>
            </w:pPr>
            <w:r w:rsidRPr="002B0571">
              <w:rPr>
                <w:bCs/>
              </w:rPr>
              <w:t xml:space="preserve">Расходные материалы к сепаратору клеток крови </w:t>
            </w:r>
            <w:proofErr w:type="spellStart"/>
            <w:r w:rsidRPr="002B0571">
              <w:rPr>
                <w:bCs/>
              </w:rPr>
              <w:t>аутотрансфузионному</w:t>
            </w:r>
            <w:proofErr w:type="spellEnd"/>
            <w:r w:rsidRPr="002B0571">
              <w:rPr>
                <w:bCs/>
              </w:rPr>
              <w:t xml:space="preserve">     </w:t>
            </w:r>
          </w:p>
          <w:p w:rsidR="00F83105" w:rsidRPr="00F54EBF" w:rsidRDefault="00F83105" w:rsidP="0067344C">
            <w:pPr>
              <w:contextualSpacing/>
            </w:pPr>
          </w:p>
        </w:tc>
        <w:tc>
          <w:tcPr>
            <w:tcW w:w="751" w:type="pct"/>
            <w:vAlign w:val="center"/>
          </w:tcPr>
          <w:p w:rsidR="00F83105" w:rsidRPr="0082308F" w:rsidRDefault="00F83105" w:rsidP="0067344C">
            <w:pPr>
              <w:contextualSpacing/>
              <w:jc w:val="center"/>
            </w:pPr>
            <w:r w:rsidRPr="0082308F">
              <w:t>шт.</w:t>
            </w:r>
          </w:p>
        </w:tc>
        <w:tc>
          <w:tcPr>
            <w:tcW w:w="1145" w:type="pct"/>
            <w:vAlign w:val="center"/>
          </w:tcPr>
          <w:p w:rsidR="00F83105" w:rsidRPr="00166905" w:rsidRDefault="00F83105" w:rsidP="0067344C">
            <w:pPr>
              <w:contextualSpacing/>
              <w:jc w:val="center"/>
            </w:pPr>
            <w:r>
              <w:t>50</w:t>
            </w:r>
          </w:p>
        </w:tc>
      </w:tr>
    </w:tbl>
    <w:p w:rsidR="00F83105" w:rsidRDefault="00F83105" w:rsidP="00F83105">
      <w:pPr>
        <w:rPr>
          <w:sz w:val="28"/>
          <w:szCs w:val="28"/>
        </w:rPr>
      </w:pPr>
    </w:p>
    <w:p w:rsidR="00F83105" w:rsidRDefault="00F83105" w:rsidP="00F8310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83FC8">
        <w:rPr>
          <w:sz w:val="28"/>
          <w:szCs w:val="28"/>
        </w:rPr>
        <w:t>.Технические требования</w:t>
      </w:r>
      <w:r>
        <w:rPr>
          <w:sz w:val="28"/>
          <w:szCs w:val="28"/>
        </w:rPr>
        <w:t>:</w:t>
      </w:r>
    </w:p>
    <w:p w:rsidR="00F83105" w:rsidRDefault="00F83105" w:rsidP="00F83105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6521"/>
      </w:tblGrid>
      <w:tr w:rsidR="00F83105" w:rsidRPr="00166905" w:rsidTr="00F949C6">
        <w:trPr>
          <w:cantSplit/>
          <w:trHeight w:val="353"/>
        </w:trPr>
        <w:tc>
          <w:tcPr>
            <w:tcW w:w="568" w:type="dxa"/>
          </w:tcPr>
          <w:p w:rsidR="00F83105" w:rsidRPr="00166905" w:rsidRDefault="00F83105" w:rsidP="00F949C6">
            <w:pPr>
              <w:ind w:right="85"/>
            </w:pPr>
            <w:r w:rsidRPr="00166905">
              <w:t>№</w:t>
            </w:r>
          </w:p>
        </w:tc>
        <w:tc>
          <w:tcPr>
            <w:tcW w:w="2409" w:type="dxa"/>
          </w:tcPr>
          <w:p w:rsidR="00F83105" w:rsidRPr="00166905" w:rsidRDefault="00F83105" w:rsidP="00F949C6">
            <w:pPr>
              <w:ind w:right="85"/>
            </w:pPr>
            <w:r w:rsidRPr="00166905">
              <w:t>Наименование состава оборудования</w:t>
            </w:r>
          </w:p>
        </w:tc>
        <w:tc>
          <w:tcPr>
            <w:tcW w:w="6521" w:type="dxa"/>
            <w:noWrap/>
            <w:tcMar>
              <w:left w:w="57" w:type="dxa"/>
              <w:right w:w="57" w:type="dxa"/>
            </w:tcMar>
          </w:tcPr>
          <w:p w:rsidR="00F83105" w:rsidRPr="00166905" w:rsidRDefault="00F83105" w:rsidP="00F949C6">
            <w:pPr>
              <w:widowControl w:val="0"/>
              <w:ind w:right="85"/>
              <w:jc w:val="center"/>
            </w:pPr>
            <w:r w:rsidRPr="00166905">
              <w:t>Технические параметры</w:t>
            </w:r>
          </w:p>
        </w:tc>
      </w:tr>
      <w:tr w:rsidR="00F83105" w:rsidRPr="00166905" w:rsidTr="00F949C6">
        <w:trPr>
          <w:cantSplit/>
          <w:trHeight w:val="505"/>
        </w:trPr>
        <w:tc>
          <w:tcPr>
            <w:tcW w:w="568" w:type="dxa"/>
          </w:tcPr>
          <w:p w:rsidR="00F83105" w:rsidRPr="00166905" w:rsidRDefault="00F83105" w:rsidP="00F949C6">
            <w:pPr>
              <w:ind w:right="85"/>
            </w:pPr>
            <w:r w:rsidRPr="00166905">
              <w:t>1.</w:t>
            </w:r>
          </w:p>
        </w:tc>
        <w:tc>
          <w:tcPr>
            <w:tcW w:w="2409" w:type="dxa"/>
          </w:tcPr>
          <w:p w:rsidR="00F83105" w:rsidRPr="002B0571" w:rsidRDefault="00F83105" w:rsidP="00F949C6">
            <w:pPr>
              <w:widowControl w:val="0"/>
              <w:ind w:right="85"/>
              <w:jc w:val="both"/>
            </w:pPr>
            <w:proofErr w:type="gramStart"/>
            <w:r w:rsidRPr="002B0571">
              <w:t xml:space="preserve">Одноразовый </w:t>
            </w:r>
            <w:proofErr w:type="spellStart"/>
            <w:r w:rsidRPr="002B0571">
              <w:t>аутогемотрансфузионный</w:t>
            </w:r>
            <w:proofErr w:type="spellEnd"/>
            <w:r w:rsidRPr="002B0571">
              <w:t xml:space="preserve"> набор (абсолютное соответствие сепаратору клеток крови </w:t>
            </w:r>
            <w:proofErr w:type="spellStart"/>
            <w:r w:rsidRPr="002B0571">
              <w:t>Электа</w:t>
            </w:r>
            <w:proofErr w:type="spellEnd"/>
            <w:r w:rsidRPr="002B0571">
              <w:t xml:space="preserve">  (обязательное требование)</w:t>
            </w:r>
            <w:r w:rsidRPr="002B0571">
              <w:rPr>
                <w:b/>
                <w:bCs/>
              </w:rPr>
              <w:t xml:space="preserve">  </w:t>
            </w:r>
            <w:proofErr w:type="gramEnd"/>
          </w:p>
        </w:tc>
        <w:tc>
          <w:tcPr>
            <w:tcW w:w="6521" w:type="dxa"/>
            <w:noWrap/>
            <w:tcMar>
              <w:left w:w="57" w:type="dxa"/>
              <w:right w:w="57" w:type="dxa"/>
            </w:tcMar>
            <w:vAlign w:val="center"/>
          </w:tcPr>
          <w:p w:rsidR="00F83105" w:rsidRDefault="00F83105" w:rsidP="00F949C6">
            <w:pPr>
              <w:rPr>
                <w:b/>
                <w:bCs/>
              </w:rPr>
            </w:pPr>
            <w:r>
              <w:t>А</w:t>
            </w:r>
            <w:r w:rsidRPr="002B0571">
              <w:t xml:space="preserve">бсолютное соответствие </w:t>
            </w:r>
            <w:r>
              <w:t xml:space="preserve">к </w:t>
            </w:r>
            <w:r w:rsidRPr="002B0571">
              <w:t xml:space="preserve">сепаратору клеток крови </w:t>
            </w:r>
            <w:proofErr w:type="spellStart"/>
            <w:r w:rsidRPr="002B0571">
              <w:t>Электа</w:t>
            </w:r>
            <w:proofErr w:type="spellEnd"/>
            <w:r w:rsidRPr="002B0571">
              <w:t xml:space="preserve">  (обязательное требование)</w:t>
            </w:r>
            <w:r w:rsidRPr="002B0571">
              <w:rPr>
                <w:b/>
                <w:bCs/>
              </w:rPr>
              <w:t xml:space="preserve"> </w:t>
            </w:r>
          </w:p>
          <w:p w:rsidR="00F83105" w:rsidRPr="002B0571" w:rsidRDefault="00F83105" w:rsidP="00F949C6">
            <w:r w:rsidRPr="002B0571">
              <w:rPr>
                <w:b/>
                <w:bCs/>
              </w:rPr>
              <w:t xml:space="preserve"> </w:t>
            </w:r>
            <w:r w:rsidRPr="002B0571">
              <w:t xml:space="preserve">В составе: </w:t>
            </w:r>
          </w:p>
          <w:p w:rsidR="00F83105" w:rsidRPr="002B0571" w:rsidRDefault="00F83105" w:rsidP="00F949C6">
            <w:r w:rsidRPr="002B0571">
              <w:t xml:space="preserve">- резервуар для </w:t>
            </w:r>
            <w:proofErr w:type="spellStart"/>
            <w:r w:rsidRPr="002B0571">
              <w:t>аутогемотрансфузии</w:t>
            </w:r>
            <w:proofErr w:type="spellEnd"/>
            <w:r w:rsidRPr="002B0571">
              <w:t xml:space="preserve"> объемом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2B0571">
                <w:t>4 л</w:t>
              </w:r>
            </w:smartTag>
            <w:r w:rsidRPr="002B0571">
              <w:t xml:space="preserve"> с системой фильтрации 40 мкм; </w:t>
            </w:r>
          </w:p>
          <w:p w:rsidR="00F83105" w:rsidRPr="002B0571" w:rsidRDefault="00F83105" w:rsidP="00F949C6">
            <w:r w:rsidRPr="002B0571">
              <w:t xml:space="preserve">- моющий набор с резервуаром; </w:t>
            </w:r>
          </w:p>
          <w:p w:rsidR="00F83105" w:rsidRPr="002B0571" w:rsidRDefault="00F83105" w:rsidP="00F949C6">
            <w:pPr>
              <w:pStyle w:val="Style58"/>
              <w:widowControl/>
              <w:tabs>
                <w:tab w:val="left" w:pos="770"/>
              </w:tabs>
              <w:spacing w:line="295" w:lineRule="exact"/>
              <w:jc w:val="left"/>
              <w:rPr>
                <w:rStyle w:val="FontStyle175"/>
              </w:rPr>
            </w:pPr>
            <w:r w:rsidRPr="002B0571">
              <w:t xml:space="preserve">- полный комплект принадлежностей, включая мешки для сбора, фильтры для </w:t>
            </w:r>
            <w:proofErr w:type="spellStart"/>
            <w:r w:rsidRPr="002B0571">
              <w:t>микроаггрегатов</w:t>
            </w:r>
            <w:proofErr w:type="spellEnd"/>
            <w:r w:rsidRPr="002B0571">
              <w:t>, трубки</w:t>
            </w:r>
          </w:p>
        </w:tc>
      </w:tr>
    </w:tbl>
    <w:p w:rsidR="008D7C93" w:rsidRPr="008D7C93" w:rsidRDefault="008D7C93" w:rsidP="00F83105">
      <w:pPr>
        <w:tabs>
          <w:tab w:val="left" w:pos="1458"/>
        </w:tabs>
        <w:jc w:val="both"/>
      </w:pPr>
    </w:p>
    <w:sectPr w:rsidR="008D7C93" w:rsidRPr="008D7C93" w:rsidSect="00C54A4B">
      <w:pgSz w:w="11905" w:h="16838"/>
      <w:pgMar w:top="709" w:right="851" w:bottom="53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DB" w:rsidRPr="00DA57E7" w:rsidRDefault="007934DB" w:rsidP="00DA57E7">
      <w:r>
        <w:separator/>
      </w:r>
    </w:p>
  </w:endnote>
  <w:endnote w:type="continuationSeparator" w:id="0">
    <w:p w:rsidR="007934DB" w:rsidRPr="00DA57E7" w:rsidRDefault="007934DB" w:rsidP="00DA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DB" w:rsidRPr="00DA57E7" w:rsidRDefault="007934DB" w:rsidP="00DA57E7">
      <w:r>
        <w:separator/>
      </w:r>
    </w:p>
  </w:footnote>
  <w:footnote w:type="continuationSeparator" w:id="0">
    <w:p w:rsidR="007934DB" w:rsidRPr="00DA57E7" w:rsidRDefault="007934DB" w:rsidP="00DA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BB" w:rsidRDefault="001710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D90"/>
    <w:multiLevelType w:val="multilevel"/>
    <w:tmpl w:val="BA5C1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66A70"/>
    <w:multiLevelType w:val="multilevel"/>
    <w:tmpl w:val="2D28A1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CB05A5"/>
    <w:multiLevelType w:val="multilevel"/>
    <w:tmpl w:val="68FC2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6090C79"/>
    <w:multiLevelType w:val="multilevel"/>
    <w:tmpl w:val="2F3C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18F65514"/>
    <w:multiLevelType w:val="hybridMultilevel"/>
    <w:tmpl w:val="E904C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5553F"/>
    <w:multiLevelType w:val="hybridMultilevel"/>
    <w:tmpl w:val="D370120A"/>
    <w:lvl w:ilvl="0" w:tplc="5C4E70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184"/>
        </w:tabs>
        <w:ind w:left="1184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  <w:rPr>
        <w:rFonts w:cs="Times New Roman"/>
      </w:rPr>
    </w:lvl>
    <w:lvl w:ilvl="3" w:tplc="62B8BDD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  <w:rPr>
        <w:rFonts w:cs="Times New Roman"/>
      </w:rPr>
    </w:lvl>
  </w:abstractNum>
  <w:abstractNum w:abstractNumId="6">
    <w:nsid w:val="1F2C1EDF"/>
    <w:multiLevelType w:val="multilevel"/>
    <w:tmpl w:val="B44E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5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0D55164"/>
    <w:multiLevelType w:val="hybridMultilevel"/>
    <w:tmpl w:val="73CCD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D2C79"/>
    <w:multiLevelType w:val="singleLevel"/>
    <w:tmpl w:val="C4FC96D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9">
    <w:nsid w:val="23DA1E37"/>
    <w:multiLevelType w:val="multilevel"/>
    <w:tmpl w:val="B44E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5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6CB625C"/>
    <w:multiLevelType w:val="multilevel"/>
    <w:tmpl w:val="4C720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7911768"/>
    <w:multiLevelType w:val="singleLevel"/>
    <w:tmpl w:val="385697A0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2C8404CE"/>
    <w:multiLevelType w:val="singleLevel"/>
    <w:tmpl w:val="1CF6878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307239D2"/>
    <w:multiLevelType w:val="hybridMultilevel"/>
    <w:tmpl w:val="E5545F4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1512B33"/>
    <w:multiLevelType w:val="multilevel"/>
    <w:tmpl w:val="F94A3A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1C92859"/>
    <w:multiLevelType w:val="singleLevel"/>
    <w:tmpl w:val="1C78AEA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371C5ECD"/>
    <w:multiLevelType w:val="singleLevel"/>
    <w:tmpl w:val="6EE2496E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37BE2B84"/>
    <w:multiLevelType w:val="hybridMultilevel"/>
    <w:tmpl w:val="2A4C1170"/>
    <w:lvl w:ilvl="0" w:tplc="62387EC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C000F6">
      <w:numFmt w:val="none"/>
      <w:lvlText w:val=""/>
      <w:lvlJc w:val="left"/>
      <w:pPr>
        <w:tabs>
          <w:tab w:val="num" w:pos="360"/>
        </w:tabs>
      </w:pPr>
    </w:lvl>
    <w:lvl w:ilvl="2" w:tplc="5DE0C194">
      <w:numFmt w:val="none"/>
      <w:lvlText w:val=""/>
      <w:lvlJc w:val="left"/>
      <w:pPr>
        <w:tabs>
          <w:tab w:val="num" w:pos="360"/>
        </w:tabs>
      </w:pPr>
    </w:lvl>
    <w:lvl w:ilvl="3" w:tplc="EAA42D52">
      <w:numFmt w:val="none"/>
      <w:lvlText w:val=""/>
      <w:lvlJc w:val="left"/>
      <w:pPr>
        <w:tabs>
          <w:tab w:val="num" w:pos="360"/>
        </w:tabs>
      </w:pPr>
    </w:lvl>
    <w:lvl w:ilvl="4" w:tplc="FD9606CC">
      <w:numFmt w:val="none"/>
      <w:lvlText w:val=""/>
      <w:lvlJc w:val="left"/>
      <w:pPr>
        <w:tabs>
          <w:tab w:val="num" w:pos="360"/>
        </w:tabs>
      </w:pPr>
    </w:lvl>
    <w:lvl w:ilvl="5" w:tplc="0232BB74">
      <w:numFmt w:val="none"/>
      <w:lvlText w:val=""/>
      <w:lvlJc w:val="left"/>
      <w:pPr>
        <w:tabs>
          <w:tab w:val="num" w:pos="360"/>
        </w:tabs>
      </w:pPr>
    </w:lvl>
    <w:lvl w:ilvl="6" w:tplc="09A0BFB8">
      <w:numFmt w:val="none"/>
      <w:lvlText w:val=""/>
      <w:lvlJc w:val="left"/>
      <w:pPr>
        <w:tabs>
          <w:tab w:val="num" w:pos="360"/>
        </w:tabs>
      </w:pPr>
    </w:lvl>
    <w:lvl w:ilvl="7" w:tplc="8006F120">
      <w:numFmt w:val="none"/>
      <w:lvlText w:val=""/>
      <w:lvlJc w:val="left"/>
      <w:pPr>
        <w:tabs>
          <w:tab w:val="num" w:pos="360"/>
        </w:tabs>
      </w:pPr>
    </w:lvl>
    <w:lvl w:ilvl="8" w:tplc="21D66AC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81D6E9D"/>
    <w:multiLevelType w:val="hybridMultilevel"/>
    <w:tmpl w:val="0E88F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275E1D"/>
    <w:multiLevelType w:val="multilevel"/>
    <w:tmpl w:val="9E42BE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D8797F"/>
    <w:multiLevelType w:val="hybridMultilevel"/>
    <w:tmpl w:val="80DE58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1">
    <w:nsid w:val="3B1C68B6"/>
    <w:multiLevelType w:val="multilevel"/>
    <w:tmpl w:val="CD026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C42744A"/>
    <w:multiLevelType w:val="hybridMultilevel"/>
    <w:tmpl w:val="7750C766"/>
    <w:lvl w:ilvl="0" w:tplc="979E3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43305"/>
    <w:multiLevelType w:val="hybridMultilevel"/>
    <w:tmpl w:val="7396AA68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82400"/>
    <w:multiLevelType w:val="hybridMultilevel"/>
    <w:tmpl w:val="831EAF28"/>
    <w:lvl w:ilvl="0" w:tplc="C2909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A67EB"/>
    <w:multiLevelType w:val="hybridMultilevel"/>
    <w:tmpl w:val="039A9A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2E1740"/>
    <w:multiLevelType w:val="hybridMultilevel"/>
    <w:tmpl w:val="5E42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B2DA2"/>
    <w:multiLevelType w:val="multilevel"/>
    <w:tmpl w:val="DF10E7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37E5C40"/>
    <w:multiLevelType w:val="multilevel"/>
    <w:tmpl w:val="9A124E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9">
    <w:nsid w:val="53A07AA0"/>
    <w:multiLevelType w:val="multilevel"/>
    <w:tmpl w:val="12BACE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7B27ED4"/>
    <w:multiLevelType w:val="multilevel"/>
    <w:tmpl w:val="42729D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>
    <w:nsid w:val="58E75F36"/>
    <w:multiLevelType w:val="multilevel"/>
    <w:tmpl w:val="BF8E54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A425E67"/>
    <w:multiLevelType w:val="multilevel"/>
    <w:tmpl w:val="B44E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5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5C5C0DED"/>
    <w:multiLevelType w:val="hybridMultilevel"/>
    <w:tmpl w:val="EA2E8D6A"/>
    <w:lvl w:ilvl="0" w:tplc="B7E2D6CC">
      <w:start w:val="275"/>
      <w:numFmt w:val="decimal"/>
      <w:lvlText w:val="%1"/>
      <w:lvlJc w:val="left"/>
      <w:pPr>
        <w:ind w:left="810" w:hanging="45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7627D"/>
    <w:multiLevelType w:val="multilevel"/>
    <w:tmpl w:val="3258E6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abstractNum w:abstractNumId="35">
    <w:nsid w:val="600E4A74"/>
    <w:multiLevelType w:val="hybridMultilevel"/>
    <w:tmpl w:val="3FE4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95456"/>
    <w:multiLevelType w:val="multilevel"/>
    <w:tmpl w:val="79529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3E51876"/>
    <w:multiLevelType w:val="multilevel"/>
    <w:tmpl w:val="3C46D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7F45073"/>
    <w:multiLevelType w:val="multilevel"/>
    <w:tmpl w:val="812A9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8320200"/>
    <w:multiLevelType w:val="multilevel"/>
    <w:tmpl w:val="D43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6B597E"/>
    <w:multiLevelType w:val="multilevel"/>
    <w:tmpl w:val="12941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A812555"/>
    <w:multiLevelType w:val="hybridMultilevel"/>
    <w:tmpl w:val="4FC491E2"/>
    <w:lvl w:ilvl="0" w:tplc="6994DA5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2">
    <w:nsid w:val="6BD76535"/>
    <w:multiLevelType w:val="multilevel"/>
    <w:tmpl w:val="EE84D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6C5E3173"/>
    <w:multiLevelType w:val="multilevel"/>
    <w:tmpl w:val="0874912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4">
    <w:nsid w:val="70E2701E"/>
    <w:multiLevelType w:val="singleLevel"/>
    <w:tmpl w:val="F3849600"/>
    <w:lvl w:ilvl="0">
      <w:start w:val="1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5">
    <w:nsid w:val="715C1562"/>
    <w:multiLevelType w:val="multilevel"/>
    <w:tmpl w:val="1C0EB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6">
    <w:nsid w:val="74A66525"/>
    <w:multiLevelType w:val="multilevel"/>
    <w:tmpl w:val="0E4A70D0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5B15925"/>
    <w:multiLevelType w:val="multilevel"/>
    <w:tmpl w:val="337ECC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8">
    <w:nsid w:val="781470EA"/>
    <w:multiLevelType w:val="hybridMultilevel"/>
    <w:tmpl w:val="D27EA8EC"/>
    <w:lvl w:ilvl="0" w:tplc="169CB6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1"/>
  </w:num>
  <w:num w:numId="2">
    <w:abstractNumId w:val="18"/>
  </w:num>
  <w:num w:numId="3">
    <w:abstractNumId w:val="28"/>
  </w:num>
  <w:num w:numId="4">
    <w:abstractNumId w:val="1"/>
  </w:num>
  <w:num w:numId="5">
    <w:abstractNumId w:val="29"/>
  </w:num>
  <w:num w:numId="6">
    <w:abstractNumId w:val="19"/>
  </w:num>
  <w:num w:numId="7">
    <w:abstractNumId w:val="31"/>
  </w:num>
  <w:num w:numId="8">
    <w:abstractNumId w:val="2"/>
  </w:num>
  <w:num w:numId="9">
    <w:abstractNumId w:val="24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"/>
  </w:num>
  <w:num w:numId="14">
    <w:abstractNumId w:val="39"/>
  </w:num>
  <w:num w:numId="15">
    <w:abstractNumId w:val="8"/>
  </w:num>
  <w:num w:numId="16">
    <w:abstractNumId w:val="40"/>
  </w:num>
  <w:num w:numId="17">
    <w:abstractNumId w:val="37"/>
  </w:num>
  <w:num w:numId="18">
    <w:abstractNumId w:val="7"/>
  </w:num>
  <w:num w:numId="19">
    <w:abstractNumId w:val="32"/>
  </w:num>
  <w:num w:numId="20">
    <w:abstractNumId w:val="21"/>
  </w:num>
  <w:num w:numId="21">
    <w:abstractNumId w:val="43"/>
  </w:num>
  <w:num w:numId="22">
    <w:abstractNumId w:val="4"/>
  </w:num>
  <w:num w:numId="23">
    <w:abstractNumId w:val="6"/>
  </w:num>
  <w:num w:numId="24">
    <w:abstractNumId w:val="9"/>
  </w:num>
  <w:num w:numId="25">
    <w:abstractNumId w:val="38"/>
  </w:num>
  <w:num w:numId="26">
    <w:abstractNumId w:val="45"/>
  </w:num>
  <w:num w:numId="27">
    <w:abstractNumId w:val="15"/>
  </w:num>
  <w:num w:numId="28">
    <w:abstractNumId w:val="16"/>
  </w:num>
  <w:num w:numId="29">
    <w:abstractNumId w:val="11"/>
  </w:num>
  <w:num w:numId="30">
    <w:abstractNumId w:val="12"/>
  </w:num>
  <w:num w:numId="31">
    <w:abstractNumId w:val="44"/>
  </w:num>
  <w:num w:numId="32">
    <w:abstractNumId w:val="14"/>
  </w:num>
  <w:num w:numId="33">
    <w:abstractNumId w:val="5"/>
  </w:num>
  <w:num w:numId="34">
    <w:abstractNumId w:val="17"/>
  </w:num>
  <w:num w:numId="3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0"/>
  </w:num>
  <w:num w:numId="38">
    <w:abstractNumId w:val="47"/>
  </w:num>
  <w:num w:numId="39">
    <w:abstractNumId w:val="42"/>
  </w:num>
  <w:num w:numId="40">
    <w:abstractNumId w:val="10"/>
  </w:num>
  <w:num w:numId="41">
    <w:abstractNumId w:val="0"/>
  </w:num>
  <w:num w:numId="42">
    <w:abstractNumId w:val="27"/>
  </w:num>
  <w:num w:numId="43">
    <w:abstractNumId w:val="13"/>
  </w:num>
  <w:num w:numId="44">
    <w:abstractNumId w:val="22"/>
  </w:num>
  <w:num w:numId="45">
    <w:abstractNumId w:val="46"/>
  </w:num>
  <w:num w:numId="46">
    <w:abstractNumId w:val="20"/>
  </w:num>
  <w:num w:numId="47">
    <w:abstractNumId w:val="33"/>
  </w:num>
  <w:num w:numId="48">
    <w:abstractNumId w:val="36"/>
  </w:num>
  <w:num w:numId="49">
    <w:abstractNumId w:val="3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4D"/>
    <w:rsid w:val="00000027"/>
    <w:rsid w:val="0000080C"/>
    <w:rsid w:val="00000A6A"/>
    <w:rsid w:val="00000C0C"/>
    <w:rsid w:val="000021B5"/>
    <w:rsid w:val="00006B57"/>
    <w:rsid w:val="000135A6"/>
    <w:rsid w:val="00020851"/>
    <w:rsid w:val="00027BC1"/>
    <w:rsid w:val="000426CE"/>
    <w:rsid w:val="0004383B"/>
    <w:rsid w:val="00043D50"/>
    <w:rsid w:val="00047CF9"/>
    <w:rsid w:val="0005173B"/>
    <w:rsid w:val="00056494"/>
    <w:rsid w:val="00057070"/>
    <w:rsid w:val="00066CB9"/>
    <w:rsid w:val="00080E9E"/>
    <w:rsid w:val="000848B3"/>
    <w:rsid w:val="000963BA"/>
    <w:rsid w:val="000A6B53"/>
    <w:rsid w:val="000B305A"/>
    <w:rsid w:val="000C7B37"/>
    <w:rsid w:val="000C7B4A"/>
    <w:rsid w:val="000D51CD"/>
    <w:rsid w:val="000E0E6A"/>
    <w:rsid w:val="000E2004"/>
    <w:rsid w:val="000E7BB7"/>
    <w:rsid w:val="000F6050"/>
    <w:rsid w:val="001005CB"/>
    <w:rsid w:val="001038BE"/>
    <w:rsid w:val="00113C26"/>
    <w:rsid w:val="0012680A"/>
    <w:rsid w:val="00127BB3"/>
    <w:rsid w:val="0013309E"/>
    <w:rsid w:val="001361EC"/>
    <w:rsid w:val="00141441"/>
    <w:rsid w:val="00141603"/>
    <w:rsid w:val="00141FB4"/>
    <w:rsid w:val="00145A8E"/>
    <w:rsid w:val="00165A3D"/>
    <w:rsid w:val="001710BB"/>
    <w:rsid w:val="00174672"/>
    <w:rsid w:val="0018162D"/>
    <w:rsid w:val="001B2C45"/>
    <w:rsid w:val="001C6C9C"/>
    <w:rsid w:val="001D29B4"/>
    <w:rsid w:val="001E199C"/>
    <w:rsid w:val="001F1C5B"/>
    <w:rsid w:val="001F55B7"/>
    <w:rsid w:val="00200A8F"/>
    <w:rsid w:val="00206E15"/>
    <w:rsid w:val="00216B13"/>
    <w:rsid w:val="00224546"/>
    <w:rsid w:val="00225F14"/>
    <w:rsid w:val="002260C3"/>
    <w:rsid w:val="002301A3"/>
    <w:rsid w:val="002458E1"/>
    <w:rsid w:val="00247008"/>
    <w:rsid w:val="0025076A"/>
    <w:rsid w:val="002508CA"/>
    <w:rsid w:val="0025144F"/>
    <w:rsid w:val="00251899"/>
    <w:rsid w:val="0025724F"/>
    <w:rsid w:val="00257AE5"/>
    <w:rsid w:val="00273892"/>
    <w:rsid w:val="00275516"/>
    <w:rsid w:val="00275EEE"/>
    <w:rsid w:val="00281C76"/>
    <w:rsid w:val="00283FC8"/>
    <w:rsid w:val="00292B06"/>
    <w:rsid w:val="00293F91"/>
    <w:rsid w:val="002A4584"/>
    <w:rsid w:val="002B0F71"/>
    <w:rsid w:val="002B4FCB"/>
    <w:rsid w:val="002D3D7E"/>
    <w:rsid w:val="002E59E3"/>
    <w:rsid w:val="00300947"/>
    <w:rsid w:val="00301F6C"/>
    <w:rsid w:val="00302C0C"/>
    <w:rsid w:val="00310CB1"/>
    <w:rsid w:val="00311039"/>
    <w:rsid w:val="003165F3"/>
    <w:rsid w:val="00327B66"/>
    <w:rsid w:val="00341B94"/>
    <w:rsid w:val="003506C4"/>
    <w:rsid w:val="003514AA"/>
    <w:rsid w:val="003705D6"/>
    <w:rsid w:val="0037235F"/>
    <w:rsid w:val="00376428"/>
    <w:rsid w:val="00380B63"/>
    <w:rsid w:val="003844EB"/>
    <w:rsid w:val="00385445"/>
    <w:rsid w:val="003B0103"/>
    <w:rsid w:val="003C60EC"/>
    <w:rsid w:val="003F1B93"/>
    <w:rsid w:val="003F2845"/>
    <w:rsid w:val="003F2C2D"/>
    <w:rsid w:val="003F650D"/>
    <w:rsid w:val="00405D90"/>
    <w:rsid w:val="004121F3"/>
    <w:rsid w:val="004129C1"/>
    <w:rsid w:val="00421A3F"/>
    <w:rsid w:val="00422410"/>
    <w:rsid w:val="00423A4C"/>
    <w:rsid w:val="00424836"/>
    <w:rsid w:val="004325EF"/>
    <w:rsid w:val="00435ADC"/>
    <w:rsid w:val="0043650B"/>
    <w:rsid w:val="004507BA"/>
    <w:rsid w:val="004626BB"/>
    <w:rsid w:val="00464DA9"/>
    <w:rsid w:val="00470F19"/>
    <w:rsid w:val="00471E23"/>
    <w:rsid w:val="004847E0"/>
    <w:rsid w:val="00487EF8"/>
    <w:rsid w:val="00493080"/>
    <w:rsid w:val="004A6215"/>
    <w:rsid w:val="004A64E3"/>
    <w:rsid w:val="004A6612"/>
    <w:rsid w:val="004C2570"/>
    <w:rsid w:val="004C5C68"/>
    <w:rsid w:val="004C5E80"/>
    <w:rsid w:val="004D3A54"/>
    <w:rsid w:val="004E5A5F"/>
    <w:rsid w:val="004F2F2F"/>
    <w:rsid w:val="004F7F00"/>
    <w:rsid w:val="005014F4"/>
    <w:rsid w:val="00502B0C"/>
    <w:rsid w:val="005169EC"/>
    <w:rsid w:val="00517956"/>
    <w:rsid w:val="00520977"/>
    <w:rsid w:val="005219D3"/>
    <w:rsid w:val="00525384"/>
    <w:rsid w:val="00526008"/>
    <w:rsid w:val="00533E44"/>
    <w:rsid w:val="00541342"/>
    <w:rsid w:val="00541E52"/>
    <w:rsid w:val="0054214B"/>
    <w:rsid w:val="00563C82"/>
    <w:rsid w:val="00591188"/>
    <w:rsid w:val="00591E70"/>
    <w:rsid w:val="005964D1"/>
    <w:rsid w:val="0059727D"/>
    <w:rsid w:val="005A16E1"/>
    <w:rsid w:val="005A2F83"/>
    <w:rsid w:val="005A39CE"/>
    <w:rsid w:val="005B0AAA"/>
    <w:rsid w:val="005B488A"/>
    <w:rsid w:val="005C2A12"/>
    <w:rsid w:val="005C2BED"/>
    <w:rsid w:val="005E09DC"/>
    <w:rsid w:val="005E3AC7"/>
    <w:rsid w:val="005E6077"/>
    <w:rsid w:val="005F1049"/>
    <w:rsid w:val="00621F27"/>
    <w:rsid w:val="006312AF"/>
    <w:rsid w:val="00646B02"/>
    <w:rsid w:val="00665A7B"/>
    <w:rsid w:val="00671DD8"/>
    <w:rsid w:val="0067344C"/>
    <w:rsid w:val="006742EA"/>
    <w:rsid w:val="00676EF6"/>
    <w:rsid w:val="00681338"/>
    <w:rsid w:val="00685D18"/>
    <w:rsid w:val="00686FDC"/>
    <w:rsid w:val="00691B53"/>
    <w:rsid w:val="00697A06"/>
    <w:rsid w:val="006A05C7"/>
    <w:rsid w:val="006A4478"/>
    <w:rsid w:val="006B30C6"/>
    <w:rsid w:val="006B59E7"/>
    <w:rsid w:val="006C24A6"/>
    <w:rsid w:val="006C4C19"/>
    <w:rsid w:val="006C700D"/>
    <w:rsid w:val="006C719B"/>
    <w:rsid w:val="006D5808"/>
    <w:rsid w:val="006D6865"/>
    <w:rsid w:val="006D69CF"/>
    <w:rsid w:val="006E3297"/>
    <w:rsid w:val="006E5D6F"/>
    <w:rsid w:val="006F3263"/>
    <w:rsid w:val="006F6FFE"/>
    <w:rsid w:val="00700674"/>
    <w:rsid w:val="00704509"/>
    <w:rsid w:val="0070709B"/>
    <w:rsid w:val="007157A1"/>
    <w:rsid w:val="0072075F"/>
    <w:rsid w:val="00720B42"/>
    <w:rsid w:val="00721D9B"/>
    <w:rsid w:val="00722C38"/>
    <w:rsid w:val="0073476F"/>
    <w:rsid w:val="007458E0"/>
    <w:rsid w:val="00752CB6"/>
    <w:rsid w:val="007608ED"/>
    <w:rsid w:val="00761EE7"/>
    <w:rsid w:val="00767C3D"/>
    <w:rsid w:val="00773E5C"/>
    <w:rsid w:val="0079196A"/>
    <w:rsid w:val="00792989"/>
    <w:rsid w:val="007934DB"/>
    <w:rsid w:val="0079626B"/>
    <w:rsid w:val="007A1157"/>
    <w:rsid w:val="007A6A5A"/>
    <w:rsid w:val="007A74AD"/>
    <w:rsid w:val="007B382E"/>
    <w:rsid w:val="007B4D73"/>
    <w:rsid w:val="007B7106"/>
    <w:rsid w:val="007C296C"/>
    <w:rsid w:val="007C46CD"/>
    <w:rsid w:val="007D024B"/>
    <w:rsid w:val="007D548A"/>
    <w:rsid w:val="007E0220"/>
    <w:rsid w:val="007E7460"/>
    <w:rsid w:val="007F0F30"/>
    <w:rsid w:val="007F2020"/>
    <w:rsid w:val="007F2CC6"/>
    <w:rsid w:val="0080300E"/>
    <w:rsid w:val="00820C29"/>
    <w:rsid w:val="00825831"/>
    <w:rsid w:val="0082589F"/>
    <w:rsid w:val="0083319F"/>
    <w:rsid w:val="00850632"/>
    <w:rsid w:val="00851346"/>
    <w:rsid w:val="0085179C"/>
    <w:rsid w:val="00853BED"/>
    <w:rsid w:val="00856E1B"/>
    <w:rsid w:val="0085728A"/>
    <w:rsid w:val="00857A7B"/>
    <w:rsid w:val="00857FE1"/>
    <w:rsid w:val="008629C7"/>
    <w:rsid w:val="00872B8C"/>
    <w:rsid w:val="00891BD4"/>
    <w:rsid w:val="00893D12"/>
    <w:rsid w:val="008947BC"/>
    <w:rsid w:val="00895566"/>
    <w:rsid w:val="008A68F1"/>
    <w:rsid w:val="008B6926"/>
    <w:rsid w:val="008B7A49"/>
    <w:rsid w:val="008C097B"/>
    <w:rsid w:val="008C61D0"/>
    <w:rsid w:val="008D3577"/>
    <w:rsid w:val="008D7C93"/>
    <w:rsid w:val="008E2434"/>
    <w:rsid w:val="008E2C1D"/>
    <w:rsid w:val="008E2CC6"/>
    <w:rsid w:val="008E2D31"/>
    <w:rsid w:val="008E440F"/>
    <w:rsid w:val="008F31C1"/>
    <w:rsid w:val="008F5230"/>
    <w:rsid w:val="008F6DA1"/>
    <w:rsid w:val="0090074D"/>
    <w:rsid w:val="00905049"/>
    <w:rsid w:val="00917DEF"/>
    <w:rsid w:val="0092389F"/>
    <w:rsid w:val="00932F41"/>
    <w:rsid w:val="00935674"/>
    <w:rsid w:val="00937941"/>
    <w:rsid w:val="00951D35"/>
    <w:rsid w:val="00971C2C"/>
    <w:rsid w:val="00973D01"/>
    <w:rsid w:val="00983EA8"/>
    <w:rsid w:val="00987131"/>
    <w:rsid w:val="00990739"/>
    <w:rsid w:val="00993A67"/>
    <w:rsid w:val="00993E5B"/>
    <w:rsid w:val="009A5D19"/>
    <w:rsid w:val="009B08E2"/>
    <w:rsid w:val="009B6059"/>
    <w:rsid w:val="009B6D7E"/>
    <w:rsid w:val="009C075F"/>
    <w:rsid w:val="009C0860"/>
    <w:rsid w:val="009C2EE9"/>
    <w:rsid w:val="009C6ACA"/>
    <w:rsid w:val="009E0157"/>
    <w:rsid w:val="009E5111"/>
    <w:rsid w:val="009E5C81"/>
    <w:rsid w:val="009E684D"/>
    <w:rsid w:val="009F184A"/>
    <w:rsid w:val="009F39E8"/>
    <w:rsid w:val="009F5D1C"/>
    <w:rsid w:val="00A032EE"/>
    <w:rsid w:val="00A07D73"/>
    <w:rsid w:val="00A24FBD"/>
    <w:rsid w:val="00A3225A"/>
    <w:rsid w:val="00A33671"/>
    <w:rsid w:val="00A33C6C"/>
    <w:rsid w:val="00A363DA"/>
    <w:rsid w:val="00A41E7A"/>
    <w:rsid w:val="00A52014"/>
    <w:rsid w:val="00A61649"/>
    <w:rsid w:val="00A66A8C"/>
    <w:rsid w:val="00A70921"/>
    <w:rsid w:val="00A7168A"/>
    <w:rsid w:val="00A718F8"/>
    <w:rsid w:val="00A878D1"/>
    <w:rsid w:val="00A879B0"/>
    <w:rsid w:val="00A90233"/>
    <w:rsid w:val="00A943DA"/>
    <w:rsid w:val="00A973D0"/>
    <w:rsid w:val="00AA10DA"/>
    <w:rsid w:val="00AA2BF0"/>
    <w:rsid w:val="00AA358D"/>
    <w:rsid w:val="00AA628D"/>
    <w:rsid w:val="00AA662E"/>
    <w:rsid w:val="00AA7E35"/>
    <w:rsid w:val="00AB2EC0"/>
    <w:rsid w:val="00AC2B13"/>
    <w:rsid w:val="00AD0D12"/>
    <w:rsid w:val="00AD205E"/>
    <w:rsid w:val="00AD2F90"/>
    <w:rsid w:val="00AE40CB"/>
    <w:rsid w:val="00AF29C2"/>
    <w:rsid w:val="00AF2CF4"/>
    <w:rsid w:val="00B025C3"/>
    <w:rsid w:val="00B03BA0"/>
    <w:rsid w:val="00B05C21"/>
    <w:rsid w:val="00B276F7"/>
    <w:rsid w:val="00B327B2"/>
    <w:rsid w:val="00B3632F"/>
    <w:rsid w:val="00B52196"/>
    <w:rsid w:val="00B60FBC"/>
    <w:rsid w:val="00B63C61"/>
    <w:rsid w:val="00B63DB5"/>
    <w:rsid w:val="00B67081"/>
    <w:rsid w:val="00B716FA"/>
    <w:rsid w:val="00B80857"/>
    <w:rsid w:val="00B87432"/>
    <w:rsid w:val="00B9340D"/>
    <w:rsid w:val="00BA435E"/>
    <w:rsid w:val="00BA43D4"/>
    <w:rsid w:val="00BA67FE"/>
    <w:rsid w:val="00BB683A"/>
    <w:rsid w:val="00BB75D1"/>
    <w:rsid w:val="00BC0A41"/>
    <w:rsid w:val="00BC2854"/>
    <w:rsid w:val="00BC7A45"/>
    <w:rsid w:val="00BD4688"/>
    <w:rsid w:val="00BF4C8A"/>
    <w:rsid w:val="00BF4D9C"/>
    <w:rsid w:val="00BF7CE9"/>
    <w:rsid w:val="00C02EED"/>
    <w:rsid w:val="00C04940"/>
    <w:rsid w:val="00C0729C"/>
    <w:rsid w:val="00C11BB2"/>
    <w:rsid w:val="00C16DC4"/>
    <w:rsid w:val="00C172D5"/>
    <w:rsid w:val="00C23AB0"/>
    <w:rsid w:val="00C32CC0"/>
    <w:rsid w:val="00C333CC"/>
    <w:rsid w:val="00C366A5"/>
    <w:rsid w:val="00C44DE1"/>
    <w:rsid w:val="00C468E3"/>
    <w:rsid w:val="00C51F0E"/>
    <w:rsid w:val="00C54A4B"/>
    <w:rsid w:val="00C56D63"/>
    <w:rsid w:val="00C66FE1"/>
    <w:rsid w:val="00C70408"/>
    <w:rsid w:val="00C7121F"/>
    <w:rsid w:val="00C72D01"/>
    <w:rsid w:val="00C737D6"/>
    <w:rsid w:val="00C92CD0"/>
    <w:rsid w:val="00C942D7"/>
    <w:rsid w:val="00C9690F"/>
    <w:rsid w:val="00CA62E7"/>
    <w:rsid w:val="00CA6390"/>
    <w:rsid w:val="00CB601E"/>
    <w:rsid w:val="00CC7779"/>
    <w:rsid w:val="00CD76E9"/>
    <w:rsid w:val="00CE15D3"/>
    <w:rsid w:val="00CE2852"/>
    <w:rsid w:val="00CE33BF"/>
    <w:rsid w:val="00CF0977"/>
    <w:rsid w:val="00CF0E44"/>
    <w:rsid w:val="00CF17FE"/>
    <w:rsid w:val="00CF278D"/>
    <w:rsid w:val="00CF3664"/>
    <w:rsid w:val="00CF3BAF"/>
    <w:rsid w:val="00CF756C"/>
    <w:rsid w:val="00D11F6A"/>
    <w:rsid w:val="00D12058"/>
    <w:rsid w:val="00D21FB9"/>
    <w:rsid w:val="00D25627"/>
    <w:rsid w:val="00D30B11"/>
    <w:rsid w:val="00D30DB6"/>
    <w:rsid w:val="00D474A5"/>
    <w:rsid w:val="00D64619"/>
    <w:rsid w:val="00D65AB3"/>
    <w:rsid w:val="00D674D3"/>
    <w:rsid w:val="00D76A4B"/>
    <w:rsid w:val="00D86D14"/>
    <w:rsid w:val="00D94CE3"/>
    <w:rsid w:val="00D95364"/>
    <w:rsid w:val="00DA0E13"/>
    <w:rsid w:val="00DA57E7"/>
    <w:rsid w:val="00DA5EEB"/>
    <w:rsid w:val="00DB68DD"/>
    <w:rsid w:val="00DB7B92"/>
    <w:rsid w:val="00DC02A7"/>
    <w:rsid w:val="00DC4003"/>
    <w:rsid w:val="00DC7BF0"/>
    <w:rsid w:val="00DD01D2"/>
    <w:rsid w:val="00DD435C"/>
    <w:rsid w:val="00DE5096"/>
    <w:rsid w:val="00DF177B"/>
    <w:rsid w:val="00DF3D7E"/>
    <w:rsid w:val="00DF4915"/>
    <w:rsid w:val="00DF6715"/>
    <w:rsid w:val="00E033AC"/>
    <w:rsid w:val="00E03D12"/>
    <w:rsid w:val="00E11632"/>
    <w:rsid w:val="00E26EB6"/>
    <w:rsid w:val="00E27758"/>
    <w:rsid w:val="00E363C0"/>
    <w:rsid w:val="00E455D6"/>
    <w:rsid w:val="00E46646"/>
    <w:rsid w:val="00E476EB"/>
    <w:rsid w:val="00E5114D"/>
    <w:rsid w:val="00E53224"/>
    <w:rsid w:val="00E56E5A"/>
    <w:rsid w:val="00E67678"/>
    <w:rsid w:val="00E80165"/>
    <w:rsid w:val="00E82960"/>
    <w:rsid w:val="00E85C1C"/>
    <w:rsid w:val="00E87D7B"/>
    <w:rsid w:val="00E921A4"/>
    <w:rsid w:val="00E93543"/>
    <w:rsid w:val="00E9580F"/>
    <w:rsid w:val="00E96F40"/>
    <w:rsid w:val="00EA019B"/>
    <w:rsid w:val="00EA406B"/>
    <w:rsid w:val="00EC58C3"/>
    <w:rsid w:val="00ED2D79"/>
    <w:rsid w:val="00EE3638"/>
    <w:rsid w:val="00EE7926"/>
    <w:rsid w:val="00EF1AD4"/>
    <w:rsid w:val="00EF2E45"/>
    <w:rsid w:val="00F03A5A"/>
    <w:rsid w:val="00F110CB"/>
    <w:rsid w:val="00F12784"/>
    <w:rsid w:val="00F30006"/>
    <w:rsid w:val="00F3348C"/>
    <w:rsid w:val="00F37BD2"/>
    <w:rsid w:val="00F41209"/>
    <w:rsid w:val="00F53D1E"/>
    <w:rsid w:val="00F5571C"/>
    <w:rsid w:val="00F578B5"/>
    <w:rsid w:val="00F626BA"/>
    <w:rsid w:val="00F638D5"/>
    <w:rsid w:val="00F741F5"/>
    <w:rsid w:val="00F80598"/>
    <w:rsid w:val="00F80F42"/>
    <w:rsid w:val="00F83105"/>
    <w:rsid w:val="00F857E1"/>
    <w:rsid w:val="00F87DD9"/>
    <w:rsid w:val="00F937B2"/>
    <w:rsid w:val="00F9399C"/>
    <w:rsid w:val="00F9668E"/>
    <w:rsid w:val="00F977BE"/>
    <w:rsid w:val="00FA1A1C"/>
    <w:rsid w:val="00FA39FF"/>
    <w:rsid w:val="00FB3A82"/>
    <w:rsid w:val="00FC0862"/>
    <w:rsid w:val="00FC1597"/>
    <w:rsid w:val="00FF2B3E"/>
    <w:rsid w:val="00FF2C51"/>
    <w:rsid w:val="00FF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53D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3D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4A6612"/>
    <w:rPr>
      <w:color w:val="0000FF"/>
      <w:u w:val="single"/>
    </w:rPr>
  </w:style>
  <w:style w:type="table" w:styleId="a5">
    <w:name w:val="Table Grid"/>
    <w:basedOn w:val="a1"/>
    <w:uiPriority w:val="59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5A39C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A39CE"/>
    <w:rPr>
      <w:b/>
      <w:bCs/>
    </w:rPr>
  </w:style>
  <w:style w:type="paragraph" w:styleId="a8">
    <w:name w:val="Body Text"/>
    <w:basedOn w:val="a"/>
    <w:link w:val="a9"/>
    <w:rsid w:val="00857A7B"/>
    <w:pPr>
      <w:spacing w:line="340" w:lineRule="exact"/>
      <w:jc w:val="center"/>
    </w:pPr>
    <w:rPr>
      <w:rFonts w:ascii="Bookman Old Style" w:hAnsi="Bookman Old Style" w:cs="Bookman Old Style"/>
    </w:rPr>
  </w:style>
  <w:style w:type="character" w:customStyle="1" w:styleId="a9">
    <w:name w:val="Основной текст Знак"/>
    <w:basedOn w:val="a0"/>
    <w:link w:val="a8"/>
    <w:rsid w:val="00857A7B"/>
    <w:rPr>
      <w:rFonts w:ascii="Bookman Old Style" w:hAnsi="Bookman Old Style" w:cs="Bookman Old Style"/>
      <w:sz w:val="24"/>
      <w:szCs w:val="24"/>
    </w:rPr>
  </w:style>
  <w:style w:type="character" w:customStyle="1" w:styleId="aa">
    <w:name w:val="Основной текст_"/>
    <w:basedOn w:val="a0"/>
    <w:link w:val="11"/>
    <w:rsid w:val="00857A7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857A7B"/>
    <w:pPr>
      <w:shd w:val="clear" w:color="auto" w:fill="FFFFFF"/>
      <w:spacing w:after="240" w:line="312" w:lineRule="exact"/>
      <w:jc w:val="center"/>
    </w:pPr>
    <w:rPr>
      <w:sz w:val="28"/>
      <w:szCs w:val="28"/>
    </w:rPr>
  </w:style>
  <w:style w:type="paragraph" w:customStyle="1" w:styleId="ab">
    <w:name w:val="Знак Знак Знак"/>
    <w:basedOn w:val="a"/>
    <w:rsid w:val="00502B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53D1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F53D1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206E15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206E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671DD8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341B94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341B94"/>
    <w:pPr>
      <w:widowControl w:val="0"/>
      <w:autoSpaceDE w:val="0"/>
      <w:autoSpaceDN w:val="0"/>
      <w:adjustRightInd w:val="0"/>
      <w:spacing w:line="289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41B94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41B9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341B9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3">
    <w:name w:val="Font Style13"/>
    <w:basedOn w:val="a0"/>
    <w:uiPriority w:val="99"/>
    <w:rsid w:val="00341B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341B94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07D73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rsid w:val="00DA5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A57E7"/>
    <w:rPr>
      <w:sz w:val="24"/>
      <w:szCs w:val="24"/>
    </w:rPr>
  </w:style>
  <w:style w:type="paragraph" w:styleId="ae">
    <w:name w:val="footer"/>
    <w:basedOn w:val="a"/>
    <w:link w:val="af"/>
    <w:rsid w:val="00DA5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A57E7"/>
    <w:rPr>
      <w:sz w:val="24"/>
      <w:szCs w:val="24"/>
    </w:rPr>
  </w:style>
  <w:style w:type="paragraph" w:styleId="af0">
    <w:name w:val="List Paragraph"/>
    <w:basedOn w:val="a"/>
    <w:uiPriority w:val="34"/>
    <w:qFormat/>
    <w:rsid w:val="00C333CC"/>
    <w:pPr>
      <w:ind w:left="720"/>
      <w:contextualSpacing/>
    </w:pPr>
  </w:style>
  <w:style w:type="character" w:customStyle="1" w:styleId="FontStyle27">
    <w:name w:val="Font Style27"/>
    <w:basedOn w:val="a0"/>
    <w:rsid w:val="00DB7B92"/>
    <w:rPr>
      <w:rFonts w:ascii="Times New Roman" w:hAnsi="Times New Roman" w:cs="Times New Roman"/>
      <w:sz w:val="28"/>
      <w:szCs w:val="28"/>
    </w:rPr>
  </w:style>
  <w:style w:type="paragraph" w:customStyle="1" w:styleId="5">
    <w:name w:val="Основной текст5"/>
    <w:basedOn w:val="a"/>
    <w:rsid w:val="001038BE"/>
    <w:pPr>
      <w:widowControl w:val="0"/>
      <w:shd w:val="clear" w:color="auto" w:fill="FFFFFF"/>
      <w:spacing w:line="298" w:lineRule="exact"/>
      <w:jc w:val="both"/>
    </w:pPr>
    <w:rPr>
      <w:sz w:val="26"/>
      <w:szCs w:val="26"/>
    </w:rPr>
  </w:style>
  <w:style w:type="paragraph" w:customStyle="1" w:styleId="Style23">
    <w:name w:val="Style23"/>
    <w:basedOn w:val="a"/>
    <w:rsid w:val="0089556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89556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895566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34">
    <w:name w:val="Font Style34"/>
    <w:rsid w:val="008955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rsid w:val="0089556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895566"/>
    <w:pPr>
      <w:widowControl w:val="0"/>
      <w:autoSpaceDE w:val="0"/>
      <w:autoSpaceDN w:val="0"/>
      <w:adjustRightInd w:val="0"/>
    </w:pPr>
  </w:style>
  <w:style w:type="paragraph" w:customStyle="1" w:styleId="Body">
    <w:name w:val="Body"/>
    <w:rsid w:val="002301A3"/>
    <w:rPr>
      <w:rFonts w:ascii="Helvetica" w:eastAsia="ヒラギノ角ゴ Pro W3" w:hAnsi="Helvetica"/>
      <w:color w:val="000000"/>
      <w:sz w:val="24"/>
    </w:rPr>
  </w:style>
  <w:style w:type="paragraph" w:customStyle="1" w:styleId="FR1">
    <w:name w:val="FR1"/>
    <w:rsid w:val="00563C82"/>
    <w:pPr>
      <w:widowControl w:val="0"/>
      <w:autoSpaceDE w:val="0"/>
      <w:autoSpaceDN w:val="0"/>
      <w:adjustRightInd w:val="0"/>
      <w:spacing w:before="180" w:line="2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21">
    <w:name w:val="Основной текст (2)"/>
    <w:rsid w:val="00CA63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customStyle="1" w:styleId="12">
    <w:name w:val="Сетка таблицы1"/>
    <w:basedOn w:val="a1"/>
    <w:next w:val="a5"/>
    <w:uiPriority w:val="99"/>
    <w:rsid w:val="00F3000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D94CE3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D94CE3"/>
    <w:rPr>
      <w:sz w:val="24"/>
      <w:szCs w:val="24"/>
    </w:rPr>
  </w:style>
  <w:style w:type="paragraph" w:styleId="22">
    <w:name w:val="Body Text Indent 2"/>
    <w:basedOn w:val="a"/>
    <w:link w:val="23"/>
    <w:rsid w:val="00DA0E1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DA0E13"/>
    <w:rPr>
      <w:sz w:val="24"/>
      <w:szCs w:val="24"/>
    </w:rPr>
  </w:style>
  <w:style w:type="table" w:customStyle="1" w:styleId="24">
    <w:name w:val="Сетка таблицы2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Сноска (2)_"/>
    <w:basedOn w:val="a0"/>
    <w:link w:val="26"/>
    <w:rsid w:val="0054214B"/>
    <w:rPr>
      <w:b/>
      <w:bCs/>
      <w:sz w:val="26"/>
      <w:szCs w:val="26"/>
      <w:shd w:val="clear" w:color="auto" w:fill="FFFFFF"/>
    </w:rPr>
  </w:style>
  <w:style w:type="character" w:customStyle="1" w:styleId="af3">
    <w:name w:val="Сноска_"/>
    <w:basedOn w:val="a0"/>
    <w:link w:val="af4"/>
    <w:rsid w:val="0054214B"/>
    <w:rPr>
      <w:sz w:val="26"/>
      <w:szCs w:val="26"/>
      <w:shd w:val="clear" w:color="auto" w:fill="FFFFFF"/>
    </w:rPr>
  </w:style>
  <w:style w:type="paragraph" w:customStyle="1" w:styleId="26">
    <w:name w:val="Сноска (2)"/>
    <w:basedOn w:val="a"/>
    <w:link w:val="25"/>
    <w:rsid w:val="0054214B"/>
    <w:pPr>
      <w:widowControl w:val="0"/>
      <w:shd w:val="clear" w:color="auto" w:fill="FFFFFF"/>
      <w:spacing w:line="317" w:lineRule="exact"/>
      <w:jc w:val="both"/>
    </w:pPr>
    <w:rPr>
      <w:b/>
      <w:bCs/>
      <w:sz w:val="26"/>
      <w:szCs w:val="26"/>
    </w:rPr>
  </w:style>
  <w:style w:type="paragraph" w:customStyle="1" w:styleId="af4">
    <w:name w:val="Сноска"/>
    <w:basedOn w:val="a"/>
    <w:link w:val="af3"/>
    <w:rsid w:val="0054214B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customStyle="1" w:styleId="3">
    <w:name w:val="Сетка таблицы3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link w:val="14"/>
    <w:rsid w:val="0054214B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54214B"/>
    <w:pPr>
      <w:widowControl w:val="0"/>
      <w:shd w:val="clear" w:color="auto" w:fill="FFFFFF"/>
      <w:spacing w:after="240" w:line="322" w:lineRule="exact"/>
      <w:ind w:hanging="2100"/>
      <w:outlineLvl w:val="0"/>
    </w:pPr>
    <w:rPr>
      <w:b/>
      <w:bCs/>
      <w:sz w:val="26"/>
      <w:szCs w:val="26"/>
    </w:rPr>
  </w:style>
  <w:style w:type="character" w:customStyle="1" w:styleId="27">
    <w:name w:val="Основной текст (2)_"/>
    <w:rsid w:val="00D95364"/>
    <w:rPr>
      <w:rFonts w:eastAsia="Times New Roman"/>
      <w:sz w:val="26"/>
      <w:szCs w:val="26"/>
      <w:shd w:val="clear" w:color="auto" w:fill="FFFFFF"/>
    </w:rPr>
  </w:style>
  <w:style w:type="paragraph" w:styleId="af5">
    <w:name w:val="Balloon Text"/>
    <w:basedOn w:val="a"/>
    <w:link w:val="af6"/>
    <w:semiHidden/>
    <w:unhideWhenUsed/>
    <w:rsid w:val="00D9536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95364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basedOn w:val="a0"/>
    <w:link w:val="41"/>
    <w:rsid w:val="008D7C93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7C93"/>
    <w:pPr>
      <w:widowControl w:val="0"/>
      <w:shd w:val="clear" w:color="auto" w:fill="FFFFFF"/>
      <w:spacing w:before="60" w:after="420" w:line="0" w:lineRule="atLeast"/>
      <w:ind w:hanging="1560"/>
      <w:jc w:val="right"/>
    </w:pPr>
    <w:rPr>
      <w:b/>
      <w:bCs/>
      <w:sz w:val="26"/>
      <w:szCs w:val="26"/>
    </w:rPr>
  </w:style>
  <w:style w:type="character" w:customStyle="1" w:styleId="FontStyle19">
    <w:name w:val="Font Style19"/>
    <w:rsid w:val="008D7C93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24">
    <w:name w:val="Font Style24"/>
    <w:rsid w:val="008D7C93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paragraph" w:customStyle="1" w:styleId="Style12">
    <w:name w:val="Style12"/>
    <w:basedOn w:val="a"/>
    <w:rsid w:val="008D7C93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erg2">
    <w:name w:val="serg2"/>
    <w:autoRedefine/>
    <w:rsid w:val="008D7C93"/>
    <w:pPr>
      <w:widowControl w:val="0"/>
      <w:ind w:firstLine="709"/>
      <w:jc w:val="both"/>
    </w:pPr>
    <w:rPr>
      <w:rFonts w:eastAsia="Calibri"/>
      <w:b/>
      <w:bCs/>
      <w:sz w:val="28"/>
      <w:szCs w:val="28"/>
      <w:lang w:eastAsia="en-US"/>
    </w:rPr>
  </w:style>
  <w:style w:type="paragraph" w:customStyle="1" w:styleId="42">
    <w:name w:val="Основной текст4"/>
    <w:basedOn w:val="a"/>
    <w:rsid w:val="001710BB"/>
    <w:pPr>
      <w:widowControl w:val="0"/>
      <w:shd w:val="clear" w:color="auto" w:fill="FFFFFF"/>
      <w:spacing w:line="341" w:lineRule="exact"/>
      <w:ind w:hanging="3580"/>
      <w:jc w:val="both"/>
    </w:pPr>
    <w:rPr>
      <w:sz w:val="28"/>
      <w:szCs w:val="28"/>
    </w:rPr>
  </w:style>
  <w:style w:type="character" w:customStyle="1" w:styleId="FontStyle175">
    <w:name w:val="Font Style175"/>
    <w:rsid w:val="00F83105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F83105"/>
    <w:pPr>
      <w:widowControl w:val="0"/>
      <w:autoSpaceDE w:val="0"/>
      <w:autoSpaceDN w:val="0"/>
      <w:adjustRightInd w:val="0"/>
      <w:spacing w:line="281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53D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3D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4A6612"/>
    <w:rPr>
      <w:color w:val="0000FF"/>
      <w:u w:val="single"/>
    </w:rPr>
  </w:style>
  <w:style w:type="table" w:styleId="a5">
    <w:name w:val="Table Grid"/>
    <w:basedOn w:val="a1"/>
    <w:uiPriority w:val="59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5A39C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A39CE"/>
    <w:rPr>
      <w:b/>
      <w:bCs/>
    </w:rPr>
  </w:style>
  <w:style w:type="paragraph" w:styleId="a8">
    <w:name w:val="Body Text"/>
    <w:basedOn w:val="a"/>
    <w:link w:val="a9"/>
    <w:rsid w:val="00857A7B"/>
    <w:pPr>
      <w:spacing w:line="340" w:lineRule="exact"/>
      <w:jc w:val="center"/>
    </w:pPr>
    <w:rPr>
      <w:rFonts w:ascii="Bookman Old Style" w:hAnsi="Bookman Old Style" w:cs="Bookman Old Style"/>
    </w:rPr>
  </w:style>
  <w:style w:type="character" w:customStyle="1" w:styleId="a9">
    <w:name w:val="Основной текст Знак"/>
    <w:basedOn w:val="a0"/>
    <w:link w:val="a8"/>
    <w:rsid w:val="00857A7B"/>
    <w:rPr>
      <w:rFonts w:ascii="Bookman Old Style" w:hAnsi="Bookman Old Style" w:cs="Bookman Old Style"/>
      <w:sz w:val="24"/>
      <w:szCs w:val="24"/>
    </w:rPr>
  </w:style>
  <w:style w:type="character" w:customStyle="1" w:styleId="aa">
    <w:name w:val="Основной текст_"/>
    <w:basedOn w:val="a0"/>
    <w:link w:val="11"/>
    <w:rsid w:val="00857A7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857A7B"/>
    <w:pPr>
      <w:shd w:val="clear" w:color="auto" w:fill="FFFFFF"/>
      <w:spacing w:after="240" w:line="312" w:lineRule="exact"/>
      <w:jc w:val="center"/>
    </w:pPr>
    <w:rPr>
      <w:sz w:val="28"/>
      <w:szCs w:val="28"/>
    </w:rPr>
  </w:style>
  <w:style w:type="paragraph" w:customStyle="1" w:styleId="ab">
    <w:name w:val="Знак Знак Знак"/>
    <w:basedOn w:val="a"/>
    <w:rsid w:val="00502B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53D1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F53D1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206E15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206E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671DD8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341B94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341B94"/>
    <w:pPr>
      <w:widowControl w:val="0"/>
      <w:autoSpaceDE w:val="0"/>
      <w:autoSpaceDN w:val="0"/>
      <w:adjustRightInd w:val="0"/>
      <w:spacing w:line="289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41B94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41B9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341B9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341B9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3">
    <w:name w:val="Font Style13"/>
    <w:basedOn w:val="a0"/>
    <w:uiPriority w:val="99"/>
    <w:rsid w:val="00341B9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341B94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07D73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rsid w:val="00DA57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A57E7"/>
    <w:rPr>
      <w:sz w:val="24"/>
      <w:szCs w:val="24"/>
    </w:rPr>
  </w:style>
  <w:style w:type="paragraph" w:styleId="ae">
    <w:name w:val="footer"/>
    <w:basedOn w:val="a"/>
    <w:link w:val="af"/>
    <w:rsid w:val="00DA57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A57E7"/>
    <w:rPr>
      <w:sz w:val="24"/>
      <w:szCs w:val="24"/>
    </w:rPr>
  </w:style>
  <w:style w:type="paragraph" w:styleId="af0">
    <w:name w:val="List Paragraph"/>
    <w:basedOn w:val="a"/>
    <w:uiPriority w:val="34"/>
    <w:qFormat/>
    <w:rsid w:val="00C333CC"/>
    <w:pPr>
      <w:ind w:left="720"/>
      <w:contextualSpacing/>
    </w:pPr>
  </w:style>
  <w:style w:type="character" w:customStyle="1" w:styleId="FontStyle27">
    <w:name w:val="Font Style27"/>
    <w:basedOn w:val="a0"/>
    <w:rsid w:val="00DB7B92"/>
    <w:rPr>
      <w:rFonts w:ascii="Times New Roman" w:hAnsi="Times New Roman" w:cs="Times New Roman"/>
      <w:sz w:val="28"/>
      <w:szCs w:val="28"/>
    </w:rPr>
  </w:style>
  <w:style w:type="paragraph" w:customStyle="1" w:styleId="5">
    <w:name w:val="Основной текст5"/>
    <w:basedOn w:val="a"/>
    <w:rsid w:val="001038BE"/>
    <w:pPr>
      <w:widowControl w:val="0"/>
      <w:shd w:val="clear" w:color="auto" w:fill="FFFFFF"/>
      <w:spacing w:line="298" w:lineRule="exact"/>
      <w:jc w:val="both"/>
    </w:pPr>
    <w:rPr>
      <w:sz w:val="26"/>
      <w:szCs w:val="26"/>
    </w:rPr>
  </w:style>
  <w:style w:type="paragraph" w:customStyle="1" w:styleId="Style23">
    <w:name w:val="Style23"/>
    <w:basedOn w:val="a"/>
    <w:rsid w:val="0089556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89556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895566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34">
    <w:name w:val="Font Style34"/>
    <w:rsid w:val="008955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rsid w:val="0089556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895566"/>
    <w:pPr>
      <w:widowControl w:val="0"/>
      <w:autoSpaceDE w:val="0"/>
      <w:autoSpaceDN w:val="0"/>
      <w:adjustRightInd w:val="0"/>
    </w:pPr>
  </w:style>
  <w:style w:type="paragraph" w:customStyle="1" w:styleId="Body">
    <w:name w:val="Body"/>
    <w:rsid w:val="002301A3"/>
    <w:rPr>
      <w:rFonts w:ascii="Helvetica" w:eastAsia="ヒラギノ角ゴ Pro W3" w:hAnsi="Helvetica"/>
      <w:color w:val="000000"/>
      <w:sz w:val="24"/>
    </w:rPr>
  </w:style>
  <w:style w:type="paragraph" w:customStyle="1" w:styleId="FR1">
    <w:name w:val="FR1"/>
    <w:rsid w:val="00563C82"/>
    <w:pPr>
      <w:widowControl w:val="0"/>
      <w:autoSpaceDE w:val="0"/>
      <w:autoSpaceDN w:val="0"/>
      <w:adjustRightInd w:val="0"/>
      <w:spacing w:before="180" w:line="2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21">
    <w:name w:val="Основной текст (2)"/>
    <w:rsid w:val="00CA63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customStyle="1" w:styleId="12">
    <w:name w:val="Сетка таблицы1"/>
    <w:basedOn w:val="a1"/>
    <w:next w:val="a5"/>
    <w:uiPriority w:val="99"/>
    <w:rsid w:val="00F3000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D94CE3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D94CE3"/>
    <w:rPr>
      <w:sz w:val="24"/>
      <w:szCs w:val="24"/>
    </w:rPr>
  </w:style>
  <w:style w:type="paragraph" w:styleId="22">
    <w:name w:val="Body Text Indent 2"/>
    <w:basedOn w:val="a"/>
    <w:link w:val="23"/>
    <w:rsid w:val="00DA0E1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DA0E13"/>
    <w:rPr>
      <w:sz w:val="24"/>
      <w:szCs w:val="24"/>
    </w:rPr>
  </w:style>
  <w:style w:type="table" w:customStyle="1" w:styleId="24">
    <w:name w:val="Сетка таблицы2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Сноска (2)_"/>
    <w:basedOn w:val="a0"/>
    <w:link w:val="26"/>
    <w:rsid w:val="0054214B"/>
    <w:rPr>
      <w:b/>
      <w:bCs/>
      <w:sz w:val="26"/>
      <w:szCs w:val="26"/>
      <w:shd w:val="clear" w:color="auto" w:fill="FFFFFF"/>
    </w:rPr>
  </w:style>
  <w:style w:type="character" w:customStyle="1" w:styleId="af3">
    <w:name w:val="Сноска_"/>
    <w:basedOn w:val="a0"/>
    <w:link w:val="af4"/>
    <w:rsid w:val="0054214B"/>
    <w:rPr>
      <w:sz w:val="26"/>
      <w:szCs w:val="26"/>
      <w:shd w:val="clear" w:color="auto" w:fill="FFFFFF"/>
    </w:rPr>
  </w:style>
  <w:style w:type="paragraph" w:customStyle="1" w:styleId="26">
    <w:name w:val="Сноска (2)"/>
    <w:basedOn w:val="a"/>
    <w:link w:val="25"/>
    <w:rsid w:val="0054214B"/>
    <w:pPr>
      <w:widowControl w:val="0"/>
      <w:shd w:val="clear" w:color="auto" w:fill="FFFFFF"/>
      <w:spacing w:line="317" w:lineRule="exact"/>
      <w:jc w:val="both"/>
    </w:pPr>
    <w:rPr>
      <w:b/>
      <w:bCs/>
      <w:sz w:val="26"/>
      <w:szCs w:val="26"/>
    </w:rPr>
  </w:style>
  <w:style w:type="paragraph" w:customStyle="1" w:styleId="af4">
    <w:name w:val="Сноска"/>
    <w:basedOn w:val="a"/>
    <w:link w:val="af3"/>
    <w:rsid w:val="0054214B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customStyle="1" w:styleId="3">
    <w:name w:val="Сетка таблицы3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59"/>
    <w:rsid w:val="0054214B"/>
    <w:rPr>
      <w:rFonts w:eastAsia="Calibri"/>
      <w:sz w:val="3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link w:val="14"/>
    <w:rsid w:val="0054214B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54214B"/>
    <w:pPr>
      <w:widowControl w:val="0"/>
      <w:shd w:val="clear" w:color="auto" w:fill="FFFFFF"/>
      <w:spacing w:after="240" w:line="322" w:lineRule="exact"/>
      <w:ind w:hanging="2100"/>
      <w:outlineLvl w:val="0"/>
    </w:pPr>
    <w:rPr>
      <w:b/>
      <w:bCs/>
      <w:sz w:val="26"/>
      <w:szCs w:val="26"/>
    </w:rPr>
  </w:style>
  <w:style w:type="character" w:customStyle="1" w:styleId="27">
    <w:name w:val="Основной текст (2)_"/>
    <w:rsid w:val="00D95364"/>
    <w:rPr>
      <w:rFonts w:eastAsia="Times New Roman"/>
      <w:sz w:val="26"/>
      <w:szCs w:val="26"/>
      <w:shd w:val="clear" w:color="auto" w:fill="FFFFFF"/>
    </w:rPr>
  </w:style>
  <w:style w:type="paragraph" w:styleId="af5">
    <w:name w:val="Balloon Text"/>
    <w:basedOn w:val="a"/>
    <w:link w:val="af6"/>
    <w:semiHidden/>
    <w:unhideWhenUsed/>
    <w:rsid w:val="00D9536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95364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basedOn w:val="a0"/>
    <w:link w:val="41"/>
    <w:rsid w:val="008D7C93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7C93"/>
    <w:pPr>
      <w:widowControl w:val="0"/>
      <w:shd w:val="clear" w:color="auto" w:fill="FFFFFF"/>
      <w:spacing w:before="60" w:after="420" w:line="0" w:lineRule="atLeast"/>
      <w:ind w:hanging="1560"/>
      <w:jc w:val="right"/>
    </w:pPr>
    <w:rPr>
      <w:b/>
      <w:bCs/>
      <w:sz w:val="26"/>
      <w:szCs w:val="26"/>
    </w:rPr>
  </w:style>
  <w:style w:type="character" w:customStyle="1" w:styleId="FontStyle19">
    <w:name w:val="Font Style19"/>
    <w:rsid w:val="008D7C93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24">
    <w:name w:val="Font Style24"/>
    <w:rsid w:val="008D7C93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paragraph" w:customStyle="1" w:styleId="Style12">
    <w:name w:val="Style12"/>
    <w:basedOn w:val="a"/>
    <w:rsid w:val="008D7C93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erg2">
    <w:name w:val="serg2"/>
    <w:autoRedefine/>
    <w:rsid w:val="008D7C93"/>
    <w:pPr>
      <w:widowControl w:val="0"/>
      <w:ind w:firstLine="709"/>
      <w:jc w:val="both"/>
    </w:pPr>
    <w:rPr>
      <w:rFonts w:eastAsia="Calibri"/>
      <w:b/>
      <w:bCs/>
      <w:sz w:val="28"/>
      <w:szCs w:val="28"/>
      <w:lang w:eastAsia="en-US"/>
    </w:rPr>
  </w:style>
  <w:style w:type="paragraph" w:customStyle="1" w:styleId="42">
    <w:name w:val="Основной текст4"/>
    <w:basedOn w:val="a"/>
    <w:rsid w:val="001710BB"/>
    <w:pPr>
      <w:widowControl w:val="0"/>
      <w:shd w:val="clear" w:color="auto" w:fill="FFFFFF"/>
      <w:spacing w:line="341" w:lineRule="exact"/>
      <w:ind w:hanging="3580"/>
      <w:jc w:val="both"/>
    </w:pPr>
    <w:rPr>
      <w:sz w:val="28"/>
      <w:szCs w:val="28"/>
    </w:rPr>
  </w:style>
  <w:style w:type="character" w:customStyle="1" w:styleId="FontStyle175">
    <w:name w:val="Font Style175"/>
    <w:rsid w:val="00F83105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F83105"/>
    <w:pPr>
      <w:widowControl w:val="0"/>
      <w:autoSpaceDE w:val="0"/>
      <w:autoSpaceDN w:val="0"/>
      <w:adjustRightInd w:val="0"/>
      <w:spacing w:line="281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F318-0D32-4626-9744-4FAD3DA3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27833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creator>Grabovsky</dc:creator>
  <cp:lastModifiedBy>User</cp:lastModifiedBy>
  <cp:revision>13</cp:revision>
  <cp:lastPrinted>2019-04-19T11:25:00Z</cp:lastPrinted>
  <dcterms:created xsi:type="dcterms:W3CDTF">2019-05-27T12:13:00Z</dcterms:created>
  <dcterms:modified xsi:type="dcterms:W3CDTF">2019-06-28T14:25:00Z</dcterms:modified>
</cp:coreProperties>
</file>