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59C" w:rsidRDefault="0072059C">
      <w:pPr>
        <w:keepNext/>
        <w:ind w:left="5387"/>
        <w:jc w:val="both"/>
        <w:rPr>
          <w:color w:val="000000"/>
          <w:sz w:val="24"/>
          <w:szCs w:val="24"/>
        </w:rPr>
      </w:pPr>
      <w:r>
        <w:rPr>
          <w:color w:val="000000"/>
          <w:sz w:val="24"/>
          <w:szCs w:val="24"/>
        </w:rPr>
        <w:t xml:space="preserve"> УТВЕРЖДАЮ</w:t>
      </w:r>
    </w:p>
    <w:p w:rsidR="0072059C" w:rsidRDefault="0072059C">
      <w:pPr>
        <w:ind w:left="5387"/>
        <w:rPr>
          <w:color w:val="000000"/>
          <w:sz w:val="24"/>
          <w:szCs w:val="24"/>
        </w:rPr>
      </w:pPr>
      <w:r>
        <w:rPr>
          <w:sz w:val="24"/>
          <w:szCs w:val="24"/>
        </w:rPr>
        <w:t xml:space="preserve">И.о. </w:t>
      </w:r>
      <w:r>
        <w:rPr>
          <w:color w:val="000000"/>
          <w:sz w:val="24"/>
          <w:szCs w:val="24"/>
        </w:rPr>
        <w:t xml:space="preserve"> директора </w:t>
      </w:r>
    </w:p>
    <w:p w:rsidR="0072059C" w:rsidRDefault="0072059C">
      <w:pPr>
        <w:ind w:left="5387"/>
        <w:rPr>
          <w:color w:val="000000"/>
          <w:sz w:val="24"/>
          <w:szCs w:val="24"/>
        </w:rPr>
      </w:pPr>
      <w:r>
        <w:rPr>
          <w:color w:val="000000"/>
          <w:sz w:val="24"/>
          <w:szCs w:val="24"/>
        </w:rPr>
        <w:t>УП «Медтехника» г. Витебск</w:t>
      </w:r>
    </w:p>
    <w:p w:rsidR="0072059C" w:rsidRDefault="0072059C">
      <w:pPr>
        <w:ind w:left="5387"/>
        <w:rPr>
          <w:color w:val="000000"/>
          <w:sz w:val="24"/>
          <w:szCs w:val="24"/>
        </w:rPr>
      </w:pPr>
    </w:p>
    <w:p w:rsidR="0072059C" w:rsidRDefault="0072059C">
      <w:pPr>
        <w:ind w:left="5387"/>
        <w:rPr>
          <w:color w:val="000000"/>
          <w:sz w:val="24"/>
          <w:szCs w:val="24"/>
        </w:rPr>
      </w:pPr>
    </w:p>
    <w:p w:rsidR="0072059C" w:rsidRDefault="0072059C">
      <w:pPr>
        <w:ind w:left="5387"/>
        <w:rPr>
          <w:color w:val="000000"/>
          <w:sz w:val="24"/>
          <w:szCs w:val="24"/>
        </w:rPr>
      </w:pPr>
      <w:r>
        <w:rPr>
          <w:color w:val="000000"/>
          <w:sz w:val="24"/>
          <w:szCs w:val="24"/>
          <w:u w:val="single"/>
        </w:rPr>
        <w:t xml:space="preserve">                                    </w:t>
      </w:r>
      <w:r>
        <w:rPr>
          <w:color w:val="000000"/>
          <w:sz w:val="24"/>
          <w:szCs w:val="24"/>
        </w:rPr>
        <w:t xml:space="preserve"> Е.А.Усачева.</w:t>
      </w:r>
    </w:p>
    <w:p w:rsidR="0072059C" w:rsidRDefault="0072059C">
      <w:pPr>
        <w:ind w:left="4679" w:firstLine="707"/>
        <w:rPr>
          <w:color w:val="000000"/>
          <w:sz w:val="24"/>
          <w:szCs w:val="24"/>
        </w:rPr>
      </w:pPr>
      <w:r>
        <w:rPr>
          <w:color w:val="000000"/>
          <w:sz w:val="24"/>
          <w:szCs w:val="24"/>
        </w:rPr>
        <w:t>«___» ____________2019 г.</w:t>
      </w:r>
    </w:p>
    <w:p w:rsidR="0072059C" w:rsidRDefault="0072059C">
      <w:pPr>
        <w:jc w:val="right"/>
        <w:rPr>
          <w:color w:val="000000"/>
          <w:sz w:val="24"/>
          <w:szCs w:val="24"/>
        </w:rPr>
      </w:pPr>
    </w:p>
    <w:p w:rsidR="0072059C" w:rsidRDefault="0072059C">
      <w:pPr>
        <w:jc w:val="center"/>
        <w:rPr>
          <w:color w:val="000000"/>
          <w:sz w:val="24"/>
          <w:szCs w:val="24"/>
        </w:rPr>
      </w:pPr>
    </w:p>
    <w:p w:rsidR="0072059C" w:rsidRDefault="0072059C">
      <w:pPr>
        <w:jc w:val="center"/>
        <w:rPr>
          <w:color w:val="000000"/>
          <w:sz w:val="24"/>
          <w:szCs w:val="24"/>
        </w:rPr>
      </w:pPr>
    </w:p>
    <w:p w:rsidR="0072059C" w:rsidRDefault="0072059C">
      <w:pPr>
        <w:jc w:val="center"/>
        <w:rPr>
          <w:color w:val="000000"/>
          <w:sz w:val="24"/>
          <w:szCs w:val="24"/>
        </w:rPr>
      </w:pPr>
    </w:p>
    <w:p w:rsidR="0072059C" w:rsidRDefault="0072059C">
      <w:pPr>
        <w:jc w:val="center"/>
        <w:rPr>
          <w:color w:val="000000"/>
          <w:sz w:val="24"/>
          <w:szCs w:val="24"/>
        </w:rPr>
      </w:pPr>
    </w:p>
    <w:p w:rsidR="0072059C" w:rsidRDefault="0072059C">
      <w:pPr>
        <w:jc w:val="center"/>
        <w:rPr>
          <w:b/>
          <w:bCs/>
          <w:color w:val="000000"/>
          <w:sz w:val="24"/>
          <w:szCs w:val="24"/>
        </w:rPr>
      </w:pPr>
      <w:r>
        <w:rPr>
          <w:b/>
          <w:bCs/>
          <w:color w:val="000000"/>
          <w:sz w:val="24"/>
          <w:szCs w:val="24"/>
        </w:rPr>
        <w:t>АУКЦИОННЫЕ ДОКУМЕНТЫ</w:t>
      </w:r>
    </w:p>
    <w:p w:rsidR="0072059C" w:rsidRDefault="0072059C">
      <w:pPr>
        <w:jc w:val="center"/>
        <w:rPr>
          <w:color w:val="000000"/>
          <w:sz w:val="24"/>
          <w:szCs w:val="24"/>
        </w:rPr>
      </w:pPr>
      <w:r w:rsidRPr="00851860">
        <w:rPr>
          <w:color w:val="000000"/>
          <w:sz w:val="24"/>
          <w:szCs w:val="24"/>
        </w:rPr>
        <w:t xml:space="preserve"> </w:t>
      </w:r>
      <w:r>
        <w:rPr>
          <w:color w:val="000000"/>
          <w:sz w:val="24"/>
          <w:szCs w:val="24"/>
        </w:rPr>
        <w:t>к электронному аукциону</w:t>
      </w:r>
    </w:p>
    <w:p w:rsidR="0072059C" w:rsidRDefault="0072059C">
      <w:pPr>
        <w:jc w:val="center"/>
        <w:rPr>
          <w:color w:val="000000"/>
          <w:sz w:val="24"/>
          <w:szCs w:val="24"/>
        </w:rPr>
      </w:pPr>
    </w:p>
    <w:p w:rsidR="0072059C" w:rsidRDefault="0072059C">
      <w:pPr>
        <w:jc w:val="center"/>
        <w:rPr>
          <w:color w:val="000000"/>
          <w:sz w:val="24"/>
          <w:szCs w:val="24"/>
        </w:rPr>
      </w:pPr>
      <w:r>
        <w:rPr>
          <w:color w:val="000000"/>
          <w:sz w:val="24"/>
          <w:szCs w:val="24"/>
        </w:rPr>
        <w:t xml:space="preserve">на приобретение медицинской техники или изделий медицинского назначения </w:t>
      </w:r>
    </w:p>
    <w:p w:rsidR="0072059C" w:rsidRDefault="0072059C">
      <w:pPr>
        <w:jc w:val="center"/>
        <w:rPr>
          <w:color w:val="000000"/>
          <w:sz w:val="24"/>
          <w:szCs w:val="24"/>
        </w:rPr>
      </w:pPr>
      <w:r>
        <w:rPr>
          <w:color w:val="000000"/>
          <w:sz w:val="24"/>
          <w:szCs w:val="24"/>
        </w:rPr>
        <w:t>УП «Медтехника» г. Витебск</w:t>
      </w:r>
    </w:p>
    <w:p w:rsidR="0072059C" w:rsidRDefault="0072059C">
      <w:pPr>
        <w:jc w:val="center"/>
        <w:rPr>
          <w:color w:val="000000"/>
          <w:sz w:val="24"/>
          <w:szCs w:val="24"/>
        </w:rPr>
      </w:pPr>
    </w:p>
    <w:p w:rsidR="0072059C" w:rsidRDefault="0072059C">
      <w:pPr>
        <w:jc w:val="center"/>
        <w:rPr>
          <w:color w:val="000000"/>
          <w:sz w:val="24"/>
          <w:szCs w:val="24"/>
        </w:rPr>
      </w:pPr>
    </w:p>
    <w:p w:rsidR="0072059C" w:rsidRDefault="0072059C">
      <w:pPr>
        <w:jc w:val="center"/>
        <w:rPr>
          <w:color w:val="000000"/>
          <w:sz w:val="24"/>
          <w:szCs w:val="24"/>
        </w:rPr>
      </w:pPr>
    </w:p>
    <w:p w:rsidR="0072059C" w:rsidRDefault="0072059C">
      <w:pPr>
        <w:jc w:val="center"/>
        <w:rPr>
          <w:b/>
          <w:bCs/>
          <w:color w:val="000000"/>
          <w:sz w:val="48"/>
          <w:szCs w:val="48"/>
        </w:rPr>
      </w:pPr>
      <w:r w:rsidRPr="00A532E8">
        <w:rPr>
          <w:b/>
          <w:bCs/>
          <w:color w:val="000000"/>
          <w:sz w:val="48"/>
          <w:szCs w:val="48"/>
        </w:rPr>
        <w:t xml:space="preserve">ВитМТ № </w:t>
      </w:r>
      <w:r>
        <w:rPr>
          <w:b/>
          <w:bCs/>
          <w:color w:val="000000"/>
          <w:sz w:val="48"/>
          <w:szCs w:val="48"/>
        </w:rPr>
        <w:t>62</w:t>
      </w:r>
      <w:r w:rsidRPr="00A532E8">
        <w:rPr>
          <w:b/>
          <w:bCs/>
          <w:color w:val="000000"/>
          <w:sz w:val="48"/>
          <w:szCs w:val="48"/>
        </w:rPr>
        <w:t>/19-ЭА</w:t>
      </w:r>
    </w:p>
    <w:p w:rsidR="0072059C" w:rsidRPr="00A532E8" w:rsidRDefault="0072059C">
      <w:pPr>
        <w:jc w:val="center"/>
        <w:rPr>
          <w:b/>
          <w:bCs/>
          <w:color w:val="000000"/>
          <w:sz w:val="48"/>
          <w:szCs w:val="48"/>
        </w:rPr>
      </w:pPr>
      <w:r>
        <w:rPr>
          <w:b/>
          <w:bCs/>
          <w:color w:val="000000"/>
          <w:sz w:val="48"/>
          <w:szCs w:val="48"/>
        </w:rPr>
        <w:t>Лоты № 1-2</w:t>
      </w:r>
    </w:p>
    <w:p w:rsidR="0072059C" w:rsidRDefault="0072059C">
      <w:pPr>
        <w:jc w:val="center"/>
        <w:rPr>
          <w:b/>
          <w:bCs/>
          <w:color w:val="000000"/>
          <w:sz w:val="48"/>
          <w:szCs w:val="48"/>
        </w:rPr>
      </w:pPr>
      <w:r w:rsidRPr="00A532E8">
        <w:rPr>
          <w:b/>
          <w:bCs/>
          <w:color w:val="000000"/>
          <w:sz w:val="48"/>
          <w:szCs w:val="48"/>
        </w:rPr>
        <w:t xml:space="preserve"> «</w:t>
      </w:r>
      <w:r>
        <w:rPr>
          <w:b/>
          <w:bCs/>
          <w:color w:val="000000"/>
          <w:sz w:val="48"/>
          <w:szCs w:val="48"/>
        </w:rPr>
        <w:t xml:space="preserve">Бальнеологическое оборудование </w:t>
      </w:r>
    </w:p>
    <w:p w:rsidR="0072059C" w:rsidRPr="00A532E8" w:rsidRDefault="0072059C">
      <w:pPr>
        <w:jc w:val="center"/>
        <w:rPr>
          <w:color w:val="000000"/>
          <w:sz w:val="48"/>
          <w:szCs w:val="48"/>
        </w:rPr>
      </w:pPr>
      <w:r>
        <w:rPr>
          <w:b/>
          <w:bCs/>
          <w:color w:val="000000"/>
          <w:sz w:val="48"/>
          <w:szCs w:val="48"/>
        </w:rPr>
        <w:t>для УЗ «ОДРОЦ «Ветразь</w:t>
      </w:r>
      <w:r w:rsidRPr="00A532E8">
        <w:rPr>
          <w:b/>
          <w:bCs/>
          <w:color w:val="000000"/>
          <w:sz w:val="48"/>
          <w:szCs w:val="48"/>
        </w:rPr>
        <w:t>»</w:t>
      </w:r>
    </w:p>
    <w:p w:rsidR="0072059C" w:rsidRPr="00A532E8" w:rsidRDefault="0072059C">
      <w:pPr>
        <w:jc w:val="center"/>
        <w:rPr>
          <w:color w:val="000000"/>
          <w:sz w:val="48"/>
          <w:szCs w:val="48"/>
        </w:rPr>
      </w:pPr>
    </w:p>
    <w:p w:rsidR="0072059C" w:rsidRDefault="0072059C"/>
    <w:p w:rsidR="0072059C" w:rsidRDefault="0072059C">
      <w:pPr>
        <w:tabs>
          <w:tab w:val="right" w:pos="9639"/>
        </w:tabs>
        <w:jc w:val="both"/>
        <w:rPr>
          <w:color w:val="000000"/>
          <w:sz w:val="24"/>
          <w:szCs w:val="24"/>
        </w:rPr>
      </w:pPr>
      <w:r>
        <w:rPr>
          <w:color w:val="000000"/>
          <w:sz w:val="24"/>
          <w:szCs w:val="24"/>
        </w:rPr>
        <w:t xml:space="preserve">              </w:t>
      </w: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Default="0072059C">
      <w:pPr>
        <w:tabs>
          <w:tab w:val="right" w:pos="9639"/>
        </w:tabs>
        <w:jc w:val="both"/>
        <w:rPr>
          <w:color w:val="000000"/>
          <w:sz w:val="24"/>
          <w:szCs w:val="24"/>
          <w:u w:val="single"/>
        </w:rPr>
      </w:pPr>
    </w:p>
    <w:p w:rsidR="0072059C" w:rsidRPr="0095140A" w:rsidRDefault="0072059C" w:rsidP="0095140A">
      <w:pPr>
        <w:pStyle w:val="Heading1"/>
      </w:pPr>
      <w:r w:rsidRPr="0095140A">
        <w:t>ГЛАВА 1</w:t>
      </w:r>
      <w:r w:rsidRPr="0095140A">
        <w:br/>
        <w:t>ОБЩИЕ СВЕДЕНИЯ</w:t>
      </w:r>
    </w:p>
    <w:p w:rsidR="0072059C" w:rsidRDefault="0072059C">
      <w:pPr>
        <w:numPr>
          <w:ilvl w:val="0"/>
          <w:numId w:val="3"/>
        </w:numPr>
        <w:jc w:val="center"/>
        <w:rPr>
          <w:b/>
          <w:bCs/>
          <w:color w:val="000000"/>
          <w:sz w:val="24"/>
          <w:szCs w:val="24"/>
        </w:rPr>
      </w:pPr>
    </w:p>
    <w:tbl>
      <w:tblPr>
        <w:tblW w:w="1031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57"/>
        <w:gridCol w:w="5157"/>
      </w:tblGrid>
      <w:tr w:rsidR="0072059C">
        <w:trPr>
          <w:trHeight w:val="240"/>
        </w:trPr>
        <w:tc>
          <w:tcPr>
            <w:tcW w:w="5157" w:type="dxa"/>
          </w:tcPr>
          <w:p w:rsidR="0072059C" w:rsidRPr="00241455" w:rsidRDefault="0072059C" w:rsidP="00241455">
            <w:pPr>
              <w:jc w:val="both"/>
              <w:rPr>
                <w:color w:val="000000"/>
                <w:sz w:val="24"/>
                <w:szCs w:val="24"/>
              </w:rPr>
            </w:pPr>
            <w:r w:rsidRPr="00241455">
              <w:rPr>
                <w:b/>
                <w:bCs/>
                <w:color w:val="000000"/>
                <w:sz w:val="24"/>
                <w:szCs w:val="24"/>
              </w:rPr>
              <w:t>1. Вид процедуры закупки</w:t>
            </w:r>
          </w:p>
        </w:tc>
        <w:tc>
          <w:tcPr>
            <w:tcW w:w="5157" w:type="dxa"/>
          </w:tcPr>
          <w:p w:rsidR="0072059C" w:rsidRPr="00241455" w:rsidRDefault="0072059C" w:rsidP="00241455">
            <w:pPr>
              <w:jc w:val="both"/>
              <w:rPr>
                <w:color w:val="000000"/>
                <w:sz w:val="24"/>
                <w:szCs w:val="24"/>
              </w:rPr>
            </w:pPr>
            <w:r w:rsidRPr="00241455">
              <w:rPr>
                <w:color w:val="000000"/>
                <w:sz w:val="24"/>
                <w:szCs w:val="24"/>
              </w:rPr>
              <w:t>Электронный аукцион</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2. Адрес сайта в глобальной компьютерной сети Интернет, обеспечивающего доступ на электронную торговую площадку</w:t>
            </w:r>
          </w:p>
        </w:tc>
        <w:tc>
          <w:tcPr>
            <w:tcW w:w="5157" w:type="dxa"/>
          </w:tcPr>
          <w:p w:rsidR="0072059C" w:rsidRPr="00241455" w:rsidRDefault="0072059C" w:rsidP="00241455">
            <w:pPr>
              <w:jc w:val="both"/>
              <w:rPr>
                <w:color w:val="000000"/>
                <w:sz w:val="24"/>
                <w:szCs w:val="24"/>
              </w:rPr>
            </w:pPr>
            <w:hyperlink r:id="rId7">
              <w:r w:rsidRPr="00241455">
                <w:rPr>
                  <w:color w:val="0000FF"/>
                  <w:sz w:val="24"/>
                  <w:szCs w:val="24"/>
                  <w:u w:val="single"/>
                </w:rPr>
                <w:t>http://zakupki.butb.by</w:t>
              </w:r>
            </w:hyperlink>
          </w:p>
          <w:p w:rsidR="0072059C" w:rsidRPr="00241455" w:rsidRDefault="0072059C" w:rsidP="00241455">
            <w:pPr>
              <w:jc w:val="both"/>
              <w:rPr>
                <w:color w:val="000000"/>
                <w:sz w:val="24"/>
                <w:szCs w:val="24"/>
              </w:rPr>
            </w:pPr>
          </w:p>
        </w:tc>
      </w:tr>
      <w:tr w:rsidR="0072059C">
        <w:trPr>
          <w:trHeight w:val="240"/>
        </w:trPr>
        <w:tc>
          <w:tcPr>
            <w:tcW w:w="10314" w:type="dxa"/>
            <w:gridSpan w:val="2"/>
          </w:tcPr>
          <w:p w:rsidR="0072059C" w:rsidRPr="00241455" w:rsidRDefault="0072059C" w:rsidP="00241455">
            <w:pPr>
              <w:jc w:val="both"/>
              <w:rPr>
                <w:color w:val="000000"/>
                <w:sz w:val="24"/>
                <w:szCs w:val="24"/>
              </w:rPr>
            </w:pPr>
            <w:r w:rsidRPr="00241455">
              <w:rPr>
                <w:b/>
                <w:bCs/>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72059C">
        <w:trPr>
          <w:trHeight w:val="240"/>
        </w:trPr>
        <w:tc>
          <w:tcPr>
            <w:tcW w:w="10314" w:type="dxa"/>
            <w:gridSpan w:val="2"/>
          </w:tcPr>
          <w:p w:rsidR="0072059C" w:rsidRPr="00241455" w:rsidRDefault="0072059C" w:rsidP="00241455">
            <w:pPr>
              <w:ind w:firstLine="756"/>
              <w:jc w:val="both"/>
              <w:rPr>
                <w:color w:val="000000"/>
                <w:sz w:val="24"/>
                <w:szCs w:val="24"/>
              </w:rPr>
            </w:pPr>
            <w:r w:rsidRPr="00241455">
              <w:rPr>
                <w:color w:val="000000"/>
                <w:sz w:val="24"/>
                <w:szCs w:val="24"/>
              </w:rPr>
              <w:t xml:space="preserve">Закон Республики Беларусь </w:t>
            </w:r>
            <w:r>
              <w:rPr>
                <w:color w:val="000000"/>
                <w:sz w:val="24"/>
                <w:szCs w:val="24"/>
              </w:rPr>
              <w:t xml:space="preserve">№ 419-З </w:t>
            </w:r>
            <w:r w:rsidRPr="00241455">
              <w:rPr>
                <w:color w:val="000000"/>
                <w:sz w:val="24"/>
                <w:szCs w:val="24"/>
              </w:rPr>
              <w:t xml:space="preserve">от 13 июля 2012 года «О государственных закупках товаров (работ, услуг)» (далее – Закон); </w:t>
            </w:r>
          </w:p>
          <w:p w:rsidR="0072059C" w:rsidRPr="00241455" w:rsidRDefault="0072059C" w:rsidP="00241455">
            <w:pPr>
              <w:ind w:left="6" w:firstLine="720"/>
              <w:jc w:val="both"/>
              <w:rPr>
                <w:color w:val="000000"/>
                <w:sz w:val="24"/>
                <w:szCs w:val="24"/>
              </w:rPr>
            </w:pPr>
            <w:r w:rsidRPr="00241455">
              <w:rPr>
                <w:color w:val="000000"/>
                <w:sz w:val="24"/>
                <w:szCs w:val="24"/>
              </w:rPr>
              <w:t xml:space="preserve">Указ Президента Республики Беларусь от </w:t>
            </w:r>
            <w:r>
              <w:rPr>
                <w:color w:val="000000"/>
                <w:sz w:val="24"/>
                <w:szCs w:val="24"/>
              </w:rPr>
              <w:t>07</w:t>
            </w:r>
            <w:r w:rsidRPr="00241455">
              <w:rPr>
                <w:color w:val="000000"/>
                <w:sz w:val="24"/>
                <w:szCs w:val="24"/>
              </w:rPr>
              <w:t>.02.201</w:t>
            </w:r>
            <w:r>
              <w:rPr>
                <w:color w:val="000000"/>
                <w:sz w:val="24"/>
                <w:szCs w:val="24"/>
              </w:rPr>
              <w:t>9</w:t>
            </w:r>
            <w:r w:rsidRPr="00241455">
              <w:rPr>
                <w:color w:val="000000"/>
                <w:sz w:val="24"/>
                <w:szCs w:val="24"/>
              </w:rPr>
              <w:t xml:space="preserve"> N 4</w:t>
            </w:r>
            <w:r>
              <w:rPr>
                <w:color w:val="000000"/>
                <w:sz w:val="24"/>
                <w:szCs w:val="24"/>
              </w:rPr>
              <w:t>0</w:t>
            </w:r>
            <w:r w:rsidRPr="00241455">
              <w:rPr>
                <w:color w:val="000000"/>
                <w:sz w:val="24"/>
                <w:szCs w:val="24"/>
              </w:rPr>
              <w:t xml:space="preserve"> "О государственных закупках медицинских изделий, лекарственных средств и лечебного питания";</w:t>
            </w:r>
          </w:p>
          <w:p w:rsidR="0072059C" w:rsidRPr="00241455" w:rsidRDefault="0072059C" w:rsidP="00241455">
            <w:pPr>
              <w:ind w:firstLine="756"/>
              <w:jc w:val="both"/>
              <w:rPr>
                <w:color w:val="000000"/>
                <w:sz w:val="24"/>
                <w:szCs w:val="24"/>
              </w:rPr>
            </w:pPr>
            <w:r w:rsidRPr="00241455">
              <w:rPr>
                <w:color w:val="000000"/>
                <w:sz w:val="24"/>
                <w:szCs w:val="24"/>
              </w:rPr>
              <w:t>постановление Совета Министров Республики Беларусь от 22 августа 2012 г. № 778 «О некоторых мерах по реализации Закона Республики Беларусь "О государственных закупках товаров (работ, услуг)»;</w:t>
            </w:r>
          </w:p>
          <w:p w:rsidR="0072059C" w:rsidRDefault="0072059C" w:rsidP="00241455">
            <w:pPr>
              <w:ind w:firstLine="756"/>
              <w:jc w:val="both"/>
              <w:rPr>
                <w:color w:val="000000"/>
                <w:sz w:val="24"/>
                <w:szCs w:val="24"/>
              </w:rPr>
            </w:pPr>
            <w:r w:rsidRPr="00241455">
              <w:rPr>
                <w:color w:val="000000"/>
                <w:sz w:val="24"/>
                <w:szCs w:val="24"/>
              </w:rPr>
              <w:t>постановление Министерства здравоохранения Республики Беларусь от 17 апреля 2013 г. № 31 «О некоторых вопросах государственных закупок медицинской техники, изделий медицинского назначения, лекарственных средств и лечебного питания»;</w:t>
            </w:r>
          </w:p>
          <w:p w:rsidR="0072059C" w:rsidRPr="00C52495" w:rsidRDefault="0072059C" w:rsidP="00241455">
            <w:pPr>
              <w:ind w:firstLine="756"/>
              <w:jc w:val="both"/>
              <w:rPr>
                <w:sz w:val="24"/>
                <w:szCs w:val="24"/>
              </w:rPr>
            </w:pPr>
            <w:r w:rsidRPr="00C52495">
              <w:rPr>
                <w:sz w:val="24"/>
                <w:szCs w:val="24"/>
              </w:rPr>
              <w:t>Решение Витебского облисполкома № 76   от 20.02.2019г.</w:t>
            </w:r>
          </w:p>
          <w:p w:rsidR="0072059C" w:rsidRPr="00241455" w:rsidRDefault="0072059C" w:rsidP="00241455">
            <w:pPr>
              <w:ind w:firstLine="756"/>
              <w:jc w:val="both"/>
              <w:rPr>
                <w:color w:val="000000"/>
                <w:sz w:val="24"/>
                <w:szCs w:val="24"/>
              </w:rPr>
            </w:pPr>
            <w:r w:rsidRPr="00241455">
              <w:rPr>
                <w:color w:val="000000"/>
                <w:sz w:val="24"/>
                <w:szCs w:val="24"/>
              </w:rPr>
              <w:t>иные акты законодательства о государственных закупках.</w:t>
            </w:r>
          </w:p>
        </w:tc>
      </w:tr>
      <w:tr w:rsidR="0072059C">
        <w:trPr>
          <w:trHeight w:val="240"/>
        </w:trPr>
        <w:tc>
          <w:tcPr>
            <w:tcW w:w="10314" w:type="dxa"/>
            <w:gridSpan w:val="2"/>
          </w:tcPr>
          <w:p w:rsidR="0072059C" w:rsidRPr="00241455" w:rsidRDefault="0072059C" w:rsidP="00241455">
            <w:pPr>
              <w:jc w:val="both"/>
              <w:rPr>
                <w:color w:val="000000"/>
                <w:sz w:val="24"/>
                <w:szCs w:val="24"/>
              </w:rPr>
            </w:pPr>
            <w:r w:rsidRPr="00241455">
              <w:rPr>
                <w:b/>
                <w:bCs/>
                <w:color w:val="000000"/>
                <w:sz w:val="24"/>
                <w:szCs w:val="24"/>
              </w:rPr>
              <w:t>4. Сведения о заказчике:</w:t>
            </w:r>
          </w:p>
        </w:tc>
      </w:tr>
      <w:tr w:rsidR="0072059C">
        <w:trPr>
          <w:trHeight w:val="500"/>
        </w:trPr>
        <w:tc>
          <w:tcPr>
            <w:tcW w:w="5157" w:type="dxa"/>
          </w:tcPr>
          <w:p w:rsidR="0072059C" w:rsidRPr="00241455" w:rsidRDefault="0072059C" w:rsidP="00241455">
            <w:pPr>
              <w:jc w:val="both"/>
              <w:rPr>
                <w:color w:val="000000"/>
                <w:sz w:val="24"/>
                <w:szCs w:val="24"/>
              </w:rPr>
            </w:pPr>
            <w:r w:rsidRPr="00241455">
              <w:rPr>
                <w:color w:val="000000"/>
                <w:sz w:val="24"/>
                <w:szCs w:val="24"/>
              </w:rPr>
              <w:t>Полное 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5157" w:type="dxa"/>
          </w:tcPr>
          <w:p w:rsidR="0072059C" w:rsidRPr="00241455" w:rsidRDefault="0072059C" w:rsidP="00241455">
            <w:pPr>
              <w:jc w:val="both"/>
              <w:rPr>
                <w:color w:val="000000"/>
                <w:sz w:val="24"/>
                <w:szCs w:val="24"/>
              </w:rPr>
            </w:pPr>
            <w:r>
              <w:rPr>
                <w:color w:val="000000"/>
                <w:sz w:val="24"/>
                <w:szCs w:val="24"/>
              </w:rPr>
              <w:t>Учреждение здравоохранения «Областной детский реабилитационный оздоровительный центр «Ветразь»</w:t>
            </w:r>
          </w:p>
        </w:tc>
      </w:tr>
      <w:tr w:rsidR="0072059C">
        <w:trPr>
          <w:trHeight w:val="500"/>
        </w:trPr>
        <w:tc>
          <w:tcPr>
            <w:tcW w:w="5157" w:type="dxa"/>
          </w:tcPr>
          <w:p w:rsidR="0072059C" w:rsidRPr="00241455" w:rsidRDefault="0072059C" w:rsidP="00241455">
            <w:pPr>
              <w:jc w:val="both"/>
              <w:rPr>
                <w:color w:val="000000"/>
                <w:sz w:val="24"/>
                <w:szCs w:val="24"/>
              </w:rPr>
            </w:pPr>
            <w:r w:rsidRPr="00241455">
              <w:rPr>
                <w:color w:val="000000"/>
                <w:sz w:val="24"/>
                <w:szCs w:val="24"/>
              </w:rPr>
              <w:t>Место нахождения (для юридического лица) либо место жительства (для физического лица, в том числе индивидуального предпринимателя)</w:t>
            </w:r>
          </w:p>
        </w:tc>
        <w:tc>
          <w:tcPr>
            <w:tcW w:w="5157" w:type="dxa"/>
          </w:tcPr>
          <w:p w:rsidR="0072059C" w:rsidRPr="00241455" w:rsidRDefault="0072059C" w:rsidP="00241455">
            <w:pPr>
              <w:jc w:val="both"/>
              <w:rPr>
                <w:color w:val="000000"/>
                <w:sz w:val="24"/>
                <w:szCs w:val="24"/>
              </w:rPr>
            </w:pPr>
            <w:r>
              <w:rPr>
                <w:color w:val="000000"/>
                <w:sz w:val="24"/>
                <w:szCs w:val="24"/>
              </w:rPr>
              <w:t>211877, Витебская область, Поставский район, д. Костени, ул. Радужная, 3</w:t>
            </w:r>
          </w:p>
        </w:tc>
      </w:tr>
      <w:tr w:rsidR="0072059C">
        <w:trPr>
          <w:trHeight w:val="280"/>
        </w:trPr>
        <w:tc>
          <w:tcPr>
            <w:tcW w:w="5157" w:type="dxa"/>
          </w:tcPr>
          <w:p w:rsidR="0072059C" w:rsidRPr="00241455" w:rsidRDefault="0072059C" w:rsidP="00241455">
            <w:pPr>
              <w:jc w:val="both"/>
              <w:rPr>
                <w:color w:val="000000"/>
                <w:sz w:val="24"/>
                <w:szCs w:val="24"/>
              </w:rPr>
            </w:pPr>
            <w:r w:rsidRPr="00241455">
              <w:rPr>
                <w:color w:val="000000"/>
                <w:sz w:val="24"/>
                <w:szCs w:val="24"/>
              </w:rPr>
              <w:t>УНП</w:t>
            </w:r>
          </w:p>
        </w:tc>
        <w:tc>
          <w:tcPr>
            <w:tcW w:w="5157" w:type="dxa"/>
          </w:tcPr>
          <w:p w:rsidR="0072059C" w:rsidRPr="00241455" w:rsidRDefault="0072059C" w:rsidP="00241455">
            <w:pPr>
              <w:jc w:val="both"/>
              <w:rPr>
                <w:color w:val="000000"/>
                <w:sz w:val="24"/>
                <w:szCs w:val="24"/>
              </w:rPr>
            </w:pPr>
            <w:r>
              <w:rPr>
                <w:color w:val="000000"/>
                <w:sz w:val="24"/>
                <w:szCs w:val="24"/>
              </w:rPr>
              <w:t>390296363</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Адрес электронной почты</w:t>
            </w:r>
          </w:p>
        </w:tc>
        <w:tc>
          <w:tcPr>
            <w:tcW w:w="5157" w:type="dxa"/>
          </w:tcPr>
          <w:p w:rsidR="0072059C" w:rsidRPr="008A387D" w:rsidRDefault="0072059C" w:rsidP="00241455">
            <w:pPr>
              <w:jc w:val="both"/>
              <w:rPr>
                <w:color w:val="000000"/>
                <w:sz w:val="24"/>
                <w:szCs w:val="24"/>
                <w:lang w:val="en-US"/>
              </w:rPr>
            </w:pPr>
            <w:r>
              <w:rPr>
                <w:color w:val="000000"/>
                <w:sz w:val="24"/>
                <w:szCs w:val="24"/>
                <w:lang w:val="en-US"/>
              </w:rPr>
              <w:t>prvetraz@vitebsk.by</w:t>
            </w:r>
          </w:p>
        </w:tc>
      </w:tr>
      <w:tr w:rsidR="0072059C">
        <w:trPr>
          <w:trHeight w:val="240"/>
        </w:trPr>
        <w:tc>
          <w:tcPr>
            <w:tcW w:w="10314" w:type="dxa"/>
            <w:gridSpan w:val="2"/>
          </w:tcPr>
          <w:p w:rsidR="0072059C" w:rsidRPr="00241455" w:rsidRDefault="0072059C" w:rsidP="00241455">
            <w:pPr>
              <w:jc w:val="both"/>
              <w:rPr>
                <w:color w:val="000000"/>
                <w:sz w:val="24"/>
                <w:szCs w:val="24"/>
              </w:rPr>
            </w:pPr>
            <w:r w:rsidRPr="00241455">
              <w:rPr>
                <w:b/>
                <w:bCs/>
                <w:color w:val="000000"/>
                <w:sz w:val="24"/>
                <w:szCs w:val="24"/>
              </w:rPr>
              <w:t>5. Сведения об организаторе:</w:t>
            </w:r>
          </w:p>
        </w:tc>
      </w:tr>
      <w:tr w:rsidR="0072059C">
        <w:trPr>
          <w:trHeight w:val="300"/>
        </w:trPr>
        <w:tc>
          <w:tcPr>
            <w:tcW w:w="5157" w:type="dxa"/>
          </w:tcPr>
          <w:p w:rsidR="0072059C" w:rsidRPr="00241455" w:rsidRDefault="0072059C" w:rsidP="00241455">
            <w:pPr>
              <w:jc w:val="both"/>
              <w:rPr>
                <w:color w:val="000000"/>
                <w:sz w:val="24"/>
                <w:szCs w:val="24"/>
              </w:rPr>
            </w:pPr>
            <w:r w:rsidRPr="00241455">
              <w:rPr>
                <w:color w:val="000000"/>
                <w:sz w:val="24"/>
                <w:szCs w:val="24"/>
              </w:rPr>
              <w:t xml:space="preserve">Полное наименование </w:t>
            </w:r>
          </w:p>
        </w:tc>
        <w:tc>
          <w:tcPr>
            <w:tcW w:w="5157" w:type="dxa"/>
          </w:tcPr>
          <w:p w:rsidR="0072059C" w:rsidRPr="00241455" w:rsidRDefault="0072059C" w:rsidP="00241455">
            <w:pPr>
              <w:jc w:val="both"/>
              <w:rPr>
                <w:color w:val="000000"/>
                <w:sz w:val="24"/>
                <w:szCs w:val="24"/>
              </w:rPr>
            </w:pPr>
            <w:r>
              <w:rPr>
                <w:color w:val="000000"/>
                <w:sz w:val="24"/>
                <w:szCs w:val="24"/>
              </w:rPr>
              <w:t>Республиканское дочернее торговое унитарное предприятие «Медтехника» город Витебск</w:t>
            </w:r>
          </w:p>
        </w:tc>
      </w:tr>
      <w:tr w:rsidR="0072059C">
        <w:trPr>
          <w:trHeight w:val="260"/>
        </w:trPr>
        <w:tc>
          <w:tcPr>
            <w:tcW w:w="5157" w:type="dxa"/>
          </w:tcPr>
          <w:p w:rsidR="0072059C" w:rsidRPr="00241455" w:rsidRDefault="0072059C" w:rsidP="00241455">
            <w:pPr>
              <w:jc w:val="both"/>
              <w:rPr>
                <w:color w:val="000000"/>
                <w:sz w:val="24"/>
                <w:szCs w:val="24"/>
              </w:rPr>
            </w:pPr>
            <w:r w:rsidRPr="00241455">
              <w:rPr>
                <w:color w:val="000000"/>
                <w:sz w:val="24"/>
                <w:szCs w:val="24"/>
              </w:rPr>
              <w:t xml:space="preserve">Место нахождения </w:t>
            </w:r>
          </w:p>
        </w:tc>
        <w:tc>
          <w:tcPr>
            <w:tcW w:w="5157" w:type="dxa"/>
          </w:tcPr>
          <w:p w:rsidR="0072059C" w:rsidRPr="00241455" w:rsidRDefault="0072059C" w:rsidP="00241455">
            <w:pPr>
              <w:jc w:val="both"/>
              <w:rPr>
                <w:color w:val="000000"/>
                <w:sz w:val="24"/>
                <w:szCs w:val="24"/>
              </w:rPr>
            </w:pPr>
            <w:r w:rsidRPr="00241455">
              <w:rPr>
                <w:color w:val="000000"/>
                <w:sz w:val="24"/>
                <w:szCs w:val="24"/>
              </w:rPr>
              <w:t>Республика Беларусь, г.</w:t>
            </w:r>
            <w:r>
              <w:rPr>
                <w:color w:val="000000"/>
                <w:sz w:val="24"/>
                <w:szCs w:val="24"/>
              </w:rPr>
              <w:t>Витебск</w:t>
            </w:r>
            <w:r w:rsidRPr="00241455">
              <w:rPr>
                <w:color w:val="000000"/>
                <w:sz w:val="24"/>
                <w:szCs w:val="24"/>
              </w:rPr>
              <w:t xml:space="preserve">, </w:t>
            </w:r>
          </w:p>
          <w:p w:rsidR="0072059C" w:rsidRPr="00241455" w:rsidRDefault="0072059C" w:rsidP="00241455">
            <w:pPr>
              <w:jc w:val="both"/>
              <w:rPr>
                <w:color w:val="000000"/>
                <w:sz w:val="24"/>
                <w:szCs w:val="24"/>
              </w:rPr>
            </w:pPr>
            <w:r w:rsidRPr="00241455">
              <w:rPr>
                <w:color w:val="000000"/>
                <w:sz w:val="24"/>
                <w:szCs w:val="24"/>
              </w:rPr>
              <w:t>2</w:t>
            </w:r>
            <w:r>
              <w:rPr>
                <w:color w:val="000000"/>
                <w:sz w:val="24"/>
                <w:szCs w:val="24"/>
              </w:rPr>
              <w:t>1</w:t>
            </w:r>
            <w:r w:rsidRPr="00241455">
              <w:rPr>
                <w:color w:val="000000"/>
                <w:sz w:val="24"/>
                <w:szCs w:val="24"/>
              </w:rPr>
              <w:t>00</w:t>
            </w:r>
            <w:r>
              <w:rPr>
                <w:color w:val="000000"/>
                <w:sz w:val="24"/>
                <w:szCs w:val="24"/>
              </w:rPr>
              <w:t>33</w:t>
            </w:r>
            <w:r w:rsidRPr="00241455">
              <w:rPr>
                <w:color w:val="000000"/>
                <w:sz w:val="24"/>
                <w:szCs w:val="24"/>
              </w:rPr>
              <w:t xml:space="preserve">, </w:t>
            </w:r>
            <w:r>
              <w:rPr>
                <w:color w:val="000000"/>
                <w:sz w:val="24"/>
                <w:szCs w:val="24"/>
              </w:rPr>
              <w:t>ул. Лазо, 108</w:t>
            </w:r>
          </w:p>
        </w:tc>
      </w:tr>
      <w:tr w:rsidR="0072059C">
        <w:trPr>
          <w:trHeight w:val="260"/>
        </w:trPr>
        <w:tc>
          <w:tcPr>
            <w:tcW w:w="5157" w:type="dxa"/>
          </w:tcPr>
          <w:p w:rsidR="0072059C" w:rsidRPr="00241455" w:rsidRDefault="0072059C" w:rsidP="00241455">
            <w:pPr>
              <w:jc w:val="both"/>
              <w:rPr>
                <w:color w:val="000000"/>
                <w:sz w:val="24"/>
                <w:szCs w:val="24"/>
              </w:rPr>
            </w:pPr>
            <w:r w:rsidRPr="00241455">
              <w:rPr>
                <w:color w:val="000000"/>
                <w:sz w:val="24"/>
                <w:szCs w:val="24"/>
              </w:rPr>
              <w:t>УНП</w:t>
            </w:r>
          </w:p>
        </w:tc>
        <w:tc>
          <w:tcPr>
            <w:tcW w:w="5157" w:type="dxa"/>
          </w:tcPr>
          <w:p w:rsidR="0072059C" w:rsidRPr="00241455" w:rsidRDefault="0072059C" w:rsidP="00241455">
            <w:pPr>
              <w:jc w:val="both"/>
              <w:rPr>
                <w:color w:val="000000"/>
                <w:sz w:val="24"/>
                <w:szCs w:val="24"/>
              </w:rPr>
            </w:pPr>
            <w:r>
              <w:rPr>
                <w:color w:val="000000"/>
                <w:sz w:val="24"/>
                <w:szCs w:val="24"/>
              </w:rPr>
              <w:t>300002056</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Адрес электронной почты</w:t>
            </w:r>
          </w:p>
        </w:tc>
        <w:tc>
          <w:tcPr>
            <w:tcW w:w="5157" w:type="dxa"/>
          </w:tcPr>
          <w:p w:rsidR="0072059C" w:rsidRPr="00A532E8" w:rsidRDefault="0072059C" w:rsidP="00241455">
            <w:pPr>
              <w:jc w:val="both"/>
              <w:rPr>
                <w:color w:val="000000"/>
                <w:sz w:val="24"/>
                <w:szCs w:val="24"/>
                <w:lang w:val="en-US"/>
              </w:rPr>
            </w:pPr>
            <w:r>
              <w:rPr>
                <w:color w:val="000000"/>
                <w:sz w:val="24"/>
                <w:szCs w:val="24"/>
                <w:lang w:val="en-US"/>
              </w:rPr>
              <w:t>konvitmt@mail.ru</w:t>
            </w:r>
          </w:p>
        </w:tc>
      </w:tr>
      <w:tr w:rsidR="0072059C">
        <w:trPr>
          <w:trHeight w:val="280"/>
        </w:trPr>
        <w:tc>
          <w:tcPr>
            <w:tcW w:w="10314" w:type="dxa"/>
            <w:gridSpan w:val="2"/>
          </w:tcPr>
          <w:p w:rsidR="0072059C" w:rsidRPr="00241455" w:rsidRDefault="0072059C" w:rsidP="00241455">
            <w:pPr>
              <w:jc w:val="both"/>
              <w:rPr>
                <w:color w:val="000000"/>
                <w:sz w:val="24"/>
                <w:szCs w:val="24"/>
              </w:rPr>
            </w:pPr>
            <w:r w:rsidRPr="00241455">
              <w:rPr>
                <w:b/>
                <w:bCs/>
                <w:color w:val="000000"/>
                <w:sz w:val="24"/>
                <w:szCs w:val="24"/>
              </w:rPr>
              <w:t>6. Сведения о работниках организатора:</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 xml:space="preserve">Фамилия, собственное имя, отчество (при наличии) </w:t>
            </w:r>
          </w:p>
        </w:tc>
        <w:tc>
          <w:tcPr>
            <w:tcW w:w="5157" w:type="dxa"/>
          </w:tcPr>
          <w:p w:rsidR="0072059C" w:rsidRPr="00A532E8" w:rsidRDefault="0072059C" w:rsidP="00241455">
            <w:pPr>
              <w:jc w:val="both"/>
              <w:rPr>
                <w:color w:val="000000"/>
                <w:sz w:val="24"/>
                <w:szCs w:val="24"/>
              </w:rPr>
            </w:pPr>
            <w:r>
              <w:rPr>
                <w:color w:val="000000"/>
                <w:sz w:val="24"/>
                <w:szCs w:val="24"/>
              </w:rPr>
              <w:t>Иванов Сергей Николаевич</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Телефон</w:t>
            </w:r>
          </w:p>
        </w:tc>
        <w:tc>
          <w:tcPr>
            <w:tcW w:w="5157" w:type="dxa"/>
          </w:tcPr>
          <w:p w:rsidR="0072059C" w:rsidRPr="00241455" w:rsidRDefault="0072059C" w:rsidP="00241455">
            <w:pPr>
              <w:jc w:val="both"/>
              <w:rPr>
                <w:color w:val="000000"/>
                <w:sz w:val="24"/>
                <w:szCs w:val="24"/>
              </w:rPr>
            </w:pPr>
            <w:r w:rsidRPr="00241455">
              <w:rPr>
                <w:color w:val="000000"/>
                <w:sz w:val="24"/>
                <w:szCs w:val="24"/>
              </w:rPr>
              <w:t xml:space="preserve">+375 </w:t>
            </w:r>
            <w:r>
              <w:rPr>
                <w:color w:val="000000"/>
                <w:sz w:val="24"/>
                <w:szCs w:val="24"/>
              </w:rPr>
              <w:t>0212 67 44 27</w:t>
            </w:r>
          </w:p>
        </w:tc>
      </w:tr>
      <w:tr w:rsidR="0072059C" w:rsidRPr="00694414">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 xml:space="preserve">иные сведения </w:t>
            </w:r>
          </w:p>
        </w:tc>
        <w:tc>
          <w:tcPr>
            <w:tcW w:w="5157" w:type="dxa"/>
          </w:tcPr>
          <w:p w:rsidR="0072059C" w:rsidRPr="00241455" w:rsidRDefault="0072059C" w:rsidP="00241455">
            <w:pPr>
              <w:jc w:val="both"/>
              <w:rPr>
                <w:color w:val="000000"/>
                <w:sz w:val="24"/>
                <w:szCs w:val="24"/>
                <w:lang w:val="en-US"/>
              </w:rPr>
            </w:pPr>
            <w:r w:rsidRPr="00241455">
              <w:rPr>
                <w:color w:val="000000"/>
                <w:sz w:val="24"/>
                <w:szCs w:val="24"/>
                <w:lang w:val="en-US"/>
              </w:rPr>
              <w:t xml:space="preserve">e-mail: </w:t>
            </w:r>
            <w:r>
              <w:rPr>
                <w:color w:val="000000"/>
                <w:sz w:val="24"/>
                <w:szCs w:val="24"/>
                <w:lang w:val="en-US"/>
              </w:rPr>
              <w:t>konvitmt@mail.ru</w:t>
            </w:r>
          </w:p>
        </w:tc>
      </w:tr>
      <w:tr w:rsidR="0072059C">
        <w:trPr>
          <w:trHeight w:val="280"/>
        </w:trPr>
        <w:tc>
          <w:tcPr>
            <w:tcW w:w="10314" w:type="dxa"/>
            <w:gridSpan w:val="2"/>
          </w:tcPr>
          <w:p w:rsidR="0072059C" w:rsidRPr="00241455" w:rsidRDefault="0072059C" w:rsidP="00241455">
            <w:pPr>
              <w:jc w:val="both"/>
              <w:rPr>
                <w:color w:val="000000"/>
                <w:sz w:val="24"/>
                <w:szCs w:val="24"/>
              </w:rPr>
            </w:pPr>
            <w:r w:rsidRPr="00241455">
              <w:rPr>
                <w:b/>
                <w:bCs/>
                <w:color w:val="000000"/>
                <w:sz w:val="24"/>
                <w:szCs w:val="24"/>
              </w:rPr>
              <w:t>7. Сведения об электронном аукционе:</w:t>
            </w:r>
          </w:p>
        </w:tc>
      </w:tr>
      <w:tr w:rsidR="0072059C">
        <w:trPr>
          <w:trHeight w:val="280"/>
        </w:trPr>
        <w:tc>
          <w:tcPr>
            <w:tcW w:w="5157" w:type="dxa"/>
          </w:tcPr>
          <w:p w:rsidR="0072059C" w:rsidRPr="00241455" w:rsidRDefault="0072059C" w:rsidP="00241455">
            <w:pPr>
              <w:jc w:val="both"/>
              <w:rPr>
                <w:color w:val="000000"/>
                <w:sz w:val="24"/>
                <w:szCs w:val="24"/>
              </w:rPr>
            </w:pPr>
            <w:r w:rsidRPr="00241455">
              <w:rPr>
                <w:color w:val="000000"/>
                <w:sz w:val="24"/>
                <w:szCs w:val="24"/>
              </w:rPr>
              <w:t>Срок для подготовки и подачи предложений</w:t>
            </w:r>
          </w:p>
        </w:tc>
        <w:tc>
          <w:tcPr>
            <w:tcW w:w="5157" w:type="dxa"/>
          </w:tcPr>
          <w:p w:rsidR="0072059C" w:rsidRPr="00241455" w:rsidRDefault="0072059C" w:rsidP="00241455">
            <w:pPr>
              <w:jc w:val="both"/>
              <w:rPr>
                <w:color w:val="000000"/>
                <w:sz w:val="24"/>
                <w:szCs w:val="24"/>
                <w:highlight w:val="red"/>
              </w:rPr>
            </w:pPr>
            <w:r w:rsidRPr="00241455">
              <w:rPr>
                <w:color w:val="000000"/>
                <w:sz w:val="24"/>
                <w:szCs w:val="24"/>
              </w:rPr>
              <w:t>Согласно аукционно</w:t>
            </w:r>
            <w:r>
              <w:rPr>
                <w:color w:val="000000"/>
                <w:sz w:val="24"/>
                <w:szCs w:val="24"/>
              </w:rPr>
              <w:t>го</w:t>
            </w:r>
            <w:r w:rsidRPr="00241455">
              <w:rPr>
                <w:color w:val="000000"/>
                <w:sz w:val="24"/>
                <w:szCs w:val="24"/>
              </w:rPr>
              <w:t xml:space="preserve"> приглашени</w:t>
            </w:r>
            <w:r>
              <w:rPr>
                <w:color w:val="000000"/>
                <w:sz w:val="24"/>
                <w:szCs w:val="24"/>
              </w:rPr>
              <w:t>я</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Дата торгов</w:t>
            </w:r>
          </w:p>
        </w:tc>
        <w:tc>
          <w:tcPr>
            <w:tcW w:w="5157" w:type="dxa"/>
          </w:tcPr>
          <w:p w:rsidR="0072059C" w:rsidRPr="00241455" w:rsidRDefault="0072059C" w:rsidP="00241455">
            <w:pPr>
              <w:jc w:val="both"/>
              <w:rPr>
                <w:color w:val="000000"/>
                <w:sz w:val="24"/>
                <w:szCs w:val="24"/>
                <w:highlight w:val="red"/>
              </w:rPr>
            </w:pPr>
            <w:r w:rsidRPr="00241455">
              <w:rPr>
                <w:color w:val="000000"/>
                <w:sz w:val="24"/>
                <w:szCs w:val="24"/>
              </w:rPr>
              <w:t>Согласно аукционно</w:t>
            </w:r>
            <w:r>
              <w:rPr>
                <w:color w:val="000000"/>
                <w:sz w:val="24"/>
                <w:szCs w:val="24"/>
              </w:rPr>
              <w:t>го</w:t>
            </w:r>
            <w:r w:rsidRPr="00241455">
              <w:rPr>
                <w:color w:val="000000"/>
                <w:sz w:val="24"/>
                <w:szCs w:val="24"/>
              </w:rPr>
              <w:t xml:space="preserve"> приглашени</w:t>
            </w:r>
            <w:r>
              <w:rPr>
                <w:color w:val="000000"/>
                <w:sz w:val="24"/>
                <w:szCs w:val="24"/>
              </w:rPr>
              <w:t>я</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Принцип формирования начальной цены электронного аукциона</w:t>
            </w:r>
          </w:p>
        </w:tc>
        <w:tc>
          <w:tcPr>
            <w:tcW w:w="5157" w:type="dxa"/>
          </w:tcPr>
          <w:p w:rsidR="0072059C" w:rsidRPr="00241455" w:rsidRDefault="0072059C" w:rsidP="00241455">
            <w:pPr>
              <w:jc w:val="both"/>
              <w:rPr>
                <w:color w:val="000000"/>
                <w:sz w:val="24"/>
                <w:szCs w:val="24"/>
              </w:rPr>
            </w:pPr>
            <w:r>
              <w:rPr>
                <w:color w:val="000000"/>
                <w:sz w:val="24"/>
                <w:szCs w:val="24"/>
              </w:rPr>
              <w:t>Начальной ц</w:t>
            </w:r>
            <w:r w:rsidRPr="00241455">
              <w:rPr>
                <w:color w:val="000000"/>
                <w:sz w:val="24"/>
                <w:szCs w:val="24"/>
              </w:rPr>
              <w:t>еной электронного аукциона является</w:t>
            </w:r>
            <w:r w:rsidRPr="00C54FCE">
              <w:rPr>
                <w:color w:val="000000"/>
                <w:sz w:val="24"/>
                <w:szCs w:val="24"/>
              </w:rPr>
              <w:t xml:space="preserve"> </w:t>
            </w:r>
            <w:r>
              <w:rPr>
                <w:color w:val="000000"/>
                <w:sz w:val="24"/>
                <w:szCs w:val="24"/>
              </w:rPr>
              <w:t>наименьшая цена из предложений участников, допущенных к торгам</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Шаг электронного аукциона</w:t>
            </w:r>
          </w:p>
        </w:tc>
        <w:tc>
          <w:tcPr>
            <w:tcW w:w="5157" w:type="dxa"/>
          </w:tcPr>
          <w:p w:rsidR="0072059C" w:rsidRPr="00241455" w:rsidRDefault="0072059C" w:rsidP="00241455">
            <w:pPr>
              <w:jc w:val="both"/>
              <w:rPr>
                <w:color w:val="000000"/>
                <w:sz w:val="24"/>
                <w:szCs w:val="24"/>
              </w:rPr>
            </w:pPr>
            <w:r w:rsidRPr="00241455">
              <w:rPr>
                <w:color w:val="000000"/>
                <w:sz w:val="24"/>
                <w:szCs w:val="24"/>
              </w:rPr>
              <w:t>0,1 % от начальной цены электронного аукциона</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Требования к составу участников</w:t>
            </w:r>
          </w:p>
        </w:tc>
        <w:tc>
          <w:tcPr>
            <w:tcW w:w="5157" w:type="dxa"/>
          </w:tcPr>
          <w:p w:rsidR="0072059C" w:rsidRPr="00241455" w:rsidRDefault="0072059C" w:rsidP="00241455">
            <w:pPr>
              <w:jc w:val="both"/>
              <w:rPr>
                <w:color w:val="000000"/>
                <w:sz w:val="24"/>
                <w:szCs w:val="24"/>
              </w:rPr>
            </w:pPr>
            <w:r w:rsidRPr="00241455">
              <w:rPr>
                <w:color w:val="000000"/>
                <w:sz w:val="24"/>
                <w:szCs w:val="24"/>
              </w:rPr>
              <w:t>Участниками не могут быть лица, в случаях, предусмотренных законодательством Республики Беларусь и настоящими аукционными документами.</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Оплата услуг организатора</w:t>
            </w:r>
          </w:p>
        </w:tc>
        <w:tc>
          <w:tcPr>
            <w:tcW w:w="5157" w:type="dxa"/>
          </w:tcPr>
          <w:p w:rsidR="0072059C" w:rsidRPr="00241455" w:rsidRDefault="0072059C" w:rsidP="00241455">
            <w:pPr>
              <w:jc w:val="both"/>
              <w:rPr>
                <w:color w:val="000000"/>
                <w:sz w:val="24"/>
                <w:szCs w:val="24"/>
              </w:rPr>
            </w:pPr>
            <w:r w:rsidRPr="00241455">
              <w:rPr>
                <w:color w:val="000000"/>
                <w:sz w:val="24"/>
                <w:szCs w:val="24"/>
              </w:rPr>
              <w:t>Согласно порядку оплаты услуг организатора по организации электронного аукциона (</w:t>
            </w:r>
            <w:r w:rsidRPr="00241455">
              <w:rPr>
                <w:b/>
                <w:bCs/>
                <w:color w:val="000000"/>
                <w:sz w:val="24"/>
                <w:szCs w:val="24"/>
              </w:rPr>
              <w:t>приложение 16</w:t>
            </w:r>
            <w:r w:rsidRPr="00241455">
              <w:rPr>
                <w:color w:val="000000"/>
                <w:sz w:val="24"/>
                <w:szCs w:val="24"/>
              </w:rPr>
              <w:t>) к настоящим аукционным документам)</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Pr>
          <w:p w:rsidR="0072059C" w:rsidRPr="00241455" w:rsidRDefault="0072059C" w:rsidP="00241455">
            <w:pPr>
              <w:jc w:val="both"/>
              <w:rPr>
                <w:color w:val="000000"/>
                <w:sz w:val="24"/>
                <w:szCs w:val="24"/>
              </w:rPr>
            </w:pPr>
            <w:r w:rsidRPr="00241455">
              <w:rPr>
                <w:b/>
                <w:bCs/>
                <w:color w:val="000000"/>
                <w:sz w:val="24"/>
                <w:szCs w:val="24"/>
              </w:rPr>
              <w:t xml:space="preserve">- </w:t>
            </w:r>
            <w:r w:rsidRPr="00241455">
              <w:rPr>
                <w:color w:val="000000"/>
                <w:sz w:val="24"/>
                <w:szCs w:val="24"/>
              </w:rPr>
              <w:t xml:space="preserve">Согласно проектам договоров к настоящим аукционным документам </w:t>
            </w:r>
            <w:r w:rsidRPr="00241455">
              <w:rPr>
                <w:b/>
                <w:bCs/>
                <w:color w:val="000000"/>
                <w:sz w:val="24"/>
                <w:szCs w:val="24"/>
              </w:rPr>
              <w:t>(приложение 13-15)</w:t>
            </w:r>
          </w:p>
          <w:p w:rsidR="0072059C" w:rsidRPr="00241455" w:rsidRDefault="0072059C" w:rsidP="00241455">
            <w:pPr>
              <w:jc w:val="both"/>
              <w:rPr>
                <w:color w:val="000000"/>
                <w:sz w:val="24"/>
                <w:szCs w:val="24"/>
              </w:rPr>
            </w:pPr>
            <w:r>
              <w:rPr>
                <w:color w:val="000000"/>
                <w:sz w:val="24"/>
                <w:szCs w:val="24"/>
              </w:rPr>
              <w:t>- Место поставки товаров может быть уточнено организатором при заключении договора</w:t>
            </w:r>
          </w:p>
        </w:tc>
      </w:tr>
      <w:tr w:rsidR="0072059C">
        <w:trPr>
          <w:trHeight w:val="240"/>
        </w:trPr>
        <w:tc>
          <w:tcPr>
            <w:tcW w:w="10314" w:type="dxa"/>
            <w:gridSpan w:val="2"/>
          </w:tcPr>
          <w:p w:rsidR="0072059C" w:rsidRPr="00241455" w:rsidRDefault="0072059C" w:rsidP="00241455">
            <w:pPr>
              <w:jc w:val="center"/>
              <w:rPr>
                <w:color w:val="000000"/>
                <w:sz w:val="24"/>
                <w:szCs w:val="24"/>
              </w:rPr>
            </w:pPr>
            <w:r w:rsidRPr="00241455">
              <w:rPr>
                <w:b/>
                <w:bCs/>
                <w:color w:val="000000"/>
                <w:sz w:val="24"/>
                <w:szCs w:val="24"/>
              </w:rPr>
              <w:t>Сведения о лотах</w:t>
            </w:r>
          </w:p>
        </w:tc>
      </w:tr>
      <w:tr w:rsidR="0072059C">
        <w:trPr>
          <w:trHeight w:val="240"/>
        </w:trPr>
        <w:tc>
          <w:tcPr>
            <w:tcW w:w="10314" w:type="dxa"/>
            <w:gridSpan w:val="2"/>
          </w:tcPr>
          <w:p w:rsidR="0072059C" w:rsidRPr="00241455" w:rsidRDefault="0072059C" w:rsidP="00241455">
            <w:pPr>
              <w:jc w:val="center"/>
              <w:rPr>
                <w:b/>
                <w:bCs/>
                <w:color w:val="000000"/>
                <w:sz w:val="24"/>
                <w:szCs w:val="24"/>
              </w:rPr>
            </w:pPr>
            <w:r>
              <w:rPr>
                <w:b/>
                <w:bCs/>
                <w:color w:val="000000"/>
                <w:sz w:val="24"/>
                <w:szCs w:val="24"/>
              </w:rPr>
              <w:t>Лот № 1</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 xml:space="preserve">Наименование товаров (работ, услуг) </w:t>
            </w:r>
          </w:p>
        </w:tc>
        <w:tc>
          <w:tcPr>
            <w:tcW w:w="5157" w:type="dxa"/>
          </w:tcPr>
          <w:p w:rsidR="0072059C" w:rsidRPr="009C6B1D" w:rsidRDefault="0072059C" w:rsidP="00241455">
            <w:pPr>
              <w:jc w:val="both"/>
              <w:rPr>
                <w:color w:val="000000"/>
                <w:sz w:val="24"/>
                <w:szCs w:val="24"/>
              </w:rPr>
            </w:pPr>
            <w:r>
              <w:rPr>
                <w:color w:val="000000"/>
                <w:sz w:val="24"/>
                <w:szCs w:val="24"/>
              </w:rPr>
              <w:t>Ванна для бальнеологических процедур с функцией гидромассажа и пузырькового массажа</w:t>
            </w:r>
          </w:p>
        </w:tc>
      </w:tr>
      <w:tr w:rsidR="0072059C">
        <w:trPr>
          <w:trHeight w:val="240"/>
        </w:trPr>
        <w:tc>
          <w:tcPr>
            <w:tcW w:w="5157" w:type="dxa"/>
          </w:tcPr>
          <w:p w:rsidR="0072059C" w:rsidRPr="00241455" w:rsidRDefault="0072059C" w:rsidP="00241455">
            <w:pPr>
              <w:rPr>
                <w:color w:val="000000"/>
                <w:sz w:val="24"/>
                <w:szCs w:val="24"/>
              </w:rPr>
            </w:pPr>
            <w:r w:rsidRPr="00241455">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Pr>
          <w:p w:rsidR="0072059C" w:rsidRPr="00241455" w:rsidRDefault="0072059C" w:rsidP="00C54FCE">
            <w:pPr>
              <w:jc w:val="both"/>
              <w:rPr>
                <w:color w:val="000000"/>
                <w:sz w:val="24"/>
                <w:szCs w:val="24"/>
              </w:rPr>
            </w:pPr>
            <w:r w:rsidRPr="00241455">
              <w:rPr>
                <w:color w:val="000000"/>
                <w:sz w:val="24"/>
                <w:szCs w:val="24"/>
              </w:rPr>
              <w:t xml:space="preserve">Согласно </w:t>
            </w:r>
            <w:r w:rsidRPr="00CF764E">
              <w:rPr>
                <w:b/>
                <w:bCs/>
                <w:color w:val="000000"/>
                <w:sz w:val="24"/>
                <w:szCs w:val="24"/>
              </w:rPr>
              <w:t>Приложения  № 1</w:t>
            </w:r>
            <w:r>
              <w:rPr>
                <w:color w:val="000000"/>
                <w:sz w:val="24"/>
                <w:szCs w:val="24"/>
              </w:rPr>
              <w:t>, Лот № 1</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Код по ОКРБ</w:t>
            </w:r>
          </w:p>
        </w:tc>
        <w:tc>
          <w:tcPr>
            <w:tcW w:w="5157" w:type="dxa"/>
          </w:tcPr>
          <w:p w:rsidR="0072059C" w:rsidRPr="00241455" w:rsidRDefault="0072059C" w:rsidP="00241455">
            <w:pPr>
              <w:jc w:val="both"/>
              <w:rPr>
                <w:color w:val="000000"/>
                <w:sz w:val="24"/>
                <w:szCs w:val="24"/>
              </w:rPr>
            </w:pPr>
            <w:r>
              <w:rPr>
                <w:color w:val="000000"/>
                <w:sz w:val="24"/>
                <w:szCs w:val="24"/>
              </w:rPr>
              <w:t>32.50.21.300</w:t>
            </w:r>
          </w:p>
        </w:tc>
      </w:tr>
      <w:tr w:rsidR="0072059C">
        <w:trPr>
          <w:trHeight w:val="240"/>
        </w:trPr>
        <w:tc>
          <w:tcPr>
            <w:tcW w:w="5157" w:type="dxa"/>
          </w:tcPr>
          <w:p w:rsidR="0072059C" w:rsidRPr="00241455" w:rsidRDefault="0072059C" w:rsidP="00241455">
            <w:pPr>
              <w:jc w:val="both"/>
              <w:rPr>
                <w:color w:val="000000"/>
                <w:sz w:val="24"/>
                <w:szCs w:val="24"/>
              </w:rPr>
            </w:pPr>
            <w:r w:rsidRPr="00241455">
              <w:rPr>
                <w:color w:val="000000"/>
                <w:sz w:val="24"/>
                <w:szCs w:val="24"/>
              </w:rPr>
              <w:t>Объем (количество)</w:t>
            </w:r>
          </w:p>
        </w:tc>
        <w:tc>
          <w:tcPr>
            <w:tcW w:w="5157" w:type="dxa"/>
          </w:tcPr>
          <w:p w:rsidR="0072059C" w:rsidRPr="00241455" w:rsidRDefault="0072059C" w:rsidP="00241455">
            <w:pPr>
              <w:jc w:val="both"/>
              <w:rPr>
                <w:color w:val="000000"/>
                <w:sz w:val="24"/>
                <w:szCs w:val="24"/>
              </w:rPr>
            </w:pPr>
            <w:r>
              <w:rPr>
                <w:color w:val="000000"/>
                <w:sz w:val="24"/>
                <w:szCs w:val="24"/>
              </w:rPr>
              <w:t>1 шт.</w:t>
            </w:r>
          </w:p>
        </w:tc>
      </w:tr>
      <w:tr w:rsidR="0072059C">
        <w:trPr>
          <w:trHeight w:val="240"/>
        </w:trPr>
        <w:tc>
          <w:tcPr>
            <w:tcW w:w="5157" w:type="dxa"/>
          </w:tcPr>
          <w:p w:rsidR="0072059C" w:rsidRPr="00241455" w:rsidRDefault="0072059C" w:rsidP="00241455">
            <w:pPr>
              <w:jc w:val="both"/>
              <w:rPr>
                <w:color w:val="000000"/>
                <w:sz w:val="24"/>
                <w:szCs w:val="24"/>
              </w:rPr>
            </w:pPr>
            <w:r>
              <w:rPr>
                <w:color w:val="000000"/>
                <w:sz w:val="24"/>
                <w:szCs w:val="24"/>
              </w:rPr>
              <w:t>Сроки поставки</w:t>
            </w:r>
          </w:p>
        </w:tc>
        <w:tc>
          <w:tcPr>
            <w:tcW w:w="5157" w:type="dxa"/>
          </w:tcPr>
          <w:p w:rsidR="0072059C" w:rsidRDefault="0072059C" w:rsidP="00430443">
            <w:pPr>
              <w:jc w:val="both"/>
              <w:rPr>
                <w:color w:val="000000"/>
                <w:sz w:val="24"/>
                <w:szCs w:val="24"/>
              </w:rPr>
            </w:pPr>
            <w:r>
              <w:rPr>
                <w:color w:val="000000"/>
                <w:sz w:val="24"/>
                <w:szCs w:val="24"/>
              </w:rPr>
              <w:t>В течение 60 календарных дней с момента подачи заявки</w:t>
            </w:r>
          </w:p>
        </w:tc>
      </w:tr>
      <w:tr w:rsidR="0072059C">
        <w:trPr>
          <w:trHeight w:val="240"/>
        </w:trPr>
        <w:tc>
          <w:tcPr>
            <w:tcW w:w="5157" w:type="dxa"/>
          </w:tcPr>
          <w:p w:rsidR="0072059C" w:rsidRDefault="0072059C" w:rsidP="00241455">
            <w:pPr>
              <w:jc w:val="both"/>
              <w:rPr>
                <w:color w:val="000000"/>
                <w:sz w:val="24"/>
                <w:szCs w:val="24"/>
              </w:rPr>
            </w:pPr>
            <w:r>
              <w:rPr>
                <w:color w:val="000000"/>
                <w:sz w:val="24"/>
                <w:szCs w:val="24"/>
              </w:rPr>
              <w:t>Ориентировочная стоимость гос. закупки</w:t>
            </w:r>
          </w:p>
        </w:tc>
        <w:tc>
          <w:tcPr>
            <w:tcW w:w="5157" w:type="dxa"/>
          </w:tcPr>
          <w:p w:rsidR="0072059C" w:rsidRDefault="0072059C" w:rsidP="00241455">
            <w:pPr>
              <w:jc w:val="both"/>
              <w:rPr>
                <w:color w:val="000000"/>
                <w:sz w:val="24"/>
                <w:szCs w:val="24"/>
              </w:rPr>
            </w:pPr>
            <w:r>
              <w:rPr>
                <w:color w:val="000000"/>
                <w:sz w:val="24"/>
                <w:szCs w:val="24"/>
              </w:rPr>
              <w:t>17 000,00 бел. руб.</w:t>
            </w:r>
          </w:p>
        </w:tc>
      </w:tr>
      <w:tr w:rsidR="0072059C">
        <w:trPr>
          <w:trHeight w:val="240"/>
        </w:trPr>
        <w:tc>
          <w:tcPr>
            <w:tcW w:w="5157" w:type="dxa"/>
          </w:tcPr>
          <w:p w:rsidR="0072059C" w:rsidRPr="00241455" w:rsidRDefault="0072059C" w:rsidP="00241455">
            <w:pPr>
              <w:rPr>
                <w:color w:val="000000"/>
                <w:sz w:val="24"/>
                <w:szCs w:val="24"/>
              </w:rPr>
            </w:pPr>
            <w:r w:rsidRPr="00241455">
              <w:rPr>
                <w:color w:val="000000"/>
                <w:sz w:val="24"/>
                <w:szCs w:val="24"/>
              </w:rPr>
              <w:t>Источник финансирования гос</w:t>
            </w:r>
            <w:r>
              <w:rPr>
                <w:color w:val="000000"/>
                <w:sz w:val="24"/>
                <w:szCs w:val="24"/>
              </w:rPr>
              <w:t>.</w:t>
            </w:r>
            <w:r w:rsidRPr="00241455">
              <w:rPr>
                <w:color w:val="000000"/>
                <w:sz w:val="24"/>
                <w:szCs w:val="24"/>
              </w:rPr>
              <w:t xml:space="preserve"> закупки</w:t>
            </w:r>
          </w:p>
        </w:tc>
        <w:tc>
          <w:tcPr>
            <w:tcW w:w="5157" w:type="dxa"/>
          </w:tcPr>
          <w:p w:rsidR="0072059C" w:rsidRPr="007038AF" w:rsidRDefault="0072059C" w:rsidP="00241455">
            <w:pPr>
              <w:jc w:val="both"/>
              <w:rPr>
                <w:sz w:val="24"/>
                <w:szCs w:val="24"/>
              </w:rPr>
            </w:pPr>
            <w:r w:rsidRPr="007038AF">
              <w:rPr>
                <w:sz w:val="24"/>
                <w:szCs w:val="24"/>
              </w:rPr>
              <w:t>Областной бюджет</w:t>
            </w:r>
            <w:r>
              <w:rPr>
                <w:sz w:val="24"/>
                <w:szCs w:val="24"/>
              </w:rPr>
              <w:t xml:space="preserve"> + собственные средства</w:t>
            </w:r>
          </w:p>
        </w:tc>
      </w:tr>
      <w:tr w:rsidR="0072059C" w:rsidRPr="00241455">
        <w:trPr>
          <w:trHeight w:val="240"/>
        </w:trPr>
        <w:tc>
          <w:tcPr>
            <w:tcW w:w="10314" w:type="dxa"/>
            <w:gridSpan w:val="2"/>
          </w:tcPr>
          <w:p w:rsidR="0072059C" w:rsidRPr="00241455" w:rsidRDefault="0072059C" w:rsidP="00B148AC">
            <w:pPr>
              <w:jc w:val="center"/>
              <w:rPr>
                <w:b/>
                <w:bCs/>
                <w:color w:val="000000"/>
                <w:sz w:val="24"/>
                <w:szCs w:val="24"/>
              </w:rPr>
            </w:pPr>
            <w:r>
              <w:rPr>
                <w:b/>
                <w:bCs/>
                <w:color w:val="000000"/>
                <w:sz w:val="24"/>
                <w:szCs w:val="24"/>
              </w:rPr>
              <w:t>Лот № 2</w:t>
            </w:r>
          </w:p>
        </w:tc>
      </w:tr>
      <w:tr w:rsidR="0072059C" w:rsidRPr="00CF764E">
        <w:trPr>
          <w:trHeight w:val="240"/>
        </w:trPr>
        <w:tc>
          <w:tcPr>
            <w:tcW w:w="5157" w:type="dxa"/>
          </w:tcPr>
          <w:p w:rsidR="0072059C" w:rsidRPr="00241455" w:rsidRDefault="0072059C" w:rsidP="00B148AC">
            <w:pPr>
              <w:jc w:val="both"/>
              <w:rPr>
                <w:color w:val="000000"/>
                <w:sz w:val="24"/>
                <w:szCs w:val="24"/>
              </w:rPr>
            </w:pPr>
            <w:r w:rsidRPr="00241455">
              <w:rPr>
                <w:color w:val="000000"/>
                <w:sz w:val="24"/>
                <w:szCs w:val="24"/>
              </w:rPr>
              <w:t xml:space="preserve">Наименование товаров (работ, услуг) </w:t>
            </w:r>
          </w:p>
        </w:tc>
        <w:tc>
          <w:tcPr>
            <w:tcW w:w="5157" w:type="dxa"/>
          </w:tcPr>
          <w:p w:rsidR="0072059C" w:rsidRPr="00CF764E" w:rsidRDefault="0072059C" w:rsidP="00B148AC">
            <w:pPr>
              <w:jc w:val="both"/>
              <w:rPr>
                <w:color w:val="000000"/>
                <w:sz w:val="24"/>
                <w:szCs w:val="24"/>
              </w:rPr>
            </w:pPr>
            <w:r>
              <w:rPr>
                <w:color w:val="000000"/>
                <w:sz w:val="24"/>
                <w:szCs w:val="24"/>
              </w:rPr>
              <w:t>Ванна для бальнеологических процедур с функцией подводного массажа, гидромассажа и аэромассажа</w:t>
            </w:r>
          </w:p>
        </w:tc>
      </w:tr>
      <w:tr w:rsidR="0072059C" w:rsidRPr="00241455">
        <w:trPr>
          <w:trHeight w:val="240"/>
        </w:trPr>
        <w:tc>
          <w:tcPr>
            <w:tcW w:w="5157" w:type="dxa"/>
          </w:tcPr>
          <w:p w:rsidR="0072059C" w:rsidRPr="00241455" w:rsidRDefault="0072059C" w:rsidP="00B148AC">
            <w:pPr>
              <w:rPr>
                <w:color w:val="000000"/>
                <w:sz w:val="24"/>
                <w:szCs w:val="24"/>
              </w:rPr>
            </w:pPr>
            <w:r w:rsidRPr="00241455">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Pr>
          <w:p w:rsidR="0072059C" w:rsidRPr="00241455" w:rsidRDefault="0072059C" w:rsidP="00B148AC">
            <w:pPr>
              <w:jc w:val="both"/>
              <w:rPr>
                <w:color w:val="000000"/>
                <w:sz w:val="24"/>
                <w:szCs w:val="24"/>
              </w:rPr>
            </w:pPr>
            <w:r w:rsidRPr="00241455">
              <w:rPr>
                <w:color w:val="000000"/>
                <w:sz w:val="24"/>
                <w:szCs w:val="24"/>
              </w:rPr>
              <w:t xml:space="preserve">Согласно </w:t>
            </w:r>
            <w:r w:rsidRPr="00CF764E">
              <w:rPr>
                <w:b/>
                <w:bCs/>
                <w:color w:val="000000"/>
                <w:sz w:val="24"/>
                <w:szCs w:val="24"/>
              </w:rPr>
              <w:t>Приложения  № 1</w:t>
            </w:r>
            <w:r>
              <w:rPr>
                <w:color w:val="000000"/>
                <w:sz w:val="24"/>
                <w:szCs w:val="24"/>
              </w:rPr>
              <w:t>, Лот № 2</w:t>
            </w:r>
          </w:p>
        </w:tc>
      </w:tr>
      <w:tr w:rsidR="0072059C" w:rsidRPr="00241455">
        <w:trPr>
          <w:trHeight w:val="240"/>
        </w:trPr>
        <w:tc>
          <w:tcPr>
            <w:tcW w:w="5157" w:type="dxa"/>
          </w:tcPr>
          <w:p w:rsidR="0072059C" w:rsidRPr="00241455" w:rsidRDefault="0072059C" w:rsidP="00B148AC">
            <w:pPr>
              <w:jc w:val="both"/>
              <w:rPr>
                <w:color w:val="000000"/>
                <w:sz w:val="24"/>
                <w:szCs w:val="24"/>
              </w:rPr>
            </w:pPr>
            <w:r w:rsidRPr="00241455">
              <w:rPr>
                <w:color w:val="000000"/>
                <w:sz w:val="24"/>
                <w:szCs w:val="24"/>
              </w:rPr>
              <w:t>Код по ОКРБ</w:t>
            </w:r>
          </w:p>
        </w:tc>
        <w:tc>
          <w:tcPr>
            <w:tcW w:w="5157" w:type="dxa"/>
          </w:tcPr>
          <w:p w:rsidR="0072059C" w:rsidRPr="00241455" w:rsidRDefault="0072059C" w:rsidP="00B148AC">
            <w:pPr>
              <w:jc w:val="both"/>
              <w:rPr>
                <w:color w:val="000000"/>
                <w:sz w:val="24"/>
                <w:szCs w:val="24"/>
              </w:rPr>
            </w:pPr>
            <w:r>
              <w:rPr>
                <w:color w:val="000000"/>
                <w:sz w:val="24"/>
                <w:szCs w:val="24"/>
              </w:rPr>
              <w:t>32.50.21.300</w:t>
            </w:r>
          </w:p>
        </w:tc>
      </w:tr>
      <w:tr w:rsidR="0072059C" w:rsidRPr="00241455">
        <w:trPr>
          <w:trHeight w:val="240"/>
        </w:trPr>
        <w:tc>
          <w:tcPr>
            <w:tcW w:w="5157" w:type="dxa"/>
          </w:tcPr>
          <w:p w:rsidR="0072059C" w:rsidRPr="00241455" w:rsidRDefault="0072059C" w:rsidP="00B148AC">
            <w:pPr>
              <w:jc w:val="both"/>
              <w:rPr>
                <w:color w:val="000000"/>
                <w:sz w:val="24"/>
                <w:szCs w:val="24"/>
              </w:rPr>
            </w:pPr>
            <w:r w:rsidRPr="00241455">
              <w:rPr>
                <w:color w:val="000000"/>
                <w:sz w:val="24"/>
                <w:szCs w:val="24"/>
              </w:rPr>
              <w:t>Объем (количество)</w:t>
            </w:r>
          </w:p>
        </w:tc>
        <w:tc>
          <w:tcPr>
            <w:tcW w:w="5157" w:type="dxa"/>
          </w:tcPr>
          <w:p w:rsidR="0072059C" w:rsidRPr="00241455" w:rsidRDefault="0072059C" w:rsidP="00B148AC">
            <w:pPr>
              <w:jc w:val="both"/>
              <w:rPr>
                <w:color w:val="000000"/>
                <w:sz w:val="24"/>
                <w:szCs w:val="24"/>
              </w:rPr>
            </w:pPr>
            <w:r>
              <w:rPr>
                <w:color w:val="000000"/>
                <w:sz w:val="24"/>
                <w:szCs w:val="24"/>
              </w:rPr>
              <w:t>1 штука</w:t>
            </w:r>
          </w:p>
        </w:tc>
      </w:tr>
      <w:tr w:rsidR="0072059C">
        <w:trPr>
          <w:trHeight w:val="240"/>
        </w:trPr>
        <w:tc>
          <w:tcPr>
            <w:tcW w:w="5157" w:type="dxa"/>
          </w:tcPr>
          <w:p w:rsidR="0072059C" w:rsidRPr="00241455" w:rsidRDefault="0072059C" w:rsidP="00B148AC">
            <w:pPr>
              <w:jc w:val="both"/>
              <w:rPr>
                <w:color w:val="000000"/>
                <w:sz w:val="24"/>
                <w:szCs w:val="24"/>
              </w:rPr>
            </w:pPr>
            <w:r>
              <w:rPr>
                <w:color w:val="000000"/>
                <w:sz w:val="24"/>
                <w:szCs w:val="24"/>
              </w:rPr>
              <w:t>Сроки поставки</w:t>
            </w:r>
          </w:p>
        </w:tc>
        <w:tc>
          <w:tcPr>
            <w:tcW w:w="5157" w:type="dxa"/>
          </w:tcPr>
          <w:p w:rsidR="0072059C" w:rsidRDefault="0072059C" w:rsidP="00B148AC">
            <w:pPr>
              <w:jc w:val="both"/>
              <w:rPr>
                <w:color w:val="000000"/>
                <w:sz w:val="24"/>
                <w:szCs w:val="24"/>
              </w:rPr>
            </w:pPr>
            <w:r>
              <w:rPr>
                <w:color w:val="000000"/>
                <w:sz w:val="24"/>
                <w:szCs w:val="24"/>
              </w:rPr>
              <w:t>В течение 60 календарных дней с момента подачи заявки</w:t>
            </w:r>
          </w:p>
        </w:tc>
      </w:tr>
      <w:tr w:rsidR="0072059C">
        <w:trPr>
          <w:trHeight w:val="240"/>
        </w:trPr>
        <w:tc>
          <w:tcPr>
            <w:tcW w:w="5157" w:type="dxa"/>
          </w:tcPr>
          <w:p w:rsidR="0072059C" w:rsidRDefault="0072059C" w:rsidP="00B148AC">
            <w:pPr>
              <w:jc w:val="both"/>
              <w:rPr>
                <w:color w:val="000000"/>
                <w:sz w:val="24"/>
                <w:szCs w:val="24"/>
              </w:rPr>
            </w:pPr>
            <w:r>
              <w:rPr>
                <w:color w:val="000000"/>
                <w:sz w:val="24"/>
                <w:szCs w:val="24"/>
              </w:rPr>
              <w:t>Ориентировочная стоимость гос. закупки</w:t>
            </w:r>
          </w:p>
        </w:tc>
        <w:tc>
          <w:tcPr>
            <w:tcW w:w="5157" w:type="dxa"/>
          </w:tcPr>
          <w:p w:rsidR="0072059C" w:rsidRDefault="0072059C" w:rsidP="00B148AC">
            <w:pPr>
              <w:jc w:val="both"/>
              <w:rPr>
                <w:color w:val="000000"/>
                <w:sz w:val="24"/>
                <w:szCs w:val="24"/>
              </w:rPr>
            </w:pPr>
            <w:r>
              <w:rPr>
                <w:color w:val="000000"/>
                <w:sz w:val="24"/>
                <w:szCs w:val="24"/>
              </w:rPr>
              <w:t>31 000,00 бел. руб.</w:t>
            </w:r>
          </w:p>
        </w:tc>
      </w:tr>
      <w:tr w:rsidR="0072059C" w:rsidRPr="007038AF">
        <w:trPr>
          <w:trHeight w:val="240"/>
        </w:trPr>
        <w:tc>
          <w:tcPr>
            <w:tcW w:w="5157" w:type="dxa"/>
          </w:tcPr>
          <w:p w:rsidR="0072059C" w:rsidRPr="00241455" w:rsidRDefault="0072059C" w:rsidP="00B148AC">
            <w:pPr>
              <w:rPr>
                <w:color w:val="000000"/>
                <w:sz w:val="24"/>
                <w:szCs w:val="24"/>
              </w:rPr>
            </w:pPr>
            <w:r w:rsidRPr="00241455">
              <w:rPr>
                <w:color w:val="000000"/>
                <w:sz w:val="24"/>
                <w:szCs w:val="24"/>
              </w:rPr>
              <w:t>Источник финансирования гос</w:t>
            </w:r>
            <w:r>
              <w:rPr>
                <w:color w:val="000000"/>
                <w:sz w:val="24"/>
                <w:szCs w:val="24"/>
              </w:rPr>
              <w:t>.</w:t>
            </w:r>
            <w:r w:rsidRPr="00241455">
              <w:rPr>
                <w:color w:val="000000"/>
                <w:sz w:val="24"/>
                <w:szCs w:val="24"/>
              </w:rPr>
              <w:t xml:space="preserve"> закупки</w:t>
            </w:r>
          </w:p>
        </w:tc>
        <w:tc>
          <w:tcPr>
            <w:tcW w:w="5157" w:type="dxa"/>
          </w:tcPr>
          <w:p w:rsidR="0072059C" w:rsidRPr="007038AF" w:rsidRDefault="0072059C" w:rsidP="00B148AC">
            <w:pPr>
              <w:jc w:val="both"/>
              <w:rPr>
                <w:sz w:val="24"/>
                <w:szCs w:val="24"/>
              </w:rPr>
            </w:pPr>
            <w:r w:rsidRPr="007038AF">
              <w:rPr>
                <w:sz w:val="24"/>
                <w:szCs w:val="24"/>
              </w:rPr>
              <w:t>Областной бюджет</w:t>
            </w:r>
            <w:r>
              <w:rPr>
                <w:sz w:val="24"/>
                <w:szCs w:val="24"/>
              </w:rPr>
              <w:t xml:space="preserve"> + собственные средства</w:t>
            </w:r>
          </w:p>
        </w:tc>
      </w:tr>
    </w:tbl>
    <w:p w:rsidR="0072059C" w:rsidRDefault="0072059C">
      <w:pPr>
        <w:rPr>
          <w:color w:val="000000"/>
          <w:sz w:val="24"/>
          <w:szCs w:val="24"/>
        </w:rPr>
      </w:pPr>
    </w:p>
    <w:p w:rsidR="0072059C" w:rsidRDefault="0072059C" w:rsidP="0095140A">
      <w:pPr>
        <w:pStyle w:val="Heading1"/>
      </w:pPr>
      <w:r>
        <w:t>ГЛАВА 2</w:t>
      </w:r>
      <w:r>
        <w:br/>
        <w:t xml:space="preserve">ТРЕБОВАНИЯ К ПОДГОТОВКЕ И ОФОРМЛЕНИЮ </w:t>
      </w:r>
      <w:r>
        <w:br/>
        <w:t>ПРЕДЛОЖЕНИЯ УЧАСТНИКА</w:t>
      </w:r>
    </w:p>
    <w:p w:rsidR="0072059C" w:rsidRDefault="0072059C">
      <w:pPr>
        <w:ind w:firstLine="709"/>
        <w:jc w:val="both"/>
        <w:rPr>
          <w:color w:val="000000"/>
          <w:sz w:val="24"/>
          <w:szCs w:val="24"/>
        </w:rPr>
      </w:pPr>
      <w:r>
        <w:rPr>
          <w:color w:val="000000"/>
          <w:sz w:val="24"/>
          <w:szCs w:val="24"/>
        </w:rPr>
        <w:t>8.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rsidR="0072059C" w:rsidRDefault="0072059C">
      <w:pPr>
        <w:ind w:firstLine="709"/>
        <w:jc w:val="both"/>
        <w:rPr>
          <w:color w:val="000000"/>
          <w:sz w:val="24"/>
          <w:szCs w:val="24"/>
        </w:rPr>
      </w:pPr>
      <w:r>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FD7B55">
        <w:rPr>
          <w:b/>
          <w:bCs/>
          <w:color w:val="000000"/>
          <w:sz w:val="24"/>
          <w:szCs w:val="24"/>
        </w:rPr>
        <w:t>в</w:t>
      </w:r>
      <w:r>
        <w:rPr>
          <w:color w:val="000000"/>
          <w:sz w:val="24"/>
          <w:szCs w:val="24"/>
        </w:rPr>
        <w:t xml:space="preserve"> </w:t>
      </w:r>
      <w:r w:rsidRPr="00FD7B55">
        <w:rPr>
          <w:b/>
          <w:bCs/>
          <w:color w:val="000000"/>
          <w:sz w:val="24"/>
          <w:szCs w:val="24"/>
        </w:rPr>
        <w:t>обязательном порядке</w:t>
      </w:r>
      <w:r>
        <w:rPr>
          <w:color w:val="000000"/>
          <w:sz w:val="24"/>
          <w:szCs w:val="24"/>
        </w:rPr>
        <w:t xml:space="preserve"> </w:t>
      </w:r>
      <w:r>
        <w:rPr>
          <w:b/>
          <w:bCs/>
          <w:color w:val="000000"/>
          <w:sz w:val="24"/>
          <w:szCs w:val="24"/>
        </w:rPr>
        <w:t>должны иметь перевод на русский и (или) белорусский языки</w:t>
      </w:r>
      <w:r>
        <w:rPr>
          <w:color w:val="000000"/>
          <w:sz w:val="24"/>
          <w:szCs w:val="24"/>
        </w:rPr>
        <w:t>.</w:t>
      </w:r>
    </w:p>
    <w:p w:rsidR="0072059C" w:rsidRDefault="0072059C">
      <w:pPr>
        <w:ind w:firstLine="709"/>
        <w:jc w:val="both"/>
        <w:rPr>
          <w:color w:val="000000"/>
          <w:sz w:val="24"/>
          <w:szCs w:val="24"/>
        </w:rPr>
      </w:pPr>
      <w:r>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rsidR="0072059C" w:rsidRPr="00241455" w:rsidRDefault="0072059C" w:rsidP="00956DCC">
      <w:pPr>
        <w:jc w:val="both"/>
        <w:rPr>
          <w:color w:val="000000"/>
          <w:sz w:val="24"/>
          <w:szCs w:val="24"/>
        </w:rPr>
      </w:pPr>
      <w:r>
        <w:rPr>
          <w:color w:val="000000"/>
          <w:sz w:val="24"/>
          <w:szCs w:val="24"/>
        </w:rPr>
        <w:t xml:space="preserve">            </w:t>
      </w:r>
      <w:r w:rsidRPr="00241455">
        <w:rPr>
          <w:color w:val="000000"/>
          <w:sz w:val="24"/>
          <w:szCs w:val="24"/>
        </w:rPr>
        <w:t>Предложение участника должно соответствовать описанию предмета закупки:</w:t>
      </w:r>
    </w:p>
    <w:p w:rsidR="0072059C" w:rsidRPr="00241455" w:rsidRDefault="0072059C" w:rsidP="00956DCC">
      <w:pPr>
        <w:ind w:firstLine="709"/>
        <w:jc w:val="both"/>
        <w:rPr>
          <w:color w:val="000000"/>
          <w:sz w:val="24"/>
          <w:szCs w:val="24"/>
        </w:rPr>
      </w:pPr>
      <w:r w:rsidRPr="00241455">
        <w:rPr>
          <w:color w:val="000000"/>
          <w:sz w:val="24"/>
          <w:szCs w:val="24"/>
        </w:rPr>
        <w:t xml:space="preserve">- </w:t>
      </w:r>
      <w:r w:rsidRPr="00241455">
        <w:rPr>
          <w:b/>
          <w:bCs/>
          <w:color w:val="000000"/>
          <w:sz w:val="24"/>
          <w:szCs w:val="24"/>
        </w:rPr>
        <w:t>на 100%</w:t>
      </w:r>
      <w:r w:rsidRPr="00241455">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rsidR="0072059C" w:rsidRDefault="0072059C" w:rsidP="00956DCC">
      <w:pPr>
        <w:ind w:firstLine="709"/>
        <w:jc w:val="both"/>
        <w:rPr>
          <w:color w:val="000000"/>
          <w:sz w:val="24"/>
          <w:szCs w:val="24"/>
        </w:rPr>
      </w:pPr>
      <w:r w:rsidRPr="00241455">
        <w:rPr>
          <w:color w:val="000000"/>
          <w:sz w:val="24"/>
          <w:szCs w:val="24"/>
        </w:rPr>
        <w:t xml:space="preserve">- не менее чем </w:t>
      </w:r>
      <w:r w:rsidRPr="00241455">
        <w:rPr>
          <w:b/>
          <w:bCs/>
          <w:color w:val="000000"/>
          <w:sz w:val="24"/>
          <w:szCs w:val="24"/>
        </w:rPr>
        <w:t>на 85%</w:t>
      </w:r>
      <w:r w:rsidRPr="00241455">
        <w:rPr>
          <w:color w:val="000000"/>
          <w:sz w:val="24"/>
          <w:szCs w:val="24"/>
        </w:rPr>
        <w:t xml:space="preserve"> в части описания технических показателей и характеристик предмета государственной закупки;</w:t>
      </w:r>
      <w:r>
        <w:rPr>
          <w:color w:val="000000"/>
          <w:sz w:val="24"/>
          <w:szCs w:val="24"/>
        </w:rPr>
        <w:t xml:space="preserve">  </w:t>
      </w:r>
    </w:p>
    <w:p w:rsidR="0072059C" w:rsidRDefault="0072059C">
      <w:pPr>
        <w:ind w:firstLine="709"/>
        <w:jc w:val="both"/>
        <w:rPr>
          <w:color w:val="000000"/>
          <w:sz w:val="24"/>
          <w:szCs w:val="24"/>
        </w:rPr>
      </w:pPr>
      <w:r>
        <w:rPr>
          <w:color w:val="000000"/>
          <w:sz w:val="24"/>
          <w:szCs w:val="24"/>
        </w:rPr>
        <w:t>Предложение участника должно содержать товары (не бывшие в эксплуатации (ранее не применяемые, не восстановленные), имеющие государственную регистрацию в Республике Беларусь</w:t>
      </w:r>
      <w:r>
        <w:rPr>
          <w:sz w:val="24"/>
          <w:szCs w:val="24"/>
        </w:rPr>
        <w:t>.</w:t>
      </w:r>
      <w:r>
        <w:rPr>
          <w:color w:val="000000"/>
          <w:sz w:val="24"/>
          <w:szCs w:val="24"/>
        </w:rPr>
        <w:t xml:space="preserve"> </w:t>
      </w:r>
    </w:p>
    <w:p w:rsidR="0072059C" w:rsidRDefault="0072059C">
      <w:pPr>
        <w:spacing w:before="120"/>
        <w:ind w:firstLine="709"/>
        <w:jc w:val="both"/>
        <w:rPr>
          <w:color w:val="000000"/>
          <w:sz w:val="24"/>
          <w:szCs w:val="24"/>
        </w:rPr>
      </w:pPr>
      <w:r>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наименование изготовителя (производителя) (далее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w:t>
      </w:r>
    </w:p>
    <w:p w:rsidR="0072059C" w:rsidRDefault="0072059C">
      <w:pPr>
        <w:spacing w:before="120"/>
        <w:ind w:firstLine="709"/>
        <w:jc w:val="both"/>
        <w:rPr>
          <w:color w:val="000000"/>
          <w:sz w:val="24"/>
          <w:szCs w:val="24"/>
        </w:rPr>
      </w:pPr>
      <w:r>
        <w:rPr>
          <w:color w:val="000000"/>
          <w:sz w:val="24"/>
          <w:szCs w:val="24"/>
        </w:rPr>
        <w:t xml:space="preserve">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должны соответствовать в объеме, позволяющем идентифицировать товар, сведениям, указанным в действующем регистрационном удостоверении Министерства здравоохранения Республики Беларусь либо в Государственном реестре медицинской техники и изделий медицинского назначения Республике Беларусь (в отношении товаров имеющих государственную регистрацию).</w:t>
      </w:r>
    </w:p>
    <w:p w:rsidR="0072059C" w:rsidRDefault="0072059C">
      <w:pPr>
        <w:ind w:firstLine="709"/>
        <w:jc w:val="both"/>
        <w:rPr>
          <w:color w:val="000000"/>
          <w:sz w:val="24"/>
          <w:szCs w:val="24"/>
          <w:shd w:val="clear" w:color="auto" w:fill="FF9900"/>
        </w:rPr>
      </w:pPr>
      <w:r w:rsidRPr="003526D7">
        <w:rPr>
          <w:color w:val="000000"/>
          <w:sz w:val="24"/>
          <w:szCs w:val="24"/>
        </w:rPr>
        <w:t xml:space="preserve">Не допускается предоставление участником предложения на </w:t>
      </w:r>
      <w:r>
        <w:rPr>
          <w:color w:val="000000"/>
          <w:sz w:val="24"/>
          <w:szCs w:val="24"/>
        </w:rPr>
        <w:t xml:space="preserve">расходные материалы </w:t>
      </w:r>
      <w:r w:rsidRPr="003526D7">
        <w:rPr>
          <w:color w:val="000000"/>
          <w:sz w:val="24"/>
          <w:szCs w:val="24"/>
        </w:rPr>
        <w:t>принадлежности и комплектующие как самостоятельные изделия медицинского назначения, которые зарегистрированы в Республики Беларусь в качестве принадлежностей к конкретному медицинскому изделию, или принадлежности, входящих в состав конкретного медицинского изделия, разрешенного к реализации и медицинскому применению на территории Республики Беларусь. Указанные принадлежности и комплектующие могут быть предложены участником вместе с медицинским изделием в составе, которого они зарегистрированы</w:t>
      </w:r>
      <w:r>
        <w:rPr>
          <w:color w:val="000000"/>
          <w:sz w:val="24"/>
          <w:szCs w:val="24"/>
        </w:rPr>
        <w:t xml:space="preserve">, </w:t>
      </w:r>
      <w:r w:rsidRPr="003526D7">
        <w:rPr>
          <w:color w:val="000000"/>
          <w:sz w:val="24"/>
          <w:szCs w:val="24"/>
        </w:rPr>
        <w:t>либо отдельно, но для медицинского изделия в составе которого или принадлежностями к которому они зарегистрированы</w:t>
      </w:r>
      <w:r>
        <w:rPr>
          <w:color w:val="000000"/>
          <w:sz w:val="24"/>
          <w:szCs w:val="24"/>
        </w:rPr>
        <w:t>.</w:t>
      </w:r>
    </w:p>
    <w:p w:rsidR="0072059C" w:rsidRDefault="0072059C">
      <w:pP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rsidR="0072059C" w:rsidRDefault="0072059C">
      <w:pPr>
        <w:ind w:firstLine="709"/>
        <w:jc w:val="both"/>
        <w:rPr>
          <w:color w:val="000000"/>
          <w:sz w:val="24"/>
          <w:szCs w:val="24"/>
        </w:rPr>
      </w:pPr>
      <w:r>
        <w:rPr>
          <w:color w:val="000000"/>
          <w:sz w:val="24"/>
          <w:szCs w:val="24"/>
        </w:rPr>
        <w:t>Срок действия предложения участника должен составлять не менее 180 календарных дней на дату окончания срока для подготовки и подачи предложения.</w:t>
      </w:r>
    </w:p>
    <w:p w:rsidR="0072059C" w:rsidRDefault="0072059C">
      <w:pPr>
        <w:ind w:firstLine="709"/>
        <w:jc w:val="both"/>
        <w:rPr>
          <w:color w:val="000000"/>
          <w:sz w:val="24"/>
          <w:szCs w:val="24"/>
        </w:rPr>
      </w:pPr>
      <w:r>
        <w:rPr>
          <w:color w:val="000000"/>
          <w:sz w:val="24"/>
          <w:szCs w:val="24"/>
        </w:rPr>
        <w:t>9.</w:t>
      </w:r>
      <w:r>
        <w:rPr>
          <w:b/>
          <w:bCs/>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72059C" w:rsidRDefault="0072059C">
      <w:pP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удостоверением(ями) Министерства здравоохранения Республики.</w:t>
      </w:r>
    </w:p>
    <w:p w:rsidR="0072059C" w:rsidRPr="00B777E4" w:rsidRDefault="0072059C">
      <w:pPr>
        <w:ind w:firstLine="709"/>
        <w:jc w:val="both"/>
        <w:rPr>
          <w:b/>
          <w:bCs/>
          <w:color w:val="000000"/>
          <w:sz w:val="24"/>
          <w:szCs w:val="24"/>
        </w:rPr>
      </w:pPr>
      <w:r w:rsidRPr="00B777E4">
        <w:rPr>
          <w:b/>
          <w:bCs/>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72059C" w:rsidRDefault="0072059C">
      <w:pPr>
        <w:ind w:firstLine="709"/>
        <w:jc w:val="both"/>
        <w:rPr>
          <w:color w:val="000000"/>
          <w:sz w:val="24"/>
          <w:szCs w:val="24"/>
        </w:rPr>
      </w:pPr>
      <w:r>
        <w:rPr>
          <w:color w:val="000000"/>
          <w:sz w:val="24"/>
          <w:szCs w:val="24"/>
        </w:rPr>
        <w:t>10. Участник вправе внести изменения и (или) дополнения в предложение или отозвать его до истечения срока подготовки и подачи предложений.</w:t>
      </w:r>
    </w:p>
    <w:p w:rsidR="0072059C" w:rsidRDefault="0072059C">
      <w:pPr>
        <w:ind w:firstLine="709"/>
        <w:jc w:val="both"/>
        <w:rPr>
          <w:color w:val="000000"/>
          <w:sz w:val="24"/>
          <w:szCs w:val="24"/>
        </w:rPr>
      </w:pPr>
      <w:r>
        <w:rPr>
          <w:color w:val="000000"/>
          <w:sz w:val="24"/>
          <w:szCs w:val="24"/>
        </w:rPr>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rsidR="0072059C" w:rsidRDefault="0072059C">
      <w:pPr>
        <w:ind w:firstLine="709"/>
        <w:jc w:val="both"/>
        <w:rPr>
          <w:color w:val="000000"/>
          <w:sz w:val="24"/>
          <w:szCs w:val="24"/>
        </w:rPr>
      </w:pPr>
      <w:r>
        <w:rPr>
          <w:color w:val="000000"/>
          <w:sz w:val="24"/>
          <w:szCs w:val="24"/>
        </w:rPr>
        <w:t>11. Организатор вправе в ходе процедуры государственной закупки или исполнения договора изменить объем (количество) предмета государственной закупки, но не более чем на 10%.</w:t>
      </w:r>
    </w:p>
    <w:p w:rsidR="0072059C" w:rsidRDefault="0072059C">
      <w:pPr>
        <w:ind w:firstLine="709"/>
        <w:jc w:val="both"/>
        <w:rPr>
          <w:color w:val="000000"/>
          <w:sz w:val="24"/>
          <w:szCs w:val="24"/>
        </w:rPr>
      </w:pPr>
    </w:p>
    <w:p w:rsidR="0072059C" w:rsidRDefault="0072059C" w:rsidP="002C065B">
      <w:pPr>
        <w:pStyle w:val="Heading2"/>
      </w:pPr>
      <w:r>
        <w:t>12. Первый раздел предложения участника должен содержать:</w:t>
      </w:r>
    </w:p>
    <w:p w:rsidR="0072059C" w:rsidRDefault="0072059C">
      <w:pPr>
        <w:ind w:firstLine="709"/>
        <w:jc w:val="both"/>
        <w:rPr>
          <w:color w:val="000000"/>
          <w:sz w:val="24"/>
          <w:szCs w:val="24"/>
        </w:rPr>
      </w:pPr>
      <w:r>
        <w:rPr>
          <w:b/>
          <w:bCs/>
          <w:color w:val="000000"/>
          <w:sz w:val="24"/>
          <w:szCs w:val="24"/>
        </w:rPr>
        <w:t>12.1. спецификацию на товар</w:t>
      </w:r>
      <w:r>
        <w:rPr>
          <w:color w:val="000000"/>
          <w:sz w:val="24"/>
          <w:szCs w:val="24"/>
        </w:rPr>
        <w:t xml:space="preserve"> в соответствии с заявкой на закупку по форме согласно </w:t>
      </w:r>
      <w:r>
        <w:rPr>
          <w:b/>
          <w:bCs/>
          <w:color w:val="000000"/>
          <w:sz w:val="24"/>
          <w:szCs w:val="24"/>
        </w:rPr>
        <w:t>приложению 2</w:t>
      </w:r>
      <w:r>
        <w:rPr>
          <w:color w:val="000000"/>
          <w:sz w:val="24"/>
          <w:szCs w:val="24"/>
        </w:rPr>
        <w:t xml:space="preserve"> к настоящим аукционным документам (далее – спецификация).</w:t>
      </w:r>
    </w:p>
    <w:p w:rsidR="0072059C" w:rsidRPr="00B777E4" w:rsidRDefault="0072059C">
      <w:pPr>
        <w:ind w:firstLine="709"/>
        <w:jc w:val="both"/>
        <w:rPr>
          <w:b/>
          <w:bCs/>
          <w:color w:val="000000"/>
          <w:sz w:val="24"/>
          <w:szCs w:val="24"/>
        </w:rPr>
      </w:pPr>
      <w:r w:rsidRPr="00B777E4">
        <w:rPr>
          <w:b/>
          <w:bCs/>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B777E4">
        <w:rPr>
          <w:b/>
          <w:bCs/>
          <w:color w:val="FF0000"/>
          <w:sz w:val="24"/>
          <w:szCs w:val="24"/>
        </w:rPr>
        <w:t>приложением 2</w:t>
      </w:r>
      <w:r>
        <w:rPr>
          <w:b/>
          <w:bCs/>
          <w:color w:val="FF0000"/>
          <w:sz w:val="24"/>
          <w:szCs w:val="24"/>
        </w:rPr>
        <w:t xml:space="preserve"> </w:t>
      </w:r>
      <w:r w:rsidRPr="00B777E4">
        <w:rPr>
          <w:b/>
          <w:bCs/>
          <w:color w:val="FF0000"/>
          <w:sz w:val="24"/>
          <w:szCs w:val="24"/>
        </w:rPr>
        <w:t xml:space="preserve"> </w:t>
      </w:r>
      <w:r w:rsidRPr="00B777E4">
        <w:rPr>
          <w:b/>
          <w:bCs/>
          <w:color w:val="000000"/>
          <w:sz w:val="24"/>
          <w:szCs w:val="24"/>
        </w:rPr>
        <w:t xml:space="preserve">к настоящим аукционным документам. </w:t>
      </w:r>
    </w:p>
    <w:p w:rsidR="0072059C" w:rsidRDefault="0072059C">
      <w:pPr>
        <w:ind w:firstLine="709"/>
        <w:jc w:val="both"/>
        <w:rPr>
          <w:color w:val="000000"/>
          <w:sz w:val="24"/>
          <w:szCs w:val="24"/>
        </w:rPr>
      </w:pPr>
      <w:r>
        <w:rPr>
          <w:color w:val="000000"/>
          <w:sz w:val="24"/>
          <w:szCs w:val="24"/>
        </w:rPr>
        <w:t>Комплектность товара, содержащегося в спецификации,</w:t>
      </w:r>
      <w:r>
        <w:rPr>
          <w:b/>
          <w:bCs/>
          <w:color w:val="000000"/>
          <w:sz w:val="24"/>
          <w:szCs w:val="24"/>
        </w:rPr>
        <w:t xml:space="preserve"> </w:t>
      </w:r>
      <w:r>
        <w:rPr>
          <w:color w:val="000000"/>
          <w:sz w:val="24"/>
          <w:szCs w:val="24"/>
        </w:rPr>
        <w:t>должна быть указана в самой спецификации либо</w:t>
      </w:r>
      <w:r>
        <w:rPr>
          <w:b/>
          <w:bCs/>
          <w:color w:val="000000"/>
          <w:sz w:val="24"/>
          <w:szCs w:val="24"/>
        </w:rPr>
        <w:t xml:space="preserve"> </w:t>
      </w:r>
      <w:r>
        <w:rPr>
          <w:color w:val="000000"/>
          <w:sz w:val="24"/>
          <w:szCs w:val="24"/>
        </w:rPr>
        <w:t>листе технической комплектации. При этом лист технической комплектации оформляется только для товаров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Pr>
          <w:b/>
          <w:bCs/>
          <w:color w:val="000000"/>
          <w:sz w:val="24"/>
          <w:szCs w:val="24"/>
        </w:rPr>
        <w:t>,</w:t>
      </w:r>
      <w:r>
        <w:rPr>
          <w:color w:val="000000"/>
          <w:sz w:val="24"/>
          <w:szCs w:val="24"/>
        </w:rPr>
        <w:t xml:space="preserve"> его количество в одном комплекте, каталожный номер (при наличии). В случае указания участником в спецификации товаров, произведенных несколькими изготовителями (производителями), участником оформляется соответствующее количество отдельных листов технической комплектации в соответствии с требованиями второго предложения настоящей части.</w:t>
      </w:r>
    </w:p>
    <w:p w:rsidR="0072059C" w:rsidRDefault="0072059C" w:rsidP="00D5177F">
      <w:pPr>
        <w:ind w:firstLine="709"/>
        <w:jc w:val="both"/>
        <w:rPr>
          <w:color w:val="000000"/>
          <w:sz w:val="24"/>
          <w:szCs w:val="24"/>
        </w:rPr>
      </w:pPr>
      <w:r>
        <w:rPr>
          <w:color w:val="000000"/>
          <w:sz w:val="24"/>
          <w:szCs w:val="24"/>
        </w:rPr>
        <w:t>Не допускается:</w:t>
      </w:r>
    </w:p>
    <w:p w:rsidR="0072059C" w:rsidRDefault="0072059C" w:rsidP="00D5177F">
      <w:pPr>
        <w:ind w:firstLine="709"/>
        <w:jc w:val="both"/>
        <w:rPr>
          <w:color w:val="000000"/>
          <w:sz w:val="24"/>
          <w:szCs w:val="24"/>
        </w:rPr>
      </w:pPr>
      <w:r>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Pr>
          <w:color w:val="000000"/>
          <w:sz w:val="24"/>
          <w:szCs w:val="24"/>
        </w:rPr>
        <w:t>;</w:t>
      </w:r>
    </w:p>
    <w:p w:rsidR="0072059C" w:rsidRPr="003526D7" w:rsidRDefault="0072059C" w:rsidP="00D5177F">
      <w:pPr>
        <w:ind w:firstLine="709"/>
        <w:jc w:val="both"/>
        <w:rPr>
          <w:color w:val="000000"/>
          <w:sz w:val="24"/>
          <w:szCs w:val="24"/>
        </w:rPr>
      </w:pPr>
      <w:r>
        <w:rPr>
          <w:color w:val="000000"/>
          <w:sz w:val="24"/>
          <w:szCs w:val="24"/>
        </w:rPr>
        <w:t>- внесение в спецификацию и лист технической комплектации дополнительной информации, не предусмотренной аукционными документами.</w:t>
      </w:r>
    </w:p>
    <w:p w:rsidR="0072059C" w:rsidRPr="003526D7" w:rsidRDefault="0072059C">
      <w:pP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bCs/>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72059C" w:rsidRPr="003526D7" w:rsidRDefault="0072059C">
      <w:pPr>
        <w:ind w:firstLine="709"/>
        <w:jc w:val="both"/>
        <w:rPr>
          <w:color w:val="000000"/>
          <w:sz w:val="24"/>
          <w:szCs w:val="24"/>
        </w:rPr>
      </w:pPr>
      <w:r w:rsidRPr="003526D7">
        <w:rPr>
          <w:b/>
          <w:bCs/>
          <w:color w:val="000000"/>
          <w:sz w:val="24"/>
          <w:szCs w:val="24"/>
        </w:rPr>
        <w:t>12.2. цену предложения</w:t>
      </w:r>
      <w:r w:rsidRPr="003526D7">
        <w:rPr>
          <w:color w:val="000000"/>
          <w:sz w:val="24"/>
          <w:szCs w:val="24"/>
        </w:rPr>
        <w:t xml:space="preserve">, в которую кроме стоимости самих товаров должны быть включены: </w:t>
      </w:r>
    </w:p>
    <w:p w:rsidR="0072059C" w:rsidRPr="003526D7" w:rsidRDefault="0072059C">
      <w:pPr>
        <w:ind w:firstLine="709"/>
        <w:jc w:val="both"/>
        <w:rPr>
          <w:color w:val="000000"/>
          <w:sz w:val="24"/>
          <w:szCs w:val="24"/>
        </w:rPr>
      </w:pPr>
      <w:r w:rsidRPr="003526D7">
        <w:rPr>
          <w:color w:val="000000"/>
          <w:sz w:val="24"/>
          <w:szCs w:val="24"/>
        </w:rPr>
        <w:t>расходы на упаковку;</w:t>
      </w:r>
    </w:p>
    <w:p w:rsidR="0072059C" w:rsidRPr="003526D7" w:rsidRDefault="0072059C">
      <w:pP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rsidR="0072059C" w:rsidRPr="003526D7" w:rsidRDefault="0072059C">
      <w:pP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 же страны из которой осуществляется отгрузка и ввоз товара;</w:t>
      </w:r>
    </w:p>
    <w:p w:rsidR="0072059C" w:rsidRPr="0022757C" w:rsidRDefault="0072059C">
      <w:pPr>
        <w:ind w:firstLine="709"/>
        <w:jc w:val="both"/>
        <w:rPr>
          <w:b/>
          <w:bCs/>
          <w:color w:val="000000"/>
          <w:sz w:val="24"/>
          <w:szCs w:val="24"/>
        </w:rPr>
      </w:pPr>
      <w:r w:rsidRPr="0022757C">
        <w:rPr>
          <w:b/>
          <w:bCs/>
          <w:color w:val="000000"/>
          <w:sz w:val="24"/>
          <w:szCs w:val="24"/>
        </w:rPr>
        <w:t>оптовая надбавка, размер которой не должна превышать 50% установленного предельного уровня, предусмотренного законодательством Республики Беларусь (для резидентов Республики Беларусь);</w:t>
      </w:r>
    </w:p>
    <w:p w:rsidR="0072059C" w:rsidRPr="003526D7" w:rsidRDefault="0072059C">
      <w:pPr>
        <w:ind w:firstLine="709"/>
        <w:jc w:val="both"/>
        <w:rPr>
          <w:color w:val="000000"/>
          <w:sz w:val="24"/>
          <w:szCs w:val="24"/>
        </w:rPr>
      </w:pPr>
      <w:r w:rsidRPr="003526D7">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rsidR="0072059C" w:rsidRPr="003526D7" w:rsidRDefault="0072059C">
      <w:pPr>
        <w:ind w:firstLine="709"/>
        <w:jc w:val="both"/>
        <w:rPr>
          <w:color w:val="000000"/>
          <w:sz w:val="24"/>
          <w:szCs w:val="24"/>
        </w:rPr>
      </w:pPr>
      <w:r w:rsidRPr="003526D7">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rsidR="0072059C" w:rsidRPr="003526D7" w:rsidRDefault="0072059C">
      <w:pPr>
        <w:ind w:firstLine="709"/>
        <w:jc w:val="both"/>
        <w:rPr>
          <w:color w:val="000000"/>
          <w:sz w:val="24"/>
          <w:szCs w:val="24"/>
        </w:rPr>
      </w:pPr>
      <w:r w:rsidRPr="000B7BF9">
        <w:rPr>
          <w:b/>
          <w:bCs/>
          <w:color w:val="000000"/>
          <w:sz w:val="24"/>
          <w:szCs w:val="24"/>
        </w:rPr>
        <w:t>Цена предложения участника выражается в белорусских рублях</w:t>
      </w:r>
      <w:r w:rsidRPr="003526D7">
        <w:rPr>
          <w:color w:val="000000"/>
          <w:sz w:val="24"/>
          <w:szCs w:val="24"/>
        </w:rPr>
        <w:t>. При этом участник - нерезидент Республики Беларусь указывает наименование валюты (доллары США, Евро, российские рубли, белорусские рубли), в которой будет заключен договор, в случае выбора его участником-победителем, за исключением случая, предусмотренного предложением третьим настоящей части. В случае предложения участником - нерезидентом Республики Беларусь товара отгружаемого с территории Республики Беларусь, в предложение участника включаются сведения об осуществлении расчетов за такие товары только в белорусских рублях либо их поставке в качестве товарной скидки.</w:t>
      </w:r>
    </w:p>
    <w:p w:rsidR="0072059C" w:rsidRDefault="0072059C">
      <w:pPr>
        <w:ind w:firstLine="709"/>
        <w:jc w:val="both"/>
        <w:rPr>
          <w:color w:val="000000"/>
          <w:sz w:val="24"/>
          <w:szCs w:val="24"/>
        </w:rPr>
      </w:pPr>
      <w:r w:rsidRPr="003526D7">
        <w:rPr>
          <w:color w:val="000000"/>
          <w:sz w:val="24"/>
          <w:szCs w:val="24"/>
        </w:rPr>
        <w:t>Для расчета цены предложения на условиях</w:t>
      </w:r>
      <w:r>
        <w:rPr>
          <w:color w:val="000000"/>
          <w:sz w:val="24"/>
          <w:szCs w:val="24"/>
        </w:rPr>
        <w:t xml:space="preserve">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48635C">
        <w:rPr>
          <w:b/>
          <w:bCs/>
          <w:color w:val="FF0000"/>
          <w:sz w:val="24"/>
          <w:szCs w:val="24"/>
        </w:rPr>
        <w:t>приложением 3</w:t>
      </w:r>
      <w:r>
        <w:rPr>
          <w:color w:val="000000"/>
          <w:sz w:val="24"/>
          <w:szCs w:val="24"/>
        </w:rPr>
        <w:t xml:space="preserve"> к настоящим аукционным документам;</w:t>
      </w:r>
    </w:p>
    <w:p w:rsidR="0072059C" w:rsidRDefault="0072059C" w:rsidP="00536913">
      <w:pPr>
        <w:ind w:firstLine="709"/>
        <w:jc w:val="both"/>
        <w:rPr>
          <w:sz w:val="24"/>
          <w:szCs w:val="24"/>
        </w:rPr>
      </w:pPr>
      <w:r w:rsidRPr="0022757C">
        <w:rPr>
          <w:b/>
          <w:bCs/>
          <w:color w:val="FF0000"/>
          <w:sz w:val="24"/>
          <w:szCs w:val="24"/>
        </w:rPr>
        <w:t xml:space="preserve">12.3. </w:t>
      </w:r>
      <w:r>
        <w:rPr>
          <w:b/>
          <w:bCs/>
          <w:sz w:val="24"/>
          <w:szCs w:val="24"/>
        </w:rPr>
        <w:t xml:space="preserve">Одно или несколько условий оплаты: </w:t>
      </w:r>
      <w:r>
        <w:rPr>
          <w:sz w:val="24"/>
          <w:szCs w:val="24"/>
        </w:rPr>
        <w:t xml:space="preserve">согласно </w:t>
      </w:r>
      <w:r>
        <w:rPr>
          <w:b/>
          <w:bCs/>
          <w:sz w:val="24"/>
          <w:szCs w:val="24"/>
        </w:rPr>
        <w:t>приложению 2</w:t>
      </w:r>
      <w:r>
        <w:rPr>
          <w:sz w:val="24"/>
          <w:szCs w:val="24"/>
        </w:rPr>
        <w:t xml:space="preserve"> к настоящим аукционным документам (указывается непосредственно в спецификации)</w:t>
      </w:r>
      <w:r>
        <w:rPr>
          <w:b/>
          <w:bCs/>
          <w:sz w:val="24"/>
          <w:szCs w:val="24"/>
        </w:rPr>
        <w:t>:</w:t>
      </w:r>
    </w:p>
    <w:p w:rsidR="0072059C" w:rsidRDefault="0072059C" w:rsidP="00536913">
      <w:pPr>
        <w:ind w:firstLine="709"/>
        <w:jc w:val="both"/>
        <w:rPr>
          <w:sz w:val="24"/>
          <w:szCs w:val="24"/>
          <w:u w:val="single"/>
        </w:rPr>
      </w:pPr>
      <w:r>
        <w:rPr>
          <w:sz w:val="24"/>
          <w:szCs w:val="24"/>
          <w:u w:val="single"/>
        </w:rPr>
        <w:t>для резидентов Республики Беларусь:</w:t>
      </w:r>
    </w:p>
    <w:p w:rsidR="0072059C" w:rsidRDefault="0072059C" w:rsidP="00536913">
      <w:pPr>
        <w:ind w:firstLine="709"/>
        <w:jc w:val="both"/>
        <w:rPr>
          <w:b/>
          <w:bCs/>
          <w:sz w:val="24"/>
          <w:szCs w:val="24"/>
        </w:rPr>
      </w:pPr>
      <w:r>
        <w:rPr>
          <w:b/>
          <w:bCs/>
          <w:sz w:val="24"/>
          <w:szCs w:val="24"/>
        </w:rPr>
        <w:t>после поставки с отсрочкой платежа на условиях предусмотренных проектами договоров к настоящим аукционным документам;</w:t>
      </w:r>
    </w:p>
    <w:p w:rsidR="0072059C" w:rsidRDefault="0072059C" w:rsidP="00536913">
      <w:pPr>
        <w:ind w:firstLine="709"/>
        <w:jc w:val="both"/>
        <w:rPr>
          <w:b/>
          <w:bCs/>
          <w:sz w:val="24"/>
          <w:szCs w:val="24"/>
          <w:u w:val="single"/>
        </w:rPr>
      </w:pPr>
      <w:r>
        <w:rPr>
          <w:b/>
          <w:bCs/>
          <w:sz w:val="24"/>
          <w:szCs w:val="24"/>
          <w:u w:val="single"/>
        </w:rPr>
        <w:t xml:space="preserve">для нерезидентов Республики Беларусь : </w:t>
      </w:r>
    </w:p>
    <w:p w:rsidR="0072059C" w:rsidRDefault="0072059C" w:rsidP="00536913">
      <w:pPr>
        <w:ind w:firstLine="709"/>
        <w:jc w:val="both"/>
        <w:rPr>
          <w:sz w:val="24"/>
          <w:szCs w:val="24"/>
        </w:rPr>
      </w:pPr>
      <w:r>
        <w:rPr>
          <w:sz w:val="24"/>
          <w:szCs w:val="24"/>
        </w:rPr>
        <w:t>аккредитив на условиях предусмотренных проектами договоров к настоящим аукционным документам;</w:t>
      </w:r>
    </w:p>
    <w:p w:rsidR="0072059C" w:rsidRDefault="0072059C" w:rsidP="00536913">
      <w:pPr>
        <w:spacing w:before="120"/>
        <w:ind w:firstLine="709"/>
        <w:jc w:val="both"/>
        <w:rPr>
          <w:b/>
          <w:bCs/>
          <w:sz w:val="24"/>
          <w:szCs w:val="24"/>
        </w:rPr>
      </w:pPr>
      <w:r>
        <w:rPr>
          <w:b/>
          <w:bCs/>
          <w:sz w:val="24"/>
          <w:szCs w:val="24"/>
        </w:rPr>
        <w:t xml:space="preserve">12.4. срок поставки: </w:t>
      </w:r>
    </w:p>
    <w:p w:rsidR="0072059C" w:rsidRDefault="0072059C" w:rsidP="00536913">
      <w:pPr>
        <w:ind w:firstLine="709"/>
        <w:jc w:val="both"/>
        <w:rPr>
          <w:sz w:val="24"/>
          <w:szCs w:val="24"/>
        </w:rPr>
      </w:pPr>
      <w:r>
        <w:rPr>
          <w:sz w:val="24"/>
          <w:szCs w:val="24"/>
        </w:rPr>
        <w:t>В случае, если в главе 1 настоящих аукционных документов не указан срок и (или) график поставки,  то срок поставки не должен превышать:</w:t>
      </w:r>
    </w:p>
    <w:p w:rsidR="0072059C" w:rsidRDefault="0072059C" w:rsidP="00536913">
      <w:pPr>
        <w:ind w:firstLine="709"/>
        <w:jc w:val="both"/>
        <w:rPr>
          <w:sz w:val="24"/>
          <w:szCs w:val="24"/>
          <w:u w:val="single"/>
        </w:rPr>
      </w:pPr>
      <w:r>
        <w:rPr>
          <w:sz w:val="24"/>
          <w:szCs w:val="24"/>
          <w:u w:val="single"/>
        </w:rPr>
        <w:t>для резидентов Республики Беларусь:</w:t>
      </w:r>
    </w:p>
    <w:p w:rsidR="0072059C" w:rsidRDefault="0072059C" w:rsidP="00536913">
      <w:pPr>
        <w:ind w:firstLine="709"/>
        <w:jc w:val="both"/>
        <w:rPr>
          <w:sz w:val="24"/>
          <w:szCs w:val="24"/>
        </w:rPr>
      </w:pPr>
      <w:r>
        <w:rPr>
          <w:sz w:val="24"/>
          <w:szCs w:val="24"/>
        </w:rPr>
        <w:t xml:space="preserve">  60 календарных дней с момента направления уведомления о готовности принять товар;</w:t>
      </w:r>
    </w:p>
    <w:p w:rsidR="0072059C" w:rsidRDefault="0072059C" w:rsidP="00536913">
      <w:pPr>
        <w:ind w:firstLine="709"/>
        <w:jc w:val="both"/>
        <w:rPr>
          <w:sz w:val="24"/>
          <w:szCs w:val="24"/>
        </w:rPr>
      </w:pPr>
      <w:r>
        <w:rPr>
          <w:sz w:val="24"/>
          <w:szCs w:val="24"/>
          <w:u w:val="single"/>
        </w:rPr>
        <w:t>для нерезидентов Республики Беларусь</w:t>
      </w:r>
      <w:r>
        <w:rPr>
          <w:sz w:val="24"/>
          <w:szCs w:val="24"/>
        </w:rPr>
        <w:t xml:space="preserve">, </w:t>
      </w:r>
    </w:p>
    <w:p w:rsidR="0072059C" w:rsidRDefault="0072059C" w:rsidP="00536913">
      <w:pPr>
        <w:ind w:firstLine="709"/>
        <w:jc w:val="both"/>
        <w:rPr>
          <w:sz w:val="24"/>
          <w:szCs w:val="24"/>
        </w:rPr>
      </w:pPr>
      <w:r>
        <w:rPr>
          <w:sz w:val="24"/>
          <w:szCs w:val="24"/>
        </w:rPr>
        <w:t xml:space="preserve">  60 календарных дней с момента открытия аккредитива;</w:t>
      </w:r>
    </w:p>
    <w:p w:rsidR="0072059C" w:rsidRPr="0008349F" w:rsidRDefault="0072059C">
      <w:pPr>
        <w:ind w:firstLine="709"/>
        <w:jc w:val="both"/>
        <w:rPr>
          <w:b/>
          <w:bCs/>
          <w:color w:val="000000"/>
          <w:sz w:val="24"/>
          <w:szCs w:val="24"/>
        </w:rPr>
      </w:pPr>
      <w:r>
        <w:rPr>
          <w:b/>
          <w:bCs/>
          <w:color w:val="000000"/>
          <w:sz w:val="24"/>
          <w:szCs w:val="24"/>
        </w:rPr>
        <w:t xml:space="preserve">12.5. </w:t>
      </w:r>
      <w:r w:rsidRPr="00D5177F">
        <w:rPr>
          <w:b/>
          <w:bCs/>
          <w:color w:val="000000"/>
          <w:sz w:val="24"/>
          <w:szCs w:val="24"/>
        </w:rPr>
        <w:t>гарантийный срок,</w:t>
      </w:r>
      <w:r>
        <w:rPr>
          <w:b/>
          <w:bCs/>
          <w:color w:val="000000"/>
          <w:sz w:val="24"/>
          <w:szCs w:val="24"/>
        </w:rPr>
        <w:t xml:space="preserve"> </w:t>
      </w:r>
      <w:r w:rsidRPr="0008349F">
        <w:rPr>
          <w:b/>
          <w:bCs/>
          <w:sz w:val="24"/>
          <w:szCs w:val="24"/>
        </w:rPr>
        <w:t>если заявкой на закупку не предусмотрен иной гарантийный срок</w:t>
      </w:r>
      <w:r w:rsidRPr="0008349F">
        <w:rPr>
          <w:b/>
          <w:bCs/>
          <w:color w:val="000000"/>
          <w:sz w:val="24"/>
          <w:szCs w:val="24"/>
        </w:rPr>
        <w:t>:</w:t>
      </w:r>
    </w:p>
    <w:p w:rsidR="0072059C" w:rsidRDefault="0072059C">
      <w:pPr>
        <w:ind w:firstLine="709"/>
        <w:jc w:val="both"/>
        <w:rPr>
          <w:color w:val="000000"/>
          <w:sz w:val="24"/>
          <w:szCs w:val="24"/>
        </w:rPr>
      </w:pPr>
      <w:r>
        <w:rPr>
          <w:color w:val="000000"/>
          <w:sz w:val="24"/>
          <w:szCs w:val="24"/>
        </w:rPr>
        <w:t>12.5.1. для медицинской техники и иного оборудования – не менее 12 месяцев с даты:</w:t>
      </w:r>
    </w:p>
    <w:p w:rsidR="0072059C" w:rsidRDefault="0072059C">
      <w:pPr>
        <w:ind w:firstLine="709"/>
        <w:jc w:val="both"/>
        <w:rPr>
          <w:color w:val="000000"/>
          <w:sz w:val="24"/>
          <w:szCs w:val="24"/>
        </w:rPr>
      </w:pPr>
      <w:r>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rsidR="0072059C" w:rsidRDefault="0072059C">
      <w:pPr>
        <w:ind w:firstLine="709"/>
        <w:jc w:val="both"/>
        <w:rPr>
          <w:color w:val="000000"/>
          <w:sz w:val="24"/>
          <w:szCs w:val="24"/>
        </w:rPr>
      </w:pPr>
      <w:r>
        <w:rPr>
          <w:color w:val="000000"/>
          <w:sz w:val="24"/>
          <w:szCs w:val="24"/>
        </w:rPr>
        <w:t xml:space="preserve">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 </w:t>
      </w:r>
    </w:p>
    <w:p w:rsidR="0072059C" w:rsidRDefault="0072059C">
      <w:pPr>
        <w:ind w:firstLine="709"/>
        <w:jc w:val="both"/>
        <w:rPr>
          <w:color w:val="000000"/>
          <w:sz w:val="24"/>
          <w:szCs w:val="24"/>
        </w:rPr>
      </w:pPr>
      <w:r>
        <w:rPr>
          <w:color w:val="000000"/>
          <w:sz w:val="24"/>
          <w:szCs w:val="24"/>
        </w:rPr>
        <w:t xml:space="preserve">12.5.2. для товара: инструмент медицинский (многократного использования) (хирургический, эндоскопический, для наложения швов, для имплантации эндопротезов и т.д.); мебель медицинская: столы (в том числе операционные, упаковочные, стерилизационные), кушетки, стеллажи, тумбочки, столики и стулья медицинские, шкафы (вытяжные, для медикаментов и т. д.); штативы к столам операционным; </w:t>
      </w:r>
      <w:r>
        <w:rPr>
          <w:b/>
          <w:bCs/>
          <w:color w:val="000000"/>
          <w:sz w:val="24"/>
          <w:szCs w:val="24"/>
        </w:rPr>
        <w:t>кардиостимуляторы</w:t>
      </w:r>
      <w:r>
        <w:rPr>
          <w:color w:val="000000"/>
          <w:sz w:val="24"/>
          <w:szCs w:val="24"/>
        </w:rPr>
        <w:t>; крепления для травматологии (винты, саморезы, пластины и т.д.); емкости для стерилизации; матрацы медицинские и т. п. – не менее 12 месяцев с даты:</w:t>
      </w:r>
    </w:p>
    <w:p w:rsidR="0072059C" w:rsidRDefault="0072059C">
      <w:pPr>
        <w:ind w:firstLine="709"/>
        <w:jc w:val="both"/>
        <w:rPr>
          <w:color w:val="000000"/>
          <w:sz w:val="24"/>
          <w:szCs w:val="24"/>
        </w:rPr>
      </w:pPr>
      <w:r>
        <w:rPr>
          <w:color w:val="000000"/>
          <w:sz w:val="24"/>
          <w:szCs w:val="24"/>
        </w:rPr>
        <w:t xml:space="preserve">- ввода товара в эксплуатацию (для товара, подлежащего монтажу, наладке и вводу в эксплуатацию); </w:t>
      </w:r>
    </w:p>
    <w:p w:rsidR="0072059C" w:rsidRDefault="0072059C">
      <w:pPr>
        <w:ind w:firstLine="709"/>
        <w:jc w:val="both"/>
        <w:rPr>
          <w:color w:val="000000"/>
          <w:sz w:val="24"/>
          <w:szCs w:val="24"/>
        </w:rPr>
      </w:pPr>
      <w:r>
        <w:rPr>
          <w:color w:val="000000"/>
          <w:sz w:val="24"/>
          <w:szCs w:val="24"/>
        </w:rPr>
        <w:t>- передачи товара конечному получателю (для товара, не подлежащего монтажу, наладке и вводу в эксплуатацию);</w:t>
      </w:r>
    </w:p>
    <w:p w:rsidR="0072059C" w:rsidRDefault="0072059C">
      <w:pPr>
        <w:ind w:firstLine="709"/>
        <w:jc w:val="both"/>
        <w:rPr>
          <w:color w:val="000000"/>
          <w:sz w:val="24"/>
          <w:szCs w:val="24"/>
        </w:rPr>
      </w:pPr>
      <w:r>
        <w:rPr>
          <w:color w:val="000000"/>
          <w:sz w:val="24"/>
          <w:szCs w:val="24"/>
        </w:rPr>
        <w:t>12.5.3. для изделий медицинского назначения, являющихся принадлежностями и расходными материалами к медицинской технике, и закупаемых отдельно от нее - принадлежности к аппаратам (оборудованию) (электроды, провода, контуры пациента, испарители наркозных аппаратов и т.д.); различные ёмкости (для отсосов, увлажнителей); различные шланги, штекеры (для медицинских газов) – не менее 12 месяцев с даты передачи конечному получателю;</w:t>
      </w:r>
    </w:p>
    <w:p w:rsidR="0072059C" w:rsidRDefault="0072059C">
      <w:pPr>
        <w:ind w:firstLine="709"/>
        <w:jc w:val="both"/>
        <w:rPr>
          <w:color w:val="000000"/>
          <w:sz w:val="24"/>
          <w:szCs w:val="24"/>
        </w:rPr>
      </w:pPr>
      <w:r>
        <w:rPr>
          <w:color w:val="000000"/>
          <w:sz w:val="24"/>
          <w:szCs w:val="24"/>
        </w:rPr>
        <w:t xml:space="preserve">12.5.4. для запасных частей к медицинскому оборудованию, который должен составлять не менее 6 месяцев с даты ввода товара (запасной части) в эксплуатацию; </w:t>
      </w:r>
    </w:p>
    <w:p w:rsidR="0072059C" w:rsidRDefault="0072059C">
      <w:pPr>
        <w:widowControl w:val="0"/>
        <w:ind w:firstLine="709"/>
        <w:jc w:val="both"/>
        <w:rPr>
          <w:color w:val="000000"/>
          <w:sz w:val="24"/>
          <w:szCs w:val="24"/>
        </w:rPr>
      </w:pPr>
      <w:r>
        <w:rPr>
          <w:b/>
          <w:bCs/>
          <w:color w:val="000000"/>
          <w:sz w:val="24"/>
          <w:szCs w:val="24"/>
        </w:rPr>
        <w:t xml:space="preserve">12.6. </w:t>
      </w:r>
      <w:r>
        <w:rPr>
          <w:b/>
          <w:bCs/>
          <w:sz w:val="24"/>
          <w:szCs w:val="24"/>
        </w:rPr>
        <w:t xml:space="preserve">для товаров, имеющих срок годности и (или) стерильности, </w:t>
      </w:r>
      <w:r w:rsidRPr="00D5177F">
        <w:rPr>
          <w:b/>
          <w:bCs/>
          <w:sz w:val="24"/>
          <w:szCs w:val="24"/>
        </w:rPr>
        <w:t>если заявкой на закупку не предусмотрен иной срок годности и (или) стерильности</w:t>
      </w:r>
      <w:r>
        <w:rPr>
          <w:sz w:val="24"/>
          <w:szCs w:val="24"/>
        </w:rPr>
        <w:t>, то</w:t>
      </w:r>
      <w:r>
        <w:rPr>
          <w:color w:val="000000"/>
          <w:sz w:val="24"/>
          <w:szCs w:val="24"/>
        </w:rPr>
        <w:t xml:space="preserve"> по каждой позиции спецификации срок годности и (или) стерильности </w:t>
      </w:r>
      <w:r>
        <w:rPr>
          <w:b/>
          <w:bCs/>
          <w:color w:val="000000"/>
          <w:sz w:val="24"/>
          <w:szCs w:val="24"/>
        </w:rPr>
        <w:t>на дату поставки</w:t>
      </w:r>
      <w:r>
        <w:rPr>
          <w:color w:val="000000"/>
          <w:sz w:val="24"/>
          <w:szCs w:val="24"/>
        </w:rPr>
        <w:t>, должен составлять не менее 12 месяцев.</w:t>
      </w:r>
    </w:p>
    <w:p w:rsidR="0072059C" w:rsidRDefault="0072059C">
      <w:pPr>
        <w:widowControl w:val="0"/>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менее 12 месяцев участник должен:</w:t>
      </w:r>
    </w:p>
    <w:p w:rsidR="0072059C" w:rsidRDefault="0072059C">
      <w:pPr>
        <w:widowControl w:val="0"/>
        <w:ind w:firstLine="709"/>
        <w:jc w:val="both"/>
        <w:rPr>
          <w:color w:val="000000"/>
          <w:sz w:val="24"/>
          <w:szCs w:val="24"/>
        </w:rPr>
      </w:pPr>
      <w:r>
        <w:rPr>
          <w:color w:val="000000"/>
          <w:sz w:val="24"/>
          <w:szCs w:val="24"/>
        </w:rPr>
        <w:t>-предоставить документальное подтверждение от изготовителя (производителя) об общем сроке годности и (или) стерильности;</w:t>
      </w:r>
    </w:p>
    <w:p w:rsidR="0072059C" w:rsidRDefault="0072059C">
      <w:pPr>
        <w:widowControl w:val="0"/>
        <w:ind w:firstLine="709"/>
        <w:jc w:val="both"/>
        <w:rPr>
          <w:color w:val="000000"/>
          <w:sz w:val="24"/>
          <w:szCs w:val="24"/>
        </w:rPr>
      </w:pPr>
      <w:r>
        <w:rPr>
          <w:color w:val="000000"/>
          <w:sz w:val="24"/>
          <w:szCs w:val="24"/>
        </w:rPr>
        <w:t>-указать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72059C" w:rsidRDefault="0072059C">
      <w:pPr>
        <w:widowControl w:val="0"/>
        <w:ind w:firstLine="709"/>
        <w:jc w:val="both"/>
        <w:rPr>
          <w:b/>
          <w:bCs/>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bCs/>
          <w:sz w:val="24"/>
          <w:szCs w:val="24"/>
        </w:rPr>
        <w:t>«Неограниченный»,</w:t>
      </w:r>
      <w:r>
        <w:rPr>
          <w:sz w:val="24"/>
          <w:szCs w:val="24"/>
        </w:rPr>
        <w:t xml:space="preserve"> и предоставляет документальное подтверждение от изготовителя (производителя).</w:t>
      </w:r>
    </w:p>
    <w:p w:rsidR="0072059C" w:rsidRPr="0022757C" w:rsidRDefault="0072059C">
      <w:pPr>
        <w:ind w:firstLine="709"/>
        <w:jc w:val="both"/>
        <w:rPr>
          <w:sz w:val="24"/>
          <w:szCs w:val="24"/>
        </w:rPr>
      </w:pPr>
      <w:r w:rsidRPr="0022757C">
        <w:rPr>
          <w:b/>
          <w:bCs/>
          <w:sz w:val="24"/>
          <w:szCs w:val="24"/>
        </w:rPr>
        <w:t>12.7.</w:t>
      </w:r>
      <w:r w:rsidRPr="0022757C">
        <w:rPr>
          <w:sz w:val="24"/>
          <w:szCs w:val="24"/>
        </w:rPr>
        <w:t xml:space="preserve"> в случае если срок государственной регистрации на предлагаемый товар </w:t>
      </w:r>
      <w:r w:rsidRPr="0022757C">
        <w:rPr>
          <w:b/>
          <w:bCs/>
          <w:sz w:val="24"/>
          <w:szCs w:val="24"/>
        </w:rPr>
        <w:t xml:space="preserve">менее срока действия предложения </w:t>
      </w:r>
      <w:r w:rsidRPr="0022757C">
        <w:rPr>
          <w:sz w:val="24"/>
          <w:szCs w:val="24"/>
        </w:rPr>
        <w:t>участник должен предоставить</w:t>
      </w:r>
      <w:r w:rsidRPr="0022757C">
        <w:rPr>
          <w:b/>
          <w:bCs/>
          <w:sz w:val="24"/>
          <w:szCs w:val="24"/>
        </w:rPr>
        <w:t xml:space="preserve"> письменное обязательство</w:t>
      </w:r>
      <w:r w:rsidRPr="0022757C">
        <w:rPr>
          <w:sz w:val="24"/>
          <w:szCs w:val="24"/>
        </w:rPr>
        <w:t xml:space="preserve"> о предоставлении </w:t>
      </w:r>
      <w:r w:rsidRPr="0022757C">
        <w:rPr>
          <w:b/>
          <w:bCs/>
          <w:sz w:val="24"/>
          <w:szCs w:val="24"/>
        </w:rPr>
        <w:t>при поставке</w:t>
      </w:r>
      <w:r w:rsidRPr="0022757C">
        <w:rPr>
          <w:sz w:val="24"/>
          <w:szCs w:val="24"/>
        </w:rPr>
        <w:t xml:space="preserve"> копии действующего регистрационного удостоверения Министерства здравоохранения Республики Беларусь</w:t>
      </w:r>
      <w:r w:rsidRPr="0022757C">
        <w:rPr>
          <w:b/>
          <w:bCs/>
          <w:sz w:val="24"/>
          <w:szCs w:val="24"/>
        </w:rPr>
        <w:t xml:space="preserve"> или </w:t>
      </w:r>
      <w:r w:rsidRPr="0022757C">
        <w:rPr>
          <w:sz w:val="24"/>
          <w:szCs w:val="24"/>
        </w:rPr>
        <w:t xml:space="preserve">сведения из государственного реестра медицинской техники и изделий медицинского назначения Республики Беларусь, </w:t>
      </w:r>
      <w:r w:rsidRPr="0022757C">
        <w:rPr>
          <w:b/>
          <w:bCs/>
          <w:sz w:val="24"/>
          <w:szCs w:val="24"/>
        </w:rPr>
        <w:t>по форме согласно</w:t>
      </w:r>
      <w:r w:rsidRPr="0022757C">
        <w:rPr>
          <w:sz w:val="24"/>
          <w:szCs w:val="24"/>
        </w:rPr>
        <w:t xml:space="preserve"> </w:t>
      </w:r>
      <w:r w:rsidRPr="0022757C">
        <w:rPr>
          <w:b/>
          <w:bCs/>
          <w:sz w:val="24"/>
          <w:szCs w:val="24"/>
        </w:rPr>
        <w:t xml:space="preserve">приложению 4 </w:t>
      </w:r>
      <w:r w:rsidRPr="0022757C">
        <w:rPr>
          <w:sz w:val="24"/>
          <w:szCs w:val="24"/>
        </w:rPr>
        <w:t>к настоящим аукционным документам;</w:t>
      </w:r>
    </w:p>
    <w:p w:rsidR="0072059C" w:rsidRDefault="0072059C">
      <w:pPr>
        <w:ind w:firstLine="709"/>
        <w:jc w:val="both"/>
        <w:rPr>
          <w:color w:val="000000"/>
          <w:sz w:val="24"/>
          <w:szCs w:val="24"/>
        </w:rPr>
      </w:pPr>
      <w:r w:rsidRPr="000F0702">
        <w:rPr>
          <w:b/>
          <w:bCs/>
          <w:color w:val="0070C0"/>
          <w:sz w:val="24"/>
          <w:szCs w:val="24"/>
        </w:rPr>
        <w:t>12.</w:t>
      </w:r>
      <w:r>
        <w:rPr>
          <w:b/>
          <w:bCs/>
          <w:color w:val="0070C0"/>
          <w:sz w:val="24"/>
          <w:szCs w:val="24"/>
        </w:rPr>
        <w:t>8</w:t>
      </w:r>
      <w:r w:rsidRPr="000F0702">
        <w:rPr>
          <w:b/>
          <w:bCs/>
          <w:color w:val="0070C0"/>
          <w:sz w:val="24"/>
          <w:szCs w:val="24"/>
        </w:rPr>
        <w:t>.</w:t>
      </w:r>
      <w:r w:rsidRPr="000F0702">
        <w:rPr>
          <w:color w:val="0070C0"/>
          <w:sz w:val="24"/>
          <w:szCs w:val="24"/>
        </w:rPr>
        <w:t xml:space="preserve"> </w:t>
      </w:r>
      <w:r>
        <w:rPr>
          <w:b/>
          <w:bCs/>
          <w:color w:val="000000"/>
          <w:sz w:val="24"/>
          <w:szCs w:val="24"/>
        </w:rPr>
        <w:t>копию свидетельства о государственной регистрации</w:t>
      </w:r>
      <w:r>
        <w:rPr>
          <w:color w:val="000000"/>
          <w:sz w:val="24"/>
          <w:szCs w:val="24"/>
        </w:rPr>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 </w:t>
      </w:r>
    </w:p>
    <w:p w:rsidR="0072059C" w:rsidRDefault="0072059C">
      <w:pPr>
        <w:spacing w:before="60"/>
        <w:ind w:firstLine="709"/>
        <w:jc w:val="both"/>
        <w:rPr>
          <w:color w:val="000000"/>
          <w:sz w:val="24"/>
          <w:szCs w:val="24"/>
        </w:rPr>
      </w:pPr>
      <w:r>
        <w:rPr>
          <w:b/>
          <w:bCs/>
          <w:color w:val="000000"/>
          <w:sz w:val="24"/>
          <w:szCs w:val="24"/>
        </w:rPr>
        <w:t>12.9.</w:t>
      </w:r>
      <w:r>
        <w:rPr>
          <w:color w:val="000000"/>
          <w:sz w:val="24"/>
          <w:szCs w:val="24"/>
        </w:rPr>
        <w:t xml:space="preserve"> </w:t>
      </w:r>
      <w:r>
        <w:rPr>
          <w:b/>
          <w:bCs/>
          <w:color w:val="000000"/>
          <w:sz w:val="24"/>
          <w:szCs w:val="24"/>
        </w:rPr>
        <w:t>в случае, если медицинская техника и иное оборудование согласно законодательству Республики Беларусь относится к категории средств измерения один из следующих вариантов документов:</w:t>
      </w:r>
      <w:r>
        <w:rPr>
          <w:color w:val="000000"/>
          <w:sz w:val="24"/>
          <w:szCs w:val="24"/>
        </w:rPr>
        <w:t xml:space="preserve"> </w:t>
      </w:r>
    </w:p>
    <w:p w:rsidR="0072059C" w:rsidRPr="008D2A19" w:rsidRDefault="0072059C">
      <w:pPr>
        <w:spacing w:before="60"/>
        <w:ind w:firstLine="709"/>
        <w:jc w:val="both"/>
        <w:rPr>
          <w:sz w:val="24"/>
          <w:szCs w:val="24"/>
        </w:rPr>
      </w:pPr>
      <w:r w:rsidRPr="008D2A19">
        <w:rPr>
          <w:b/>
          <w:bCs/>
          <w:sz w:val="24"/>
          <w:szCs w:val="24"/>
        </w:rPr>
        <w:t>12.</w:t>
      </w:r>
      <w:r>
        <w:rPr>
          <w:b/>
          <w:bCs/>
          <w:sz w:val="24"/>
          <w:szCs w:val="24"/>
        </w:rPr>
        <w:t>9</w:t>
      </w:r>
      <w:r w:rsidRPr="008D2A19">
        <w:rPr>
          <w:b/>
          <w:bCs/>
          <w:sz w:val="24"/>
          <w:szCs w:val="24"/>
        </w:rPr>
        <w:t>.1.</w:t>
      </w:r>
      <w:r w:rsidRPr="008D2A19">
        <w:rPr>
          <w:sz w:val="24"/>
          <w:szCs w:val="24"/>
        </w:rPr>
        <w:t xml:space="preserve"> копию сертификата утверждения типа средств измерений выданного в Республике Беларусь и обязательство о предоставлении свидетельства о проведении первичной метрологической поверки средств измерений в срок не позднее даты ввода в эксплуатацию, а так же обязательство о проведении метрологической поверки средств измерений в случае осуществления их ремонта в период гарантийного срока </w:t>
      </w:r>
      <w:r w:rsidRPr="00861552">
        <w:rPr>
          <w:b/>
          <w:bCs/>
          <w:color w:val="FF0000"/>
          <w:sz w:val="24"/>
          <w:szCs w:val="24"/>
        </w:rPr>
        <w:t>по форме 1 согласно приложению 5</w:t>
      </w:r>
      <w:r w:rsidRPr="008D2A19">
        <w:rPr>
          <w:sz w:val="24"/>
          <w:szCs w:val="24"/>
        </w:rPr>
        <w:t xml:space="preserve"> к настоящим аукционным документам; </w:t>
      </w:r>
    </w:p>
    <w:p w:rsidR="0072059C" w:rsidRDefault="0072059C">
      <w:pPr>
        <w:spacing w:before="60"/>
        <w:ind w:firstLine="709"/>
        <w:jc w:val="both"/>
        <w:rPr>
          <w:color w:val="000000"/>
          <w:sz w:val="24"/>
          <w:szCs w:val="24"/>
        </w:rPr>
      </w:pPr>
      <w:r w:rsidRPr="008D2A19">
        <w:rPr>
          <w:b/>
          <w:bCs/>
          <w:sz w:val="24"/>
          <w:szCs w:val="24"/>
        </w:rPr>
        <w:t>12.</w:t>
      </w:r>
      <w:r>
        <w:rPr>
          <w:b/>
          <w:bCs/>
          <w:sz w:val="24"/>
          <w:szCs w:val="24"/>
        </w:rPr>
        <w:t>9</w:t>
      </w:r>
      <w:r w:rsidRPr="008D2A19">
        <w:rPr>
          <w:b/>
          <w:bCs/>
          <w:sz w:val="24"/>
          <w:szCs w:val="24"/>
        </w:rPr>
        <w:t>.2.</w:t>
      </w:r>
      <w:r w:rsidRPr="008D2A19">
        <w:rPr>
          <w:sz w:val="24"/>
          <w:szCs w:val="24"/>
        </w:rPr>
        <w:t xml:space="preserve"> копию </w:t>
      </w:r>
      <w:r>
        <w:rPr>
          <w:color w:val="000000"/>
          <w:sz w:val="24"/>
          <w:szCs w:val="24"/>
        </w:rPr>
        <w:t>свидетельства о метрологической аттестации средств измерений выданного в Республике Беларусь, обязательство о предоставлении свидетельства о проведении калибровки средств измерения в срок не позднее даты ввода в эксплуатацию, а так же обязательство о проведении калибровки</w:t>
      </w:r>
      <w:r>
        <w:rPr>
          <w:b/>
          <w:bCs/>
          <w:color w:val="000000"/>
          <w:sz w:val="24"/>
          <w:szCs w:val="24"/>
        </w:rPr>
        <w:t xml:space="preserve"> </w:t>
      </w:r>
      <w:r>
        <w:rPr>
          <w:color w:val="000000"/>
          <w:sz w:val="24"/>
          <w:szCs w:val="24"/>
        </w:rPr>
        <w:t xml:space="preserve">средств измерений в случае осуществления их ремонта в период гарантийного срока </w:t>
      </w:r>
      <w:r w:rsidRPr="00861552">
        <w:rPr>
          <w:b/>
          <w:bCs/>
          <w:color w:val="FF0000"/>
          <w:sz w:val="24"/>
          <w:szCs w:val="24"/>
        </w:rPr>
        <w:t>по форме 2 согласно приложению 5</w:t>
      </w:r>
      <w:r>
        <w:rPr>
          <w:color w:val="000000"/>
          <w:sz w:val="24"/>
          <w:szCs w:val="24"/>
        </w:rPr>
        <w:t xml:space="preserve"> к настоящим аукционным документам;</w:t>
      </w:r>
    </w:p>
    <w:p w:rsidR="0072059C" w:rsidRDefault="0072059C">
      <w:pPr>
        <w:ind w:firstLine="709"/>
        <w:jc w:val="both"/>
        <w:rPr>
          <w:color w:val="000000"/>
          <w:sz w:val="24"/>
          <w:szCs w:val="24"/>
        </w:rPr>
      </w:pPr>
      <w:r>
        <w:rPr>
          <w:b/>
          <w:bCs/>
          <w:color w:val="000000"/>
          <w:sz w:val="24"/>
          <w:szCs w:val="24"/>
        </w:rPr>
        <w:t>12.10. описание, инструкции,</w:t>
      </w:r>
      <w:r>
        <w:rPr>
          <w:color w:val="000000"/>
          <w:sz w:val="24"/>
          <w:szCs w:val="24"/>
        </w:rPr>
        <w:t xml:space="preserve"> </w:t>
      </w:r>
      <w:r>
        <w:rPr>
          <w:b/>
          <w:bCs/>
          <w:color w:val="000000"/>
          <w:sz w:val="24"/>
          <w:szCs w:val="24"/>
        </w:rPr>
        <w:t>технические условия</w:t>
      </w:r>
      <w:r>
        <w:rPr>
          <w:color w:val="000000"/>
          <w:sz w:val="24"/>
          <w:szCs w:val="24"/>
        </w:rPr>
        <w:t xml:space="preserve"> и другие документы изготовителя (производителя) товара, подтверждающие технические характеристики и функциональные параметры товара,</w:t>
      </w:r>
      <w:r>
        <w:rPr>
          <w:b/>
          <w:bCs/>
          <w:color w:val="000000"/>
          <w:sz w:val="24"/>
          <w:szCs w:val="24"/>
        </w:rPr>
        <w:t xml:space="preserve"> </w:t>
      </w:r>
      <w:r>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Pr>
          <w:b/>
          <w:bCs/>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rsidR="0072059C" w:rsidRDefault="0072059C">
      <w:pP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 технических характеристиках и функциональных параметрах предложенного товара, предложение такого участника отклоняется.</w:t>
      </w:r>
    </w:p>
    <w:p w:rsidR="0072059C" w:rsidRDefault="0072059C">
      <w:pPr>
        <w:spacing w:before="60"/>
        <w:ind w:firstLine="709"/>
        <w:jc w:val="both"/>
        <w:rPr>
          <w:color w:val="000000"/>
          <w:sz w:val="24"/>
          <w:szCs w:val="24"/>
        </w:rPr>
      </w:pPr>
      <w:r>
        <w:rPr>
          <w:b/>
          <w:bCs/>
          <w:color w:val="000000"/>
          <w:sz w:val="24"/>
          <w:szCs w:val="24"/>
        </w:rPr>
        <w:t>12.11. таблицу соответствия</w:t>
      </w:r>
      <w:r>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Pr>
          <w:b/>
          <w:bCs/>
          <w:color w:val="000000"/>
          <w:sz w:val="24"/>
          <w:szCs w:val="24"/>
        </w:rPr>
        <w:t xml:space="preserve"> </w:t>
      </w:r>
      <w:r w:rsidRPr="0048635C">
        <w:rPr>
          <w:b/>
          <w:bCs/>
          <w:color w:val="FF0000"/>
          <w:sz w:val="24"/>
          <w:szCs w:val="24"/>
        </w:rPr>
        <w:t>приложению 6</w:t>
      </w:r>
      <w:r>
        <w:rPr>
          <w:b/>
          <w:bCs/>
          <w:color w:val="000000"/>
          <w:sz w:val="24"/>
          <w:szCs w:val="24"/>
        </w:rPr>
        <w:t xml:space="preserve"> </w:t>
      </w:r>
      <w:r>
        <w:rPr>
          <w:color w:val="000000"/>
          <w:sz w:val="24"/>
          <w:szCs w:val="24"/>
        </w:rPr>
        <w:t>к настоящим аукционным документам;</w:t>
      </w:r>
    </w:p>
    <w:p w:rsidR="0072059C" w:rsidRDefault="0072059C">
      <w:pPr>
        <w:ind w:firstLine="709"/>
        <w:jc w:val="both"/>
        <w:rPr>
          <w:color w:val="000000"/>
          <w:sz w:val="24"/>
          <w:szCs w:val="24"/>
        </w:rPr>
      </w:pPr>
      <w:r>
        <w:rPr>
          <w:color w:val="000000"/>
          <w:sz w:val="24"/>
          <w:szCs w:val="24"/>
        </w:rPr>
        <w:t>Предложение участника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участником.</w:t>
      </w:r>
    </w:p>
    <w:p w:rsidR="0072059C" w:rsidRDefault="0072059C">
      <w:pPr>
        <w:ind w:firstLine="709"/>
        <w:jc w:val="both"/>
        <w:rPr>
          <w:color w:val="000000"/>
          <w:sz w:val="24"/>
          <w:szCs w:val="24"/>
        </w:rPr>
      </w:pPr>
      <w:r>
        <w:rPr>
          <w:color w:val="000000"/>
          <w:sz w:val="24"/>
          <w:szCs w:val="24"/>
        </w:rPr>
        <w:t>Таблица соответствия, предоставленная участником, должна содержать все сведения, предусмотренные</w:t>
      </w:r>
      <w:r>
        <w:rPr>
          <w:b/>
          <w:bCs/>
          <w:color w:val="000000"/>
          <w:sz w:val="24"/>
          <w:szCs w:val="24"/>
        </w:rPr>
        <w:t xml:space="preserve"> приложением 6 </w:t>
      </w:r>
      <w:r>
        <w:rPr>
          <w:color w:val="000000"/>
          <w:sz w:val="24"/>
          <w:szCs w:val="24"/>
        </w:rPr>
        <w:t>к настоящим аукционным документам;</w:t>
      </w:r>
    </w:p>
    <w:p w:rsidR="0072059C" w:rsidRDefault="0072059C">
      <w:pPr>
        <w:ind w:firstLine="709"/>
        <w:jc w:val="both"/>
        <w:rPr>
          <w:color w:val="000000"/>
          <w:sz w:val="24"/>
          <w:szCs w:val="24"/>
        </w:rPr>
      </w:pPr>
      <w:r>
        <w:rPr>
          <w:b/>
          <w:bCs/>
          <w:color w:val="000000"/>
          <w:sz w:val="24"/>
          <w:szCs w:val="24"/>
        </w:rPr>
        <w:t>12.12.</w:t>
      </w:r>
      <w:r>
        <w:rPr>
          <w:color w:val="000000"/>
          <w:sz w:val="24"/>
          <w:szCs w:val="24"/>
        </w:rPr>
        <w:t xml:space="preserve"> </w:t>
      </w:r>
      <w:r>
        <w:rPr>
          <w:b/>
          <w:bCs/>
          <w:color w:val="000000"/>
          <w:sz w:val="24"/>
          <w:szCs w:val="24"/>
        </w:rPr>
        <w:t>заявление</w:t>
      </w:r>
      <w:r>
        <w:rPr>
          <w:color w:val="000000"/>
          <w:sz w:val="24"/>
          <w:szCs w:val="24"/>
        </w:rPr>
        <w:t xml:space="preserve"> </w:t>
      </w:r>
      <w:r>
        <w:rPr>
          <w:b/>
          <w:bCs/>
          <w:color w:val="000000"/>
          <w:sz w:val="24"/>
          <w:szCs w:val="24"/>
        </w:rPr>
        <w:t>о согласии участника заключить договор</w:t>
      </w:r>
      <w:r>
        <w:rPr>
          <w:color w:val="000000"/>
          <w:sz w:val="24"/>
          <w:szCs w:val="24"/>
        </w:rPr>
        <w:t xml:space="preserve"> на условиях, указанных в аукционных документах и его предложении</w:t>
      </w:r>
      <w:r>
        <w:rPr>
          <w:sz w:val="24"/>
          <w:szCs w:val="24"/>
        </w:rPr>
        <w:t>,</w:t>
      </w:r>
      <w:r>
        <w:rPr>
          <w:color w:val="000000"/>
          <w:sz w:val="24"/>
          <w:szCs w:val="24"/>
        </w:rPr>
        <w:t xml:space="preserve"> </w:t>
      </w:r>
      <w:r>
        <w:rPr>
          <w:sz w:val="24"/>
          <w:szCs w:val="24"/>
        </w:rPr>
        <w:t>посредством</w:t>
      </w:r>
      <w:r>
        <w:rPr>
          <w:color w:val="000000"/>
          <w:sz w:val="24"/>
          <w:szCs w:val="24"/>
        </w:rPr>
        <w:t xml:space="preserve"> заполнения соответствующей экранной формы электронной торговой площадки</w:t>
      </w:r>
      <w:r>
        <w:rPr>
          <w:b/>
          <w:bCs/>
          <w:color w:val="000000"/>
          <w:sz w:val="24"/>
          <w:szCs w:val="24"/>
        </w:rPr>
        <w:t xml:space="preserve">. </w:t>
      </w:r>
    </w:p>
    <w:p w:rsidR="0072059C" w:rsidRDefault="0072059C">
      <w:pP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72059C" w:rsidRDefault="0072059C">
      <w:pPr>
        <w:ind w:firstLine="709"/>
        <w:jc w:val="both"/>
        <w:rPr>
          <w:color w:val="000000"/>
          <w:sz w:val="24"/>
          <w:szCs w:val="24"/>
        </w:rPr>
      </w:pPr>
      <w:r>
        <w:rPr>
          <w:b/>
          <w:bCs/>
          <w:color w:val="000000"/>
          <w:sz w:val="24"/>
          <w:szCs w:val="24"/>
        </w:rPr>
        <w:t xml:space="preserve">12.13. заявление о праве применения в установленных законодательством случаях преференциальной поправки </w:t>
      </w:r>
      <w:r>
        <w:rPr>
          <w:color w:val="000000"/>
          <w:sz w:val="24"/>
          <w:szCs w:val="24"/>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rsidR="0072059C" w:rsidRDefault="0072059C">
      <w:pPr>
        <w:ind w:firstLine="709"/>
        <w:jc w:val="both"/>
        <w:rPr>
          <w:color w:val="000000"/>
          <w:sz w:val="24"/>
          <w:szCs w:val="24"/>
        </w:rPr>
      </w:pPr>
      <w:r>
        <w:rPr>
          <w:color w:val="000000"/>
          <w:sz w:val="24"/>
          <w:szCs w:val="24"/>
        </w:rPr>
        <w:t>Преференциальная поправка не применяется в отношении части товаров, являющихся предметом государственной закупки, в том числе его лотом (частью). Таким образом, преференциальная поправка не применяется к лоту процедуры государственной закупки, если участником по такому лоту предлагается товар, в состав которого одновременно входит товар производства государств-членов Евразийского экономического союза и иного иностранного происхождения.</w:t>
      </w:r>
    </w:p>
    <w:p w:rsidR="0072059C" w:rsidRDefault="0072059C">
      <w:pPr>
        <w:ind w:firstLine="709"/>
        <w:jc w:val="both"/>
        <w:rPr>
          <w:color w:val="000000"/>
          <w:sz w:val="24"/>
          <w:szCs w:val="24"/>
        </w:rPr>
      </w:pPr>
      <w:r>
        <w:rPr>
          <w:color w:val="000000"/>
          <w:sz w:val="24"/>
          <w:szCs w:val="24"/>
        </w:rPr>
        <w:t>В случае деления предмета государственной закупки на лоты (части), преференциальная поправка применяется к отдельным лотам (частям) в случае, если участником по такому лоту предлагаются только товары производства государств-членов Евразийского экономического союза.</w:t>
      </w:r>
    </w:p>
    <w:p w:rsidR="0072059C" w:rsidRDefault="0072059C">
      <w:pPr>
        <w:ind w:firstLine="709"/>
        <w:jc w:val="both"/>
        <w:rPr>
          <w:color w:val="000000"/>
          <w:sz w:val="24"/>
          <w:szCs w:val="24"/>
        </w:rPr>
      </w:pPr>
    </w:p>
    <w:p w:rsidR="0072059C" w:rsidRPr="002C065B" w:rsidRDefault="0072059C" w:rsidP="002C065B">
      <w:pPr>
        <w:pStyle w:val="Heading2"/>
      </w:pPr>
      <w:r w:rsidRPr="002C065B">
        <w:t>13. Второй раздел предложения участника должен содержать:</w:t>
      </w:r>
    </w:p>
    <w:p w:rsidR="0072059C" w:rsidRDefault="0072059C">
      <w:pPr>
        <w:ind w:firstLine="709"/>
        <w:jc w:val="both"/>
        <w:rPr>
          <w:color w:val="000000"/>
          <w:sz w:val="24"/>
          <w:szCs w:val="24"/>
        </w:rPr>
      </w:pPr>
      <w:r>
        <w:rPr>
          <w:b/>
          <w:bCs/>
          <w:color w:val="000000"/>
          <w:sz w:val="24"/>
          <w:szCs w:val="24"/>
        </w:rPr>
        <w:t>13.1. документ, подтверждающий регистрацию участника в стране его происхождения:</w:t>
      </w:r>
    </w:p>
    <w:p w:rsidR="0072059C" w:rsidRDefault="0072059C">
      <w:pPr>
        <w:ind w:firstLine="709"/>
        <w:jc w:val="both"/>
        <w:rPr>
          <w:color w:val="000000"/>
          <w:sz w:val="24"/>
          <w:szCs w:val="24"/>
        </w:rPr>
      </w:pPr>
      <w:r>
        <w:rPr>
          <w:color w:val="000000"/>
          <w:sz w:val="24"/>
          <w:szCs w:val="24"/>
        </w:rPr>
        <w:t>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rsidR="0072059C" w:rsidRDefault="0072059C">
      <w:pPr>
        <w:ind w:firstLine="709"/>
        <w:jc w:val="both"/>
        <w:rPr>
          <w:color w:val="000000"/>
          <w:sz w:val="24"/>
          <w:szCs w:val="24"/>
        </w:rPr>
      </w:pPr>
      <w:r>
        <w:rPr>
          <w:color w:val="000000"/>
          <w:sz w:val="24"/>
          <w:szCs w:val="24"/>
        </w:rPr>
        <w:t>выписку из торгового реестра страны регистрации участника (для нерезидентов стран-членов Евразийского экономического союза).</w:t>
      </w:r>
    </w:p>
    <w:p w:rsidR="0072059C" w:rsidRDefault="0072059C">
      <w:pPr>
        <w:ind w:firstLine="709"/>
        <w:jc w:val="both"/>
        <w:rPr>
          <w:color w:val="000000"/>
          <w:sz w:val="24"/>
          <w:szCs w:val="24"/>
        </w:rPr>
      </w:pPr>
      <w:r>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72059C" w:rsidRDefault="0072059C">
      <w:pPr>
        <w:ind w:firstLine="709"/>
        <w:jc w:val="both"/>
        <w:rPr>
          <w:color w:val="000000"/>
          <w:sz w:val="24"/>
          <w:szCs w:val="24"/>
        </w:rPr>
      </w:pPr>
      <w:r>
        <w:rPr>
          <w:b/>
          <w:bCs/>
          <w:color w:val="000000"/>
          <w:sz w:val="24"/>
          <w:szCs w:val="24"/>
        </w:rPr>
        <w:t xml:space="preserve">13.2. </w:t>
      </w:r>
      <w:r>
        <w:rPr>
          <w:color w:val="000000"/>
          <w:sz w:val="24"/>
          <w:szCs w:val="24"/>
        </w:rPr>
        <w:t>сведения о финансовом состоянии участника:</w:t>
      </w:r>
    </w:p>
    <w:p w:rsidR="0072059C" w:rsidRDefault="0072059C">
      <w:pPr>
        <w:ind w:firstLine="709"/>
        <w:jc w:val="both"/>
        <w:rPr>
          <w:color w:val="000000"/>
          <w:sz w:val="24"/>
          <w:szCs w:val="24"/>
        </w:rPr>
      </w:pPr>
      <w:r>
        <w:rPr>
          <w:b/>
          <w:bCs/>
          <w:color w:val="000000"/>
          <w:sz w:val="24"/>
          <w:szCs w:val="24"/>
        </w:rPr>
        <w:t>13.2.1. для нерезидентов Республики Беларус</w:t>
      </w:r>
      <w:r>
        <w:rPr>
          <w:color w:val="000000"/>
          <w:sz w:val="24"/>
          <w:szCs w:val="24"/>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в соответствии с законодательством страны, резидентом которой он является, выданный и подписанный соответствующим уполномоченным органом;</w:t>
      </w:r>
    </w:p>
    <w:p w:rsidR="0072059C" w:rsidRDefault="0072059C" w:rsidP="001E61C0">
      <w:pPr>
        <w:ind w:firstLine="709"/>
        <w:jc w:val="both"/>
        <w:rPr>
          <w:color w:val="000000"/>
          <w:sz w:val="24"/>
          <w:szCs w:val="24"/>
        </w:rPr>
      </w:pPr>
      <w:r>
        <w:rPr>
          <w:color w:val="000000"/>
          <w:sz w:val="24"/>
          <w:szCs w:val="24"/>
        </w:rPr>
        <w:t>- справка банка о финансовом состоянии участника не ранее, чем на 1-е число месяца, предшествующего дню подачи предложения.</w:t>
      </w:r>
    </w:p>
    <w:p w:rsidR="0072059C" w:rsidRDefault="0072059C">
      <w:pPr>
        <w:ind w:firstLine="709"/>
        <w:jc w:val="both"/>
        <w:rPr>
          <w:b/>
          <w:bCs/>
          <w:color w:val="000000"/>
          <w:sz w:val="24"/>
          <w:szCs w:val="24"/>
        </w:rPr>
      </w:pPr>
      <w:r>
        <w:rPr>
          <w:b/>
          <w:bCs/>
          <w:color w:val="000000"/>
          <w:sz w:val="24"/>
          <w:szCs w:val="24"/>
        </w:rPr>
        <w:t>13.2.2</w:t>
      </w:r>
      <w:r>
        <w:rPr>
          <w:color w:val="000000"/>
          <w:sz w:val="24"/>
          <w:szCs w:val="24"/>
        </w:rPr>
        <w:t xml:space="preserve">. </w:t>
      </w:r>
      <w:r>
        <w:rPr>
          <w:b/>
          <w:bCs/>
          <w:color w:val="000000"/>
          <w:sz w:val="24"/>
          <w:szCs w:val="24"/>
        </w:rPr>
        <w:t>для резидентов Республики Беларусь:</w:t>
      </w:r>
    </w:p>
    <w:p w:rsidR="0072059C" w:rsidRDefault="0072059C">
      <w:pPr>
        <w:ind w:firstLine="709"/>
        <w:jc w:val="both"/>
        <w:rPr>
          <w:color w:val="000000"/>
          <w:sz w:val="24"/>
          <w:szCs w:val="24"/>
        </w:rPr>
      </w:pPr>
      <w:r>
        <w:rPr>
          <w:color w:val="000000"/>
          <w:sz w:val="24"/>
          <w:szCs w:val="24"/>
        </w:rPr>
        <w:t xml:space="preserve">– заявление об отсутствии по состоянию на 1-е число месяца, предшествующего дню подачи предложения, задолженности по уплате налогов, сборов (пошлин) по форме согласно </w:t>
      </w:r>
      <w:r w:rsidRPr="0048635C">
        <w:rPr>
          <w:b/>
          <w:bCs/>
          <w:color w:val="FF0000"/>
          <w:sz w:val="24"/>
          <w:szCs w:val="24"/>
        </w:rPr>
        <w:t>Приложению 7</w:t>
      </w:r>
      <w:r>
        <w:rPr>
          <w:color w:val="000000"/>
          <w:sz w:val="24"/>
          <w:szCs w:val="24"/>
        </w:rPr>
        <w:t>;</w:t>
      </w:r>
    </w:p>
    <w:p w:rsidR="0072059C" w:rsidRDefault="0072059C">
      <w:pPr>
        <w:ind w:firstLine="709"/>
        <w:jc w:val="both"/>
        <w:rPr>
          <w:color w:val="000000"/>
          <w:sz w:val="24"/>
          <w:szCs w:val="24"/>
        </w:rPr>
      </w:pPr>
      <w:r>
        <w:rPr>
          <w:color w:val="000000"/>
          <w:sz w:val="24"/>
          <w:szCs w:val="24"/>
        </w:rPr>
        <w:t>- справка банка о финансовом состоянии участника не ранее, чем на 1-е число месяца, предшествующего дню подачи предложения.</w:t>
      </w:r>
    </w:p>
    <w:p w:rsidR="0072059C" w:rsidRPr="008D2A19" w:rsidRDefault="0072059C" w:rsidP="00FE35E5">
      <w:pPr>
        <w:ind w:firstLine="709"/>
        <w:jc w:val="both"/>
        <w:rPr>
          <w:sz w:val="24"/>
          <w:szCs w:val="24"/>
        </w:rPr>
      </w:pPr>
      <w:r w:rsidRPr="000F0702">
        <w:rPr>
          <w:b/>
          <w:bCs/>
          <w:color w:val="0070C0"/>
          <w:sz w:val="24"/>
          <w:szCs w:val="24"/>
        </w:rPr>
        <w:t>1</w:t>
      </w:r>
      <w:r>
        <w:rPr>
          <w:b/>
          <w:bCs/>
          <w:color w:val="0070C0"/>
          <w:sz w:val="24"/>
          <w:szCs w:val="24"/>
        </w:rPr>
        <w:t>3</w:t>
      </w:r>
      <w:r w:rsidRPr="000F0702">
        <w:rPr>
          <w:b/>
          <w:bCs/>
          <w:color w:val="0070C0"/>
          <w:sz w:val="24"/>
          <w:szCs w:val="24"/>
        </w:rPr>
        <w:t>.</w:t>
      </w:r>
      <w:r>
        <w:rPr>
          <w:b/>
          <w:bCs/>
          <w:color w:val="0070C0"/>
          <w:sz w:val="24"/>
          <w:szCs w:val="24"/>
        </w:rPr>
        <w:t>3</w:t>
      </w:r>
      <w:r w:rsidRPr="000F0702">
        <w:rPr>
          <w:b/>
          <w:bCs/>
          <w:color w:val="0070C0"/>
          <w:sz w:val="24"/>
          <w:szCs w:val="24"/>
        </w:rPr>
        <w:t xml:space="preserve">. </w:t>
      </w:r>
      <w:r>
        <w:rPr>
          <w:b/>
          <w:bCs/>
          <w:color w:val="000000"/>
          <w:sz w:val="24"/>
          <w:szCs w:val="24"/>
        </w:rPr>
        <w:t>копию действующего регистрационного удостоверения Министерства здравоохранения Республики Беларусь</w:t>
      </w:r>
      <w:r>
        <w:rPr>
          <w:color w:val="000000"/>
          <w:sz w:val="24"/>
          <w:szCs w:val="24"/>
        </w:rPr>
        <w:t xml:space="preserve"> на товар, относящийся к предмету закупки, или </w:t>
      </w:r>
      <w:r>
        <w:rPr>
          <w:b/>
          <w:bCs/>
          <w:color w:val="000000"/>
          <w:sz w:val="24"/>
          <w:szCs w:val="24"/>
        </w:rPr>
        <w:t xml:space="preserve">сведения из государственного реестра медицинской техники и изделий медицинского </w:t>
      </w:r>
      <w:r w:rsidRPr="008D2A19">
        <w:rPr>
          <w:b/>
          <w:bCs/>
          <w:sz w:val="24"/>
          <w:szCs w:val="24"/>
        </w:rPr>
        <w:t>назначения Республики Беларусь</w:t>
      </w:r>
      <w:r w:rsidRPr="008D2A19">
        <w:rPr>
          <w:sz w:val="24"/>
          <w:szCs w:val="24"/>
        </w:rPr>
        <w:t>, в которых участники отмечают (выделяют) позиции, входящие в их предложение;</w:t>
      </w:r>
    </w:p>
    <w:p w:rsidR="0072059C" w:rsidRDefault="0072059C">
      <w:pPr>
        <w:ind w:firstLine="709"/>
        <w:jc w:val="both"/>
        <w:rPr>
          <w:color w:val="000000"/>
          <w:sz w:val="24"/>
          <w:szCs w:val="24"/>
        </w:rPr>
      </w:pPr>
    </w:p>
    <w:p w:rsidR="0072059C" w:rsidRDefault="0072059C">
      <w:pPr>
        <w:ind w:firstLine="709"/>
        <w:jc w:val="both"/>
        <w:rPr>
          <w:color w:val="000000"/>
          <w:sz w:val="24"/>
          <w:szCs w:val="24"/>
        </w:rPr>
      </w:pPr>
      <w:r w:rsidRPr="000F0702">
        <w:rPr>
          <w:b/>
          <w:bCs/>
          <w:color w:val="0070C0"/>
          <w:sz w:val="24"/>
          <w:szCs w:val="24"/>
        </w:rPr>
        <w:t>13.</w:t>
      </w:r>
      <w:r>
        <w:rPr>
          <w:b/>
          <w:bCs/>
          <w:color w:val="0070C0"/>
          <w:sz w:val="24"/>
          <w:szCs w:val="24"/>
        </w:rPr>
        <w:t>4</w:t>
      </w:r>
      <w:r w:rsidRPr="000F0702">
        <w:rPr>
          <w:b/>
          <w:bCs/>
          <w:color w:val="0070C0"/>
          <w:sz w:val="24"/>
          <w:szCs w:val="24"/>
        </w:rPr>
        <w:t xml:space="preserve">. </w:t>
      </w:r>
      <w:r>
        <w:rPr>
          <w:color w:val="000000"/>
          <w:sz w:val="24"/>
          <w:szCs w:val="24"/>
        </w:rPr>
        <w:t xml:space="preserve">специальное разрешение (лицензия) Министерства по чрезвычайным ситуациям Республики Беларусь на деятельность в области использования источников ионизирующего излучения и деятельность в области промышленной безопасности (в установленных законодательством Республики Беларусь случаях) выданное участнику или организации </w:t>
      </w:r>
      <w:r w:rsidRPr="003526D7">
        <w:rPr>
          <w:color w:val="000000"/>
          <w:sz w:val="24"/>
          <w:szCs w:val="24"/>
        </w:rPr>
        <w:t>осуществл</w:t>
      </w:r>
      <w:r>
        <w:rPr>
          <w:color w:val="000000"/>
          <w:sz w:val="24"/>
          <w:szCs w:val="24"/>
        </w:rPr>
        <w:t>яющей</w:t>
      </w:r>
      <w:r w:rsidRPr="003526D7">
        <w:rPr>
          <w:color w:val="000000"/>
          <w:sz w:val="24"/>
          <w:szCs w:val="24"/>
        </w:rPr>
        <w:t xml:space="preserve"> комплекс работ по вводу в эксплуатацию и поддержанию работоспособности и исправности медицинских изделий</w:t>
      </w:r>
      <w:r>
        <w:rPr>
          <w:color w:val="000000"/>
          <w:sz w:val="24"/>
          <w:szCs w:val="24"/>
        </w:rPr>
        <w:t>.</w:t>
      </w:r>
    </w:p>
    <w:p w:rsidR="0072059C" w:rsidRDefault="0072059C">
      <w:pPr>
        <w:ind w:firstLine="709"/>
        <w:jc w:val="both"/>
        <w:rPr>
          <w:color w:val="000000"/>
          <w:sz w:val="24"/>
          <w:szCs w:val="24"/>
        </w:rPr>
      </w:pPr>
      <w:r>
        <w:rPr>
          <w:b/>
          <w:bCs/>
          <w:color w:val="000000"/>
          <w:sz w:val="24"/>
          <w:szCs w:val="24"/>
        </w:rPr>
        <w:t xml:space="preserve">13.5. документ, </w:t>
      </w:r>
      <w:r>
        <w:rPr>
          <w:color w:val="000000"/>
          <w:sz w:val="24"/>
          <w:szCs w:val="24"/>
        </w:rPr>
        <w:t>составленный в произвольной форме,</w:t>
      </w:r>
      <w:r>
        <w:rPr>
          <w:b/>
          <w:bCs/>
          <w:color w:val="000000"/>
          <w:sz w:val="24"/>
          <w:szCs w:val="24"/>
        </w:rPr>
        <w:t xml:space="preserve"> </w:t>
      </w:r>
      <w:r>
        <w:rPr>
          <w:color w:val="000000"/>
          <w:sz w:val="24"/>
          <w:szCs w:val="24"/>
        </w:rPr>
        <w:t xml:space="preserve">содержащий обязательства участника, предусмотренные заявкой </w:t>
      </w:r>
      <w:r>
        <w:rPr>
          <w:b/>
          <w:bCs/>
          <w:color w:val="000000"/>
          <w:sz w:val="24"/>
          <w:szCs w:val="24"/>
        </w:rPr>
        <w:t>на закупку</w:t>
      </w:r>
      <w:r>
        <w:rPr>
          <w:color w:val="000000"/>
          <w:sz w:val="24"/>
          <w:szCs w:val="24"/>
        </w:rPr>
        <w:t xml:space="preserve"> согласно </w:t>
      </w:r>
      <w:r>
        <w:rPr>
          <w:b/>
          <w:bCs/>
          <w:color w:val="000000"/>
          <w:sz w:val="24"/>
          <w:szCs w:val="24"/>
        </w:rPr>
        <w:t>приложению 1</w:t>
      </w:r>
      <w:r>
        <w:rPr>
          <w:color w:val="000000"/>
          <w:sz w:val="24"/>
          <w:szCs w:val="24"/>
        </w:rPr>
        <w:t xml:space="preserve"> к настоящим аукционным документам (при их наличии);</w:t>
      </w:r>
    </w:p>
    <w:p w:rsidR="0072059C" w:rsidRDefault="0072059C">
      <w:pPr>
        <w:ind w:firstLine="709"/>
        <w:jc w:val="both"/>
        <w:rPr>
          <w:color w:val="000000"/>
          <w:sz w:val="24"/>
          <w:szCs w:val="24"/>
        </w:rPr>
      </w:pPr>
      <w:r>
        <w:rPr>
          <w:b/>
          <w:bCs/>
          <w:color w:val="000000"/>
          <w:sz w:val="24"/>
          <w:szCs w:val="24"/>
        </w:rPr>
        <w:t>13.6.</w:t>
      </w:r>
      <w:r>
        <w:rPr>
          <w:color w:val="000000"/>
          <w:sz w:val="24"/>
          <w:szCs w:val="24"/>
        </w:rPr>
        <w:t xml:space="preserve"> </w:t>
      </w:r>
      <w:r>
        <w:rPr>
          <w:b/>
          <w:bCs/>
          <w:color w:val="000000"/>
          <w:sz w:val="24"/>
          <w:szCs w:val="24"/>
        </w:rPr>
        <w:t>письменные заявления участника</w:t>
      </w:r>
      <w:r>
        <w:rPr>
          <w:color w:val="000000"/>
          <w:sz w:val="24"/>
          <w:szCs w:val="24"/>
        </w:rPr>
        <w:t xml:space="preserve"> </w:t>
      </w:r>
      <w:r>
        <w:rPr>
          <w:b/>
          <w:bCs/>
          <w:color w:val="000000"/>
          <w:sz w:val="24"/>
          <w:szCs w:val="24"/>
        </w:rPr>
        <w:t>по форме</w:t>
      </w:r>
      <w:r>
        <w:rPr>
          <w:color w:val="000000"/>
          <w:sz w:val="24"/>
          <w:szCs w:val="24"/>
        </w:rPr>
        <w:t xml:space="preserve"> </w:t>
      </w:r>
      <w:r>
        <w:rPr>
          <w:b/>
          <w:bCs/>
          <w:color w:val="000000"/>
          <w:sz w:val="24"/>
          <w:szCs w:val="24"/>
        </w:rPr>
        <w:t xml:space="preserve">согласно </w:t>
      </w:r>
      <w:r w:rsidRPr="00861552">
        <w:rPr>
          <w:b/>
          <w:bCs/>
          <w:color w:val="FF0000"/>
          <w:sz w:val="24"/>
          <w:szCs w:val="24"/>
        </w:rPr>
        <w:t>приложению 8</w:t>
      </w:r>
      <w:r>
        <w:rPr>
          <w:b/>
          <w:bCs/>
          <w:color w:val="000000"/>
          <w:sz w:val="24"/>
          <w:szCs w:val="24"/>
        </w:rPr>
        <w:t xml:space="preserve"> </w:t>
      </w:r>
      <w:r>
        <w:rPr>
          <w:color w:val="000000"/>
          <w:sz w:val="24"/>
          <w:szCs w:val="24"/>
        </w:rPr>
        <w:t>к настоящим аукционным документам о том, что он:</w:t>
      </w:r>
    </w:p>
    <w:p w:rsidR="0072059C" w:rsidRDefault="0072059C">
      <w:pPr>
        <w:ind w:firstLine="709"/>
        <w:jc w:val="both"/>
        <w:rPr>
          <w:color w:val="000000"/>
          <w:sz w:val="24"/>
          <w:szCs w:val="24"/>
        </w:rPr>
      </w:pPr>
      <w:r>
        <w:rPr>
          <w:color w:val="000000"/>
          <w:sz w:val="24"/>
          <w:szCs w:val="24"/>
        </w:rPr>
        <w:t>не находится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rsidR="0072059C" w:rsidRDefault="0072059C">
      <w:pPr>
        <w:ind w:firstLine="709"/>
        <w:jc w:val="both"/>
        <w:rPr>
          <w:color w:val="000000"/>
          <w:sz w:val="24"/>
          <w:szCs w:val="24"/>
        </w:rPr>
      </w:pPr>
      <w:r>
        <w:rPr>
          <w:color w:val="000000"/>
          <w:sz w:val="24"/>
          <w:szCs w:val="24"/>
        </w:rPr>
        <w:t xml:space="preserve">не признан в установленном законодательством </w:t>
      </w:r>
      <w:hyperlink r:id="rId8">
        <w:r>
          <w:rPr>
            <w:color w:val="000000"/>
            <w:sz w:val="24"/>
            <w:szCs w:val="24"/>
          </w:rPr>
          <w:t>порядке</w:t>
        </w:r>
      </w:hyperlink>
      <w:r>
        <w:rPr>
          <w:color w:val="000000"/>
          <w:sz w:val="24"/>
          <w:szCs w:val="24"/>
        </w:rPr>
        <w:t xml:space="preserve"> экономически несостоятельным (банкротом), за исключением участника, находящегося в процедуре </w:t>
      </w:r>
      <w:hyperlink r:id="rId9">
        <w:r>
          <w:rPr>
            <w:color w:val="000000"/>
            <w:sz w:val="24"/>
            <w:szCs w:val="24"/>
          </w:rPr>
          <w:t>санации</w:t>
        </w:r>
      </w:hyperlink>
      <w:r>
        <w:rPr>
          <w:color w:val="000000"/>
          <w:sz w:val="24"/>
          <w:szCs w:val="24"/>
        </w:rPr>
        <w:t>;</w:t>
      </w:r>
    </w:p>
    <w:p w:rsidR="0072059C" w:rsidRDefault="0072059C" w:rsidP="00366898">
      <w:pPr>
        <w:ind w:firstLine="709"/>
        <w:jc w:val="both"/>
        <w:rPr>
          <w:color w:val="000000"/>
          <w:sz w:val="24"/>
          <w:szCs w:val="24"/>
        </w:rPr>
      </w:pPr>
      <w:r>
        <w:rPr>
          <w:b/>
          <w:bCs/>
          <w:color w:val="000000"/>
          <w:sz w:val="24"/>
          <w:szCs w:val="24"/>
        </w:rPr>
        <w:t xml:space="preserve">13.7. обязательство о предоставлении документального обоснования стоимости медицинских изделий, </w:t>
      </w:r>
      <w:r>
        <w:rPr>
          <w:color w:val="000000"/>
          <w:sz w:val="24"/>
          <w:szCs w:val="24"/>
        </w:rPr>
        <w:t xml:space="preserve">содержащихся в предложении по форме согласно </w:t>
      </w:r>
      <w:r w:rsidRPr="00861552">
        <w:rPr>
          <w:b/>
          <w:bCs/>
          <w:color w:val="FF0000"/>
          <w:sz w:val="24"/>
          <w:szCs w:val="24"/>
        </w:rPr>
        <w:t>приложению 9</w:t>
      </w:r>
      <w:r>
        <w:rPr>
          <w:color w:val="000000"/>
          <w:sz w:val="24"/>
          <w:szCs w:val="24"/>
        </w:rPr>
        <w:t xml:space="preserve"> к настоящим аукционным документам;</w:t>
      </w:r>
    </w:p>
    <w:p w:rsidR="0072059C" w:rsidRDefault="0072059C" w:rsidP="00366898">
      <w:pPr>
        <w:ind w:firstLine="709"/>
        <w:jc w:val="both"/>
        <w:rPr>
          <w:color w:val="000000"/>
          <w:sz w:val="24"/>
          <w:szCs w:val="24"/>
        </w:rPr>
      </w:pPr>
      <w:r>
        <w:rPr>
          <w:b/>
          <w:bCs/>
          <w:color w:val="000000"/>
          <w:sz w:val="24"/>
          <w:szCs w:val="24"/>
        </w:rPr>
        <w:t xml:space="preserve">13.8. заявление участника об отсутствии сговора с иными участниками процедуры закупки (части (лота)) </w:t>
      </w:r>
      <w:r>
        <w:rPr>
          <w:color w:val="000000"/>
          <w:sz w:val="24"/>
          <w:szCs w:val="24"/>
        </w:rPr>
        <w:t xml:space="preserve">по форме согласно </w:t>
      </w:r>
      <w:r w:rsidRPr="00861552">
        <w:rPr>
          <w:b/>
          <w:bCs/>
          <w:color w:val="FF0000"/>
          <w:sz w:val="24"/>
          <w:szCs w:val="24"/>
        </w:rPr>
        <w:t>приложению 10</w:t>
      </w:r>
      <w:r>
        <w:rPr>
          <w:b/>
          <w:bCs/>
          <w:color w:val="000000"/>
          <w:sz w:val="24"/>
          <w:szCs w:val="24"/>
        </w:rPr>
        <w:t xml:space="preserve"> </w:t>
      </w:r>
      <w:r>
        <w:rPr>
          <w:color w:val="000000"/>
          <w:sz w:val="24"/>
          <w:szCs w:val="24"/>
        </w:rPr>
        <w:t>к настоящим аукционным документам.</w:t>
      </w:r>
    </w:p>
    <w:p w:rsidR="0072059C" w:rsidRDefault="0072059C">
      <w:pPr>
        <w:ind w:firstLine="709"/>
        <w:jc w:val="both"/>
        <w:rPr>
          <w:color w:val="000000"/>
          <w:sz w:val="24"/>
          <w:szCs w:val="24"/>
        </w:rPr>
      </w:pPr>
      <w:r w:rsidRPr="000F0702">
        <w:rPr>
          <w:b/>
          <w:bCs/>
          <w:color w:val="0070C0"/>
          <w:sz w:val="24"/>
          <w:szCs w:val="24"/>
        </w:rPr>
        <w:t>13.</w:t>
      </w:r>
      <w:r>
        <w:rPr>
          <w:b/>
          <w:bCs/>
          <w:color w:val="0070C0"/>
          <w:sz w:val="24"/>
          <w:szCs w:val="24"/>
        </w:rPr>
        <w:t>9</w:t>
      </w:r>
      <w:r w:rsidRPr="000F0702">
        <w:rPr>
          <w:b/>
          <w:bCs/>
          <w:color w:val="0070C0"/>
          <w:sz w:val="24"/>
          <w:szCs w:val="24"/>
        </w:rPr>
        <w:t xml:space="preserve">. </w:t>
      </w:r>
      <w:r>
        <w:rPr>
          <w:b/>
          <w:bCs/>
          <w:color w:val="000000"/>
          <w:sz w:val="24"/>
          <w:szCs w:val="24"/>
        </w:rPr>
        <w:t>один из документов, подтверждающих право участника на применение</w:t>
      </w:r>
      <w:r>
        <w:rPr>
          <w:color w:val="000000"/>
          <w:sz w:val="24"/>
          <w:szCs w:val="24"/>
        </w:rPr>
        <w:t xml:space="preserve"> в установленных законодательством случаях преференциальной поправки к цене его предложения: </w:t>
      </w:r>
    </w:p>
    <w:p w:rsidR="0072059C" w:rsidRDefault="0072059C">
      <w:pPr>
        <w:ind w:firstLine="709"/>
        <w:jc w:val="both"/>
        <w:rPr>
          <w:color w:val="000000"/>
          <w:sz w:val="24"/>
          <w:szCs w:val="24"/>
        </w:rPr>
      </w:pPr>
      <w:r>
        <w:rPr>
          <w:color w:val="000000"/>
          <w:sz w:val="24"/>
          <w:szCs w:val="24"/>
        </w:rPr>
        <w:t>сертификат о происхождении товара формы СТ-1, выданный на товары, являющиеся предметом государственной закупки, уполномоченными органами (организациями) этих стран по форме, установленной в Правилах определения страны происхождения товаров, являющихся неотъемлемой частью Соглашения о Правилах определения страны происхождения товаров в Содружестве Независимых Государств от 20 ноября 2009г., в том числе для целей участия в процедурах государственных закупок;</w:t>
      </w:r>
    </w:p>
    <w:p w:rsidR="0072059C" w:rsidRDefault="0072059C">
      <w:pPr>
        <w:ind w:firstLine="709"/>
        <w:jc w:val="both"/>
        <w:rPr>
          <w:color w:val="000000"/>
          <w:sz w:val="24"/>
          <w:szCs w:val="24"/>
        </w:rPr>
      </w:pPr>
      <w:r>
        <w:rPr>
          <w:color w:val="000000"/>
          <w:sz w:val="24"/>
          <w:szCs w:val="24"/>
        </w:rPr>
        <w:t>сертификат продукции собственного производства, выданный Белорусской торгово-промышленной палатой, унитарными предприятиями Белорусской торгово-промышленной палаты, их представительствами и филиалами.</w:t>
      </w:r>
    </w:p>
    <w:p w:rsidR="0072059C" w:rsidRDefault="0072059C">
      <w:pP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w:t>
      </w:r>
      <w:r w:rsidRPr="00FC5628">
        <w:rPr>
          <w:color w:val="000000"/>
          <w:sz w:val="24"/>
          <w:szCs w:val="24"/>
        </w:rPr>
        <w:t xml:space="preserve">или </w:t>
      </w:r>
      <w:r w:rsidRPr="00FC5628">
        <w:rPr>
          <w:b/>
          <w:bCs/>
          <w:color w:val="000000"/>
          <w:sz w:val="24"/>
          <w:szCs w:val="24"/>
        </w:rPr>
        <w:t>сведениям из государственного реестра медицинской техники и изделий медицинского назначения Республики Беларусь</w:t>
      </w:r>
      <w:r>
        <w:rPr>
          <w:color w:val="000000"/>
          <w:sz w:val="24"/>
          <w:szCs w:val="24"/>
        </w:rPr>
        <w:t>, в том числе содержать ГОСТ, ТУ и изменения к ним (при их наличии).</w:t>
      </w:r>
    </w:p>
    <w:p w:rsidR="0072059C" w:rsidRDefault="0072059C">
      <w:pPr>
        <w:ind w:firstLine="709"/>
        <w:jc w:val="both"/>
        <w:rPr>
          <w:color w:val="000000"/>
          <w:sz w:val="24"/>
          <w:szCs w:val="24"/>
        </w:rPr>
      </w:pPr>
      <w:r>
        <w:rPr>
          <w:color w:val="000000"/>
          <w:sz w:val="24"/>
          <w:szCs w:val="24"/>
        </w:rPr>
        <w:t>В случае предложения участником товаров собственного производства, у которого численность инвалидов, признанных таковыми в соответствии с законодательством Республики Беларусь, составляет не менее 50 процентов от списочной численности работников, такой участник кроме вышеуказанных документов дополнительно представляет справку о списочной численности инвалидов, подписанную руководителем и заверенную печатью подобной организации.</w:t>
      </w:r>
    </w:p>
    <w:p w:rsidR="0072059C" w:rsidRDefault="0072059C">
      <w:pPr>
        <w:ind w:firstLine="709"/>
        <w:jc w:val="both"/>
        <w:rPr>
          <w:color w:val="000000"/>
          <w:sz w:val="24"/>
          <w:szCs w:val="24"/>
        </w:rPr>
      </w:pPr>
      <w:r>
        <w:rPr>
          <w:color w:val="000000"/>
          <w:sz w:val="24"/>
          <w:szCs w:val="24"/>
        </w:rPr>
        <w:t>13.10. Дилерские и иные договоры, а также доверенности, авторизационные письма, сертификаты и т.д. от производителя предлагаемого товара, подтверждающие возможности участника, не являющегося производителем, на поставку товара, составляющего предмет закупки.</w:t>
      </w:r>
    </w:p>
    <w:p w:rsidR="0072059C" w:rsidRDefault="0072059C" w:rsidP="00A02710">
      <w:pPr>
        <w:ind w:firstLine="709"/>
        <w:jc w:val="both"/>
        <w:rPr>
          <w:color w:val="000000"/>
          <w:sz w:val="24"/>
          <w:szCs w:val="24"/>
        </w:rPr>
      </w:pPr>
      <w:r w:rsidRPr="00A02710">
        <w:rPr>
          <w:color w:val="000000"/>
          <w:sz w:val="24"/>
          <w:szCs w:val="24"/>
        </w:rPr>
        <w:t>13.1</w:t>
      </w:r>
      <w:r>
        <w:rPr>
          <w:color w:val="000000"/>
          <w:sz w:val="24"/>
          <w:szCs w:val="24"/>
        </w:rPr>
        <w:t>1</w:t>
      </w:r>
      <w:r w:rsidRPr="00A02710">
        <w:rPr>
          <w:color w:val="000000"/>
          <w:sz w:val="24"/>
          <w:szCs w:val="24"/>
        </w:rPr>
        <w:t xml:space="preserve">. </w:t>
      </w:r>
      <w:r w:rsidRPr="00DD4A4F">
        <w:rPr>
          <w:b/>
          <w:bCs/>
          <w:color w:val="000000"/>
          <w:sz w:val="24"/>
          <w:szCs w:val="24"/>
        </w:rPr>
        <w:t>При закупке медицинской техники</w:t>
      </w:r>
      <w:r>
        <w:rPr>
          <w:color w:val="000000"/>
          <w:sz w:val="24"/>
          <w:szCs w:val="24"/>
        </w:rPr>
        <w:t>:</w:t>
      </w:r>
    </w:p>
    <w:p w:rsidR="0072059C" w:rsidRPr="00DD4A4F" w:rsidRDefault="0072059C" w:rsidP="00A02710">
      <w:pPr>
        <w:ind w:firstLine="709"/>
        <w:jc w:val="both"/>
        <w:rPr>
          <w:color w:val="000000"/>
          <w:sz w:val="24"/>
          <w:szCs w:val="24"/>
        </w:rPr>
      </w:pPr>
      <w:r w:rsidRPr="00A02710">
        <w:rPr>
          <w:color w:val="000000"/>
          <w:sz w:val="24"/>
          <w:szCs w:val="24"/>
        </w:rPr>
        <w:t>13.</w:t>
      </w:r>
      <w:r>
        <w:rPr>
          <w:color w:val="000000"/>
          <w:sz w:val="24"/>
          <w:szCs w:val="24"/>
        </w:rPr>
        <w:t>11</w:t>
      </w:r>
      <w:r w:rsidRPr="00A02710">
        <w:rPr>
          <w:color w:val="000000"/>
          <w:sz w:val="24"/>
          <w:szCs w:val="24"/>
        </w:rPr>
        <w:t xml:space="preserve">.1 </w:t>
      </w:r>
      <w:r w:rsidRPr="00DD4A4F">
        <w:rPr>
          <w:color w:val="000000"/>
          <w:sz w:val="24"/>
          <w:szCs w:val="24"/>
        </w:rPr>
        <w:t>Д</w:t>
      </w:r>
      <w:r w:rsidRPr="00DD4A4F">
        <w:rPr>
          <w:sz w:val="24"/>
          <w:szCs w:val="24"/>
        </w:rPr>
        <w:t xml:space="preserve">окументы, подтверждающие технические возможности участника (при закупке медицинской техники): </w:t>
      </w:r>
      <w:r w:rsidRPr="00DD4A4F">
        <w:rPr>
          <w:color w:val="000000"/>
          <w:sz w:val="24"/>
          <w:szCs w:val="24"/>
        </w:rPr>
        <w:t xml:space="preserve"> </w:t>
      </w:r>
    </w:p>
    <w:p w:rsidR="0072059C" w:rsidRPr="00A02710" w:rsidRDefault="0072059C" w:rsidP="00A02710">
      <w:pPr>
        <w:ind w:firstLine="709"/>
        <w:jc w:val="both"/>
        <w:rPr>
          <w:color w:val="000000"/>
          <w:sz w:val="24"/>
          <w:szCs w:val="24"/>
        </w:rPr>
      </w:pPr>
      <w:r w:rsidRPr="00A02710">
        <w:rPr>
          <w:color w:val="000000"/>
          <w:sz w:val="24"/>
          <w:szCs w:val="24"/>
        </w:rPr>
        <w:t>о наличии технического сервиса на территории Республики Беларусь - документ</w:t>
      </w:r>
      <w:r w:rsidRPr="00A02710">
        <w:rPr>
          <w:sz w:val="24"/>
          <w:szCs w:val="24"/>
        </w:rPr>
        <w:t xml:space="preserve"> (доверенность, авторизационное письмо, сертификат и иной документ)</w:t>
      </w:r>
      <w:r w:rsidRPr="00A02710">
        <w:rPr>
          <w:color w:val="000000"/>
          <w:sz w:val="24"/>
          <w:szCs w:val="24"/>
        </w:rPr>
        <w:t>, выданный изготовителем (производителем) или иным уполномоченным им лицом, подтверждающий полномочия юридического лица или индивидуального предпринимателя, резидента Республики Беларусь, по осуществлению комплекса работ по вводу в эксплуатацию и поддержанию работоспособности и исправности медицинских изделий, относящегося к предмету закупки, на территории Республики Беларусь (далее – сервисная организация). Требование о предоставлении документа, предусмотренное настоящим подпунктом, не распространяется на изготовителей (производителей) Республики Беларусь, заявивших себя в качестве сервисной организации.</w:t>
      </w:r>
    </w:p>
    <w:p w:rsidR="0072059C" w:rsidRPr="00A02710" w:rsidRDefault="0072059C" w:rsidP="00A02710">
      <w:pPr>
        <w:ind w:firstLine="709"/>
        <w:jc w:val="both"/>
        <w:rPr>
          <w:rStyle w:val="Emphasis"/>
          <w:sz w:val="24"/>
          <w:szCs w:val="24"/>
        </w:rPr>
      </w:pPr>
      <w:r w:rsidRPr="00A02710">
        <w:rPr>
          <w:color w:val="000000"/>
          <w:sz w:val="24"/>
          <w:szCs w:val="24"/>
        </w:rPr>
        <w:t>В случае предоставления участником документа, подтверждающего полномочия сервисной организации по осуществлению комплекса работ по вводу в эксплуатацию и поддержанию работоспособности и исправности медицинских изделий, относящегося к предмету закупки, на территории Республики Беларусь, выданного уполномоченным лицом изготовителя (производителя), участник должен предоставить документ, подтверждающий полномочия такого лица.</w:t>
      </w:r>
    </w:p>
    <w:p w:rsidR="0072059C" w:rsidRPr="00A02710" w:rsidRDefault="0072059C" w:rsidP="00A02710">
      <w:pPr>
        <w:pStyle w:val="ConsPlusCell"/>
        <w:ind w:firstLine="709"/>
        <w:jc w:val="both"/>
        <w:rPr>
          <w:sz w:val="24"/>
          <w:szCs w:val="24"/>
        </w:rPr>
      </w:pPr>
      <w:r w:rsidRPr="00A02710">
        <w:rPr>
          <w:rFonts w:ascii="Times New Roman" w:hAnsi="Times New Roman" w:cs="Times New Roman"/>
          <w:color w:val="000000"/>
          <w:sz w:val="24"/>
          <w:szCs w:val="24"/>
        </w:rPr>
        <w:t>13.</w:t>
      </w:r>
      <w:r>
        <w:rPr>
          <w:rFonts w:ascii="Times New Roman" w:hAnsi="Times New Roman" w:cs="Times New Roman"/>
          <w:color w:val="000000"/>
          <w:sz w:val="24"/>
          <w:szCs w:val="24"/>
        </w:rPr>
        <w:t>11</w:t>
      </w:r>
      <w:r w:rsidRPr="00A02710">
        <w:rPr>
          <w:rFonts w:ascii="Times New Roman" w:hAnsi="Times New Roman" w:cs="Times New Roman"/>
          <w:color w:val="000000"/>
          <w:sz w:val="24"/>
          <w:szCs w:val="24"/>
        </w:rPr>
        <w:t>.2. специальное разрешение (лицензия) Министерства по чрезвычайным ситуациям Республики Беларусь на д</w:t>
      </w:r>
      <w:r w:rsidRPr="00A02710">
        <w:rPr>
          <w:rFonts w:ascii="Times New Roman" w:hAnsi="Times New Roman" w:cs="Times New Roman"/>
          <w:sz w:val="24"/>
          <w:szCs w:val="24"/>
          <w:lang w:eastAsia="ru-RU"/>
        </w:rPr>
        <w:t xml:space="preserve">еятельность в области </w:t>
      </w:r>
      <w:r w:rsidRPr="00A02710">
        <w:rPr>
          <w:rFonts w:ascii="Times New Roman" w:hAnsi="Times New Roman" w:cs="Times New Roman"/>
          <w:sz w:val="24"/>
          <w:szCs w:val="24"/>
        </w:rPr>
        <w:t>использования источников ионизирующего излучения и деятельность в области промышленной безопасности (в установленных законодательством Республики Беларусь случаях);</w:t>
      </w:r>
    </w:p>
    <w:p w:rsidR="0072059C" w:rsidRPr="00DD4A4F" w:rsidRDefault="0072059C" w:rsidP="00DD4A4F">
      <w:pPr>
        <w:pStyle w:val="BodyTextIndent3"/>
        <w:spacing w:before="120"/>
        <w:ind w:left="0"/>
        <w:jc w:val="both"/>
        <w:rPr>
          <w:sz w:val="24"/>
          <w:szCs w:val="24"/>
        </w:rPr>
      </w:pPr>
      <w:r>
        <w:rPr>
          <w:color w:val="000000"/>
          <w:sz w:val="24"/>
          <w:szCs w:val="24"/>
        </w:rPr>
        <w:t xml:space="preserve">           </w:t>
      </w:r>
      <w:r w:rsidRPr="00DD4A4F">
        <w:rPr>
          <w:color w:val="000000"/>
          <w:sz w:val="24"/>
          <w:szCs w:val="24"/>
        </w:rPr>
        <w:t>13.1</w:t>
      </w:r>
      <w:r>
        <w:rPr>
          <w:color w:val="000000"/>
          <w:sz w:val="24"/>
          <w:szCs w:val="24"/>
        </w:rPr>
        <w:t>1.3</w:t>
      </w:r>
      <w:r w:rsidRPr="00DD4A4F">
        <w:rPr>
          <w:b/>
          <w:bCs/>
          <w:sz w:val="24"/>
          <w:szCs w:val="24"/>
        </w:rPr>
        <w:t xml:space="preserve"> </w:t>
      </w:r>
      <w:r>
        <w:rPr>
          <w:sz w:val="24"/>
          <w:szCs w:val="24"/>
        </w:rPr>
        <w:t>П</w:t>
      </w:r>
      <w:r w:rsidRPr="00DD4A4F">
        <w:rPr>
          <w:sz w:val="24"/>
          <w:szCs w:val="24"/>
        </w:rPr>
        <w:t xml:space="preserve">исьменное обязательство участника по форме  согласно приложению </w:t>
      </w:r>
      <w:r>
        <w:rPr>
          <w:sz w:val="24"/>
          <w:szCs w:val="24"/>
        </w:rPr>
        <w:t xml:space="preserve">17 </w:t>
      </w:r>
      <w:r w:rsidRPr="00DD4A4F">
        <w:rPr>
          <w:sz w:val="24"/>
          <w:szCs w:val="24"/>
        </w:rPr>
        <w:t xml:space="preserve">о предоставлении при поставке товара документов об оценке (подтверждении) соответствия требованиям технического регламента Таможенного союза ТР ТС 020/2011 «Электромагнитная совместимость технических средств» в следующем виде: </w:t>
      </w:r>
    </w:p>
    <w:p w:rsidR="0072059C" w:rsidRPr="00DD4A4F" w:rsidRDefault="0072059C" w:rsidP="00DD4A4F">
      <w:pPr>
        <w:pStyle w:val="BodyTextIndent3"/>
        <w:spacing w:before="120"/>
        <w:ind w:left="0"/>
        <w:jc w:val="both"/>
        <w:rPr>
          <w:sz w:val="24"/>
          <w:szCs w:val="24"/>
        </w:rPr>
      </w:pPr>
      <w:r>
        <w:rPr>
          <w:sz w:val="24"/>
          <w:szCs w:val="24"/>
        </w:rPr>
        <w:t xml:space="preserve">          - </w:t>
      </w:r>
      <w:r w:rsidRPr="00DD4A4F">
        <w:rPr>
          <w:sz w:val="24"/>
          <w:szCs w:val="24"/>
        </w:rPr>
        <w:t>копия декларации для медицинских изделий и (или) медицинской техники, за исключением случаев предусмотренных п.2 настоящего обязательства;</w:t>
      </w:r>
    </w:p>
    <w:p w:rsidR="0072059C" w:rsidRPr="00DD4A4F" w:rsidRDefault="0072059C" w:rsidP="00DD4A4F">
      <w:pPr>
        <w:pStyle w:val="BodyTextIndent3"/>
        <w:spacing w:before="120"/>
        <w:ind w:left="0"/>
        <w:jc w:val="both"/>
        <w:rPr>
          <w:sz w:val="24"/>
          <w:szCs w:val="24"/>
        </w:rPr>
      </w:pPr>
      <w:r>
        <w:rPr>
          <w:sz w:val="24"/>
          <w:szCs w:val="24"/>
        </w:rPr>
        <w:t xml:space="preserve">          - </w:t>
      </w:r>
      <w:r w:rsidRPr="00DD4A4F">
        <w:rPr>
          <w:sz w:val="24"/>
          <w:szCs w:val="24"/>
        </w:rPr>
        <w:t xml:space="preserve">копия сертификата для технических средств, содержащихся в </w:t>
      </w:r>
      <w:hyperlink r:id="rId10" w:history="1">
        <w:r w:rsidRPr="00515B08">
          <w:rPr>
            <w:rStyle w:val="Hyperlink"/>
            <w:color w:val="auto"/>
            <w:sz w:val="24"/>
            <w:szCs w:val="24"/>
            <w:u w:val="none"/>
          </w:rPr>
          <w:t>приложении №3</w:t>
        </w:r>
      </w:hyperlink>
      <w:r w:rsidRPr="00DD4A4F">
        <w:rPr>
          <w:sz w:val="24"/>
          <w:szCs w:val="24"/>
        </w:rPr>
        <w:t xml:space="preserve"> к техническому регламенту Таможенного союза «Электромагнитная совместимость технических средств» (ТР ТС 020/2011).</w:t>
      </w:r>
    </w:p>
    <w:p w:rsidR="0072059C" w:rsidRDefault="0072059C">
      <w:pPr>
        <w:ind w:firstLine="709"/>
        <w:jc w:val="both"/>
        <w:rPr>
          <w:color w:val="000000"/>
          <w:sz w:val="24"/>
          <w:szCs w:val="24"/>
        </w:rPr>
      </w:pPr>
    </w:p>
    <w:p w:rsidR="0072059C" w:rsidRPr="00D5177F" w:rsidRDefault="0072059C" w:rsidP="00D5177F"/>
    <w:p w:rsidR="0072059C" w:rsidRDefault="0072059C" w:rsidP="0095140A">
      <w:pPr>
        <w:pStyle w:val="Heading1"/>
      </w:pPr>
      <w:r>
        <w:t>ГЛАВА 3</w:t>
      </w:r>
      <w:r>
        <w:br/>
        <w:t>ПОРЯДОК РАЗЪЯСНЕНИЯ И ИЗМЕНЕНИЯ АУКЦИОННЫХ ДОКУМЕНТОВ</w:t>
      </w:r>
    </w:p>
    <w:p w:rsidR="0072059C" w:rsidRDefault="0072059C">
      <w:pPr>
        <w:rPr>
          <w:color w:val="000000"/>
          <w:sz w:val="24"/>
          <w:szCs w:val="24"/>
        </w:rPr>
      </w:pPr>
    </w:p>
    <w:p w:rsidR="0072059C" w:rsidRDefault="0072059C">
      <w:pPr>
        <w:ind w:firstLine="708"/>
        <w:jc w:val="both"/>
        <w:rPr>
          <w:color w:val="000000"/>
          <w:sz w:val="24"/>
          <w:szCs w:val="24"/>
        </w:rPr>
      </w:pPr>
      <w:r>
        <w:rPr>
          <w:color w:val="000000"/>
          <w:sz w:val="24"/>
          <w:szCs w:val="24"/>
        </w:rPr>
        <w:t>14. Участник электронного аукциона, любое юридическое или физическое лицо, в том числе индивидуальный предприниматель, не позднее пяти рабочих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rsidR="0072059C" w:rsidRDefault="0072059C">
      <w:pPr>
        <w:ind w:firstLine="540"/>
        <w:jc w:val="both"/>
        <w:rPr>
          <w:color w:val="000000"/>
          <w:sz w:val="24"/>
          <w:szCs w:val="24"/>
        </w:rPr>
      </w:pPr>
      <w:r>
        <w:rPr>
          <w:color w:val="000000"/>
          <w:sz w:val="24"/>
          <w:szCs w:val="24"/>
        </w:rPr>
        <w:t>Содержание запроса о разъяснении аукционных документов и ответ на него (без указания лица, направившего запрос) в форме электронного документа организатор размещает в открытом доступе на электронной торговой площадке не позднее, чем за три рабочих дня до истечения срока для подготовки и подачи предложений. Не позднее рабочего дня, следующего за днем размещения таких сведений, оператор электронной торговой площадки извещает об этом участников электронного аукциона в порядке, установленном своим регламентом.</w:t>
      </w:r>
    </w:p>
    <w:p w:rsidR="0072059C" w:rsidRDefault="0072059C">
      <w:pPr>
        <w:ind w:firstLine="540"/>
        <w:jc w:val="both"/>
        <w:rPr>
          <w:color w:val="000000"/>
          <w:sz w:val="24"/>
          <w:szCs w:val="24"/>
        </w:rPr>
      </w:pPr>
      <w:r>
        <w:rPr>
          <w:color w:val="000000"/>
          <w:sz w:val="24"/>
          <w:szCs w:val="24"/>
        </w:rPr>
        <w:t>15. Организатор вправе по собственной инициативе либо по запросу какого-либо участника или иного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 требований к составу участников, а также требований к квалификационным данным участников. При этом срок для подготовки и подачи предложений продлевается, чтобы со дня размещения таких изменений и (или) дополнений этот срок составлял не менее пятнадцати календарных дней, а при проведении повторного электронного аукциона или электронного аукциона в случае, если ориентировочная стоимость государственной закупки не превышает 3000 базовых величин, - не менее пяти рабочих дней. В этом случае при необходимости изменяется дата торгов.</w:t>
      </w:r>
    </w:p>
    <w:p w:rsidR="0072059C" w:rsidRDefault="0072059C">
      <w:pPr>
        <w:rPr>
          <w:color w:val="000000"/>
          <w:sz w:val="24"/>
          <w:szCs w:val="24"/>
        </w:rPr>
      </w:pPr>
    </w:p>
    <w:p w:rsidR="0072059C" w:rsidRDefault="0072059C" w:rsidP="0095140A">
      <w:pPr>
        <w:pStyle w:val="Heading1"/>
      </w:pPr>
      <w:r>
        <w:t xml:space="preserve">ГЛАВА 4 </w:t>
      </w:r>
      <w:r>
        <w:br/>
        <w:t>РАССМОТРЕНИЕ ПРЕДЛОЖЕНИЙ</w:t>
      </w:r>
    </w:p>
    <w:p w:rsidR="0072059C" w:rsidRDefault="0072059C">
      <w:pPr>
        <w:rPr>
          <w:color w:val="000000"/>
          <w:sz w:val="24"/>
          <w:szCs w:val="24"/>
        </w:rPr>
      </w:pPr>
    </w:p>
    <w:p w:rsidR="0072059C" w:rsidRDefault="0072059C">
      <w:pPr>
        <w:ind w:firstLine="709"/>
        <w:jc w:val="both"/>
        <w:rPr>
          <w:color w:val="000000"/>
          <w:sz w:val="24"/>
          <w:szCs w:val="24"/>
        </w:rPr>
      </w:pPr>
      <w:r>
        <w:rPr>
          <w:color w:val="000000"/>
          <w:sz w:val="24"/>
          <w:szCs w:val="24"/>
        </w:rPr>
        <w:t xml:space="preserve">16.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Pr>
          <w:color w:val="000000"/>
          <w:sz w:val="24"/>
          <w:szCs w:val="24"/>
        </w:rPr>
        <w:br/>
      </w:r>
      <w:r w:rsidRPr="00861552">
        <w:rPr>
          <w:b/>
          <w:bCs/>
          <w:color w:val="FF0000"/>
          <w:sz w:val="24"/>
          <w:szCs w:val="24"/>
        </w:rPr>
        <w:t>приложению 11</w:t>
      </w:r>
      <w:r>
        <w:rPr>
          <w:color w:val="000000"/>
          <w:sz w:val="24"/>
          <w:szCs w:val="24"/>
        </w:rPr>
        <w:t xml:space="preserve"> к настоящим аукционным документам.</w:t>
      </w:r>
    </w:p>
    <w:p w:rsidR="0072059C" w:rsidRDefault="0072059C" w:rsidP="00956DCC">
      <w:pPr>
        <w:jc w:val="both"/>
        <w:rPr>
          <w:color w:val="000000"/>
          <w:sz w:val="24"/>
          <w:szCs w:val="24"/>
        </w:rPr>
      </w:pPr>
      <w:r>
        <w:rPr>
          <w:color w:val="000000"/>
          <w:sz w:val="24"/>
          <w:szCs w:val="24"/>
        </w:rPr>
        <w:t xml:space="preserve">     </w:t>
      </w:r>
      <w:r w:rsidRPr="00241455">
        <w:rPr>
          <w:color w:val="000000"/>
          <w:sz w:val="24"/>
          <w:szCs w:val="24"/>
        </w:rPr>
        <w:t xml:space="preserve">Предложение участника </w:t>
      </w:r>
      <w:r>
        <w:rPr>
          <w:color w:val="000000"/>
          <w:sz w:val="24"/>
          <w:szCs w:val="24"/>
        </w:rPr>
        <w:t xml:space="preserve"> </w:t>
      </w:r>
      <w:r w:rsidRPr="00241455">
        <w:rPr>
          <w:color w:val="000000"/>
          <w:sz w:val="24"/>
          <w:szCs w:val="24"/>
        </w:rPr>
        <w:t>соответств</w:t>
      </w:r>
      <w:r>
        <w:rPr>
          <w:color w:val="000000"/>
          <w:sz w:val="24"/>
          <w:szCs w:val="24"/>
        </w:rPr>
        <w:t>ующее</w:t>
      </w:r>
      <w:r w:rsidRPr="00241455">
        <w:rPr>
          <w:color w:val="000000"/>
          <w:sz w:val="24"/>
          <w:szCs w:val="24"/>
        </w:rPr>
        <w:t xml:space="preserve"> описанию предмета закупки</w:t>
      </w:r>
      <w:r>
        <w:rPr>
          <w:color w:val="000000"/>
          <w:sz w:val="24"/>
          <w:szCs w:val="24"/>
        </w:rPr>
        <w:t xml:space="preserve"> менее:</w:t>
      </w:r>
    </w:p>
    <w:p w:rsidR="0072059C" w:rsidRPr="00241455" w:rsidRDefault="0072059C" w:rsidP="00956DCC">
      <w:pPr>
        <w:jc w:val="both"/>
        <w:rPr>
          <w:color w:val="000000"/>
          <w:sz w:val="24"/>
          <w:szCs w:val="24"/>
        </w:rPr>
      </w:pPr>
      <w:r>
        <w:rPr>
          <w:color w:val="000000"/>
          <w:sz w:val="24"/>
          <w:szCs w:val="24"/>
        </w:rPr>
        <w:t xml:space="preserve">- чем </w:t>
      </w:r>
      <w:r w:rsidRPr="00241455">
        <w:rPr>
          <w:color w:val="000000"/>
          <w:sz w:val="24"/>
          <w:szCs w:val="24"/>
        </w:rPr>
        <w:t xml:space="preserve"> </w:t>
      </w:r>
      <w:r w:rsidRPr="00241455">
        <w:rPr>
          <w:b/>
          <w:bCs/>
          <w:color w:val="000000"/>
          <w:sz w:val="24"/>
          <w:szCs w:val="24"/>
        </w:rPr>
        <w:t>на 100%</w:t>
      </w:r>
      <w:r w:rsidRPr="00241455">
        <w:rPr>
          <w:color w:val="000000"/>
          <w:sz w:val="24"/>
          <w:szCs w:val="24"/>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r>
        <w:rPr>
          <w:color w:val="000000"/>
          <w:sz w:val="24"/>
          <w:szCs w:val="24"/>
        </w:rPr>
        <w:t>, подлежит отклонению.</w:t>
      </w:r>
    </w:p>
    <w:p w:rsidR="0072059C" w:rsidRPr="00241455" w:rsidRDefault="0072059C" w:rsidP="00956DCC">
      <w:pPr>
        <w:jc w:val="both"/>
        <w:rPr>
          <w:color w:val="000000"/>
          <w:sz w:val="24"/>
          <w:szCs w:val="24"/>
        </w:rPr>
      </w:pPr>
      <w:r w:rsidRPr="00241455">
        <w:rPr>
          <w:color w:val="000000"/>
          <w:sz w:val="24"/>
          <w:szCs w:val="24"/>
        </w:rPr>
        <w:t xml:space="preserve">- </w:t>
      </w:r>
      <w:r>
        <w:rPr>
          <w:color w:val="000000"/>
          <w:sz w:val="24"/>
          <w:szCs w:val="24"/>
        </w:rPr>
        <w:t>ч</w:t>
      </w:r>
      <w:r w:rsidRPr="00241455">
        <w:rPr>
          <w:color w:val="000000"/>
          <w:sz w:val="24"/>
          <w:szCs w:val="24"/>
        </w:rPr>
        <w:t xml:space="preserve">ем </w:t>
      </w:r>
      <w:r w:rsidRPr="00241455">
        <w:rPr>
          <w:b/>
          <w:bCs/>
          <w:color w:val="000000"/>
          <w:sz w:val="24"/>
          <w:szCs w:val="24"/>
        </w:rPr>
        <w:t>на 85%</w:t>
      </w:r>
      <w:r w:rsidRPr="00241455">
        <w:rPr>
          <w:color w:val="000000"/>
          <w:sz w:val="24"/>
          <w:szCs w:val="24"/>
        </w:rPr>
        <w:t xml:space="preserve"> в части описания технических показателей и характеристик предмета государственной закупки</w:t>
      </w:r>
      <w:r>
        <w:rPr>
          <w:color w:val="000000"/>
          <w:sz w:val="24"/>
          <w:szCs w:val="24"/>
        </w:rPr>
        <w:t>, подлежит отклонению.</w:t>
      </w:r>
    </w:p>
    <w:p w:rsidR="0072059C" w:rsidRDefault="0072059C">
      <w:pPr>
        <w:ind w:firstLine="709"/>
        <w:jc w:val="both"/>
        <w:rPr>
          <w:color w:val="000000"/>
          <w:sz w:val="24"/>
          <w:szCs w:val="24"/>
        </w:rPr>
      </w:pPr>
      <w:r>
        <w:rPr>
          <w:color w:val="000000"/>
          <w:sz w:val="24"/>
          <w:szCs w:val="24"/>
        </w:rPr>
        <w:t xml:space="preserve">17. Посредством электронной торговой площадки организатор </w:t>
      </w:r>
      <w:r>
        <w:rPr>
          <w:b/>
          <w:bCs/>
          <w:color w:val="000000"/>
          <w:sz w:val="24"/>
          <w:szCs w:val="24"/>
        </w:rPr>
        <w:t xml:space="preserve">может </w:t>
      </w:r>
      <w:r>
        <w:rPr>
          <w:color w:val="000000"/>
          <w:sz w:val="24"/>
          <w:szCs w:val="24"/>
        </w:rPr>
        <w:t>просить участника дать разъяснение по первому разделу его предложения, но не вправе допускать внесения в него изменений и (или) дополнений.</w:t>
      </w:r>
    </w:p>
    <w:p w:rsidR="0072059C" w:rsidRDefault="0072059C">
      <w:pPr>
        <w:ind w:firstLine="720"/>
        <w:jc w:val="both"/>
        <w:rPr>
          <w:color w:val="000000"/>
          <w:sz w:val="24"/>
          <w:szCs w:val="24"/>
        </w:rPr>
      </w:pPr>
      <w:r>
        <w:rPr>
          <w:color w:val="000000"/>
          <w:sz w:val="24"/>
          <w:szCs w:val="24"/>
        </w:rPr>
        <w:t xml:space="preserve">18. Организатор отклоняет предложение, если его первый раздел не отвечает требованиям аукционных документов либо содержит наименование (фамилию, собственное имя, отчество (при наличии)) участника или иные сведения и документы, идентифицирующие участника, а также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1">
        <w:r>
          <w:rPr>
            <w:color w:val="000000"/>
            <w:sz w:val="24"/>
            <w:szCs w:val="24"/>
          </w:rPr>
          <w:t>пунктом 4 статьи 20</w:t>
        </w:r>
      </w:hyperlink>
      <w:r>
        <w:rPr>
          <w:color w:val="000000"/>
          <w:sz w:val="24"/>
          <w:szCs w:val="24"/>
        </w:rPr>
        <w:t xml:space="preserve"> Закона.</w:t>
      </w:r>
    </w:p>
    <w:p w:rsidR="0072059C" w:rsidRDefault="0072059C">
      <w:pPr>
        <w:rPr>
          <w:color w:val="000000"/>
          <w:sz w:val="24"/>
          <w:szCs w:val="24"/>
        </w:rPr>
      </w:pPr>
    </w:p>
    <w:p w:rsidR="0072059C" w:rsidRDefault="0072059C" w:rsidP="0095140A">
      <w:pPr>
        <w:pStyle w:val="Heading1"/>
      </w:pPr>
      <w:r>
        <w:t xml:space="preserve">ГЛАВА 5 </w:t>
      </w:r>
      <w:r>
        <w:br/>
        <w:t>ПРОВЕДЕНИЕ ТОРГОВ</w:t>
      </w:r>
    </w:p>
    <w:p w:rsidR="0072059C" w:rsidRDefault="0072059C">
      <w:pPr>
        <w:rPr>
          <w:color w:val="000000"/>
          <w:sz w:val="24"/>
          <w:szCs w:val="24"/>
        </w:rPr>
      </w:pPr>
    </w:p>
    <w:p w:rsidR="0072059C" w:rsidRDefault="0072059C">
      <w:pPr>
        <w:ind w:firstLine="588"/>
        <w:jc w:val="both"/>
        <w:rPr>
          <w:color w:val="000000"/>
          <w:sz w:val="24"/>
          <w:szCs w:val="24"/>
        </w:rPr>
      </w:pPr>
      <w:r>
        <w:rPr>
          <w:color w:val="000000"/>
          <w:sz w:val="24"/>
          <w:szCs w:val="24"/>
        </w:rPr>
        <w:t>19. Торги проводятся в соответствии с законодательством о государственных закупках и регламентом оператора электронной торговой площадки.</w:t>
      </w:r>
    </w:p>
    <w:p w:rsidR="0072059C" w:rsidRDefault="0072059C">
      <w:pPr>
        <w:ind w:firstLine="588"/>
        <w:jc w:val="both"/>
        <w:rPr>
          <w:color w:val="000000"/>
          <w:sz w:val="24"/>
          <w:szCs w:val="24"/>
        </w:rPr>
      </w:pPr>
      <w:r>
        <w:rPr>
          <w:color w:val="000000"/>
          <w:sz w:val="24"/>
          <w:szCs w:val="24"/>
        </w:rPr>
        <w:t>20. Валюта, в которой должна быть выражена ставка - белорусский рубль.</w:t>
      </w:r>
    </w:p>
    <w:p w:rsidR="0072059C" w:rsidRDefault="0072059C">
      <w:pPr>
        <w:rPr>
          <w:color w:val="000000"/>
          <w:sz w:val="24"/>
          <w:szCs w:val="24"/>
        </w:rPr>
      </w:pPr>
    </w:p>
    <w:p w:rsidR="0072059C" w:rsidRDefault="0072059C" w:rsidP="0095140A">
      <w:pPr>
        <w:pStyle w:val="Heading1"/>
      </w:pPr>
      <w:r>
        <w:t xml:space="preserve">ГЛАВА 6 </w:t>
      </w:r>
      <w:r>
        <w:br/>
        <w:t>ВЫБОР ПОБЕДИТЕЛЯ</w:t>
      </w:r>
    </w:p>
    <w:p w:rsidR="0072059C" w:rsidRDefault="0072059C">
      <w:pPr>
        <w:rPr>
          <w:color w:val="000000"/>
          <w:sz w:val="24"/>
          <w:szCs w:val="24"/>
        </w:rPr>
      </w:pPr>
    </w:p>
    <w:p w:rsidR="0072059C" w:rsidRDefault="0072059C">
      <w:pPr>
        <w:ind w:firstLine="540"/>
        <w:jc w:val="both"/>
        <w:rPr>
          <w:color w:val="000000"/>
          <w:sz w:val="24"/>
          <w:szCs w:val="24"/>
        </w:rPr>
      </w:pPr>
      <w:r>
        <w:rPr>
          <w:color w:val="000000"/>
          <w:sz w:val="24"/>
          <w:szCs w:val="24"/>
        </w:rPr>
        <w:t>21. 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12.2 настоящих аукционных документов, по курсу Национального банка Республики Беларусь на дату проведения торгов.</w:t>
      </w:r>
    </w:p>
    <w:p w:rsidR="0072059C" w:rsidRDefault="0072059C">
      <w:pPr>
        <w:ind w:firstLine="540"/>
        <w:jc w:val="both"/>
        <w:rPr>
          <w:color w:val="000000"/>
          <w:sz w:val="24"/>
          <w:szCs w:val="24"/>
        </w:rPr>
      </w:pPr>
      <w:r>
        <w:rPr>
          <w:color w:val="000000"/>
          <w:sz w:val="24"/>
          <w:szCs w:val="24"/>
        </w:rPr>
        <w:t>22. Участником-победителем электронного аукциона выбирается участник:</w:t>
      </w:r>
    </w:p>
    <w:p w:rsidR="0072059C" w:rsidRDefault="0072059C">
      <w:pPr>
        <w:ind w:firstLine="540"/>
        <w:jc w:val="both"/>
        <w:rPr>
          <w:color w:val="000000"/>
          <w:sz w:val="24"/>
          <w:szCs w:val="24"/>
        </w:rPr>
      </w:pPr>
      <w:r>
        <w:rPr>
          <w:color w:val="000000"/>
          <w:sz w:val="24"/>
          <w:szCs w:val="24"/>
        </w:rPr>
        <w:t>сделавший последнюю ставку, при условии его соответствия требованиям аукционных документов к составу участников, а также требованиям к квалификационным данным участников;</w:t>
      </w:r>
    </w:p>
    <w:p w:rsidR="0072059C" w:rsidRDefault="0072059C">
      <w:pPr>
        <w:ind w:firstLine="540"/>
        <w:jc w:val="both"/>
        <w:rPr>
          <w:color w:val="000000"/>
          <w:sz w:val="24"/>
          <w:szCs w:val="24"/>
        </w:rPr>
      </w:pPr>
      <w:r>
        <w:rPr>
          <w:color w:val="000000"/>
          <w:sz w:val="24"/>
          <w:szCs w:val="24"/>
        </w:rPr>
        <w:t xml:space="preserve">сделавший предпоследнюю ставку, при условии его соответствия требованиям аукционных документов к составу участников, а также требованиям к квалификационным данным участников, в случае, если предложение участника, сделавшего последнюю ставку, отклонено по одному из оснований, указанных в </w:t>
      </w:r>
      <w:hyperlink r:id="rId12">
        <w:r>
          <w:rPr>
            <w:color w:val="000000"/>
            <w:sz w:val="24"/>
            <w:szCs w:val="24"/>
          </w:rPr>
          <w:t xml:space="preserve">части второй пункта 23 </w:t>
        </w:r>
      </w:hyperlink>
      <w:r>
        <w:rPr>
          <w:color w:val="000000"/>
          <w:sz w:val="24"/>
          <w:szCs w:val="24"/>
        </w:rPr>
        <w:t>настоящих аукционных документов, или участник, признанный участником-победителем, отказался от заключения договора.</w:t>
      </w:r>
    </w:p>
    <w:p w:rsidR="0072059C" w:rsidRDefault="0072059C">
      <w:pPr>
        <w:ind w:firstLine="540"/>
        <w:jc w:val="both"/>
        <w:rPr>
          <w:color w:val="000000"/>
          <w:sz w:val="24"/>
          <w:szCs w:val="24"/>
        </w:rPr>
      </w:pPr>
      <w:r>
        <w:rPr>
          <w:color w:val="000000"/>
          <w:sz w:val="24"/>
          <w:szCs w:val="24"/>
        </w:rPr>
        <w:t xml:space="preserve">23.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3">
        <w:r>
          <w:rPr>
            <w:color w:val="000000"/>
            <w:sz w:val="24"/>
            <w:szCs w:val="24"/>
          </w:rPr>
          <w:t>пунктом 4 статьи 20</w:t>
        </w:r>
      </w:hyperlink>
      <w:r>
        <w:rPr>
          <w:color w:val="000000"/>
          <w:sz w:val="24"/>
          <w:szCs w:val="24"/>
        </w:rPr>
        <w:t xml:space="preserve"> Закона.</w:t>
      </w:r>
    </w:p>
    <w:p w:rsidR="0072059C" w:rsidRDefault="0072059C">
      <w:pP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rsidR="0072059C" w:rsidRDefault="0072059C">
      <w:pPr>
        <w:ind w:firstLine="540"/>
        <w:jc w:val="both"/>
        <w:rPr>
          <w:color w:val="000000"/>
          <w:sz w:val="24"/>
          <w:szCs w:val="24"/>
        </w:rPr>
      </w:pPr>
      <w:r>
        <w:rPr>
          <w:color w:val="000000"/>
          <w:sz w:val="24"/>
          <w:szCs w:val="24"/>
        </w:rPr>
        <w:t>предложение не отвечает требованиям аукционных документов;</w:t>
      </w:r>
    </w:p>
    <w:p w:rsidR="0072059C" w:rsidRDefault="0072059C">
      <w:pPr>
        <w:ind w:firstLine="540"/>
        <w:jc w:val="both"/>
        <w:rPr>
          <w:color w:val="000000"/>
          <w:sz w:val="24"/>
          <w:szCs w:val="24"/>
        </w:rPr>
      </w:pPr>
      <w:r>
        <w:rPr>
          <w:color w:val="000000"/>
          <w:sz w:val="24"/>
          <w:szCs w:val="24"/>
        </w:rPr>
        <w:t>участник, представивший его, не соответствует требованиям к составу участников, а также требованиям к квалификационным данным участников;</w:t>
      </w:r>
    </w:p>
    <w:p w:rsidR="0072059C" w:rsidRDefault="0072059C">
      <w:pPr>
        <w:ind w:firstLine="540"/>
        <w:jc w:val="both"/>
        <w:rPr>
          <w:color w:val="000000"/>
          <w:sz w:val="24"/>
          <w:szCs w:val="24"/>
        </w:rPr>
      </w:pPr>
      <w:r>
        <w:rPr>
          <w:color w:val="000000"/>
          <w:sz w:val="24"/>
          <w:szCs w:val="24"/>
        </w:rPr>
        <w:t>участник, представивший его, в соответствии с законодательством Республики Беларусь не может участвовать в электронном аукционе;</w:t>
      </w:r>
    </w:p>
    <w:p w:rsidR="0072059C" w:rsidRDefault="0072059C">
      <w:pPr>
        <w:ind w:firstLine="540"/>
        <w:jc w:val="both"/>
        <w:rPr>
          <w:color w:val="000000"/>
          <w:sz w:val="24"/>
          <w:szCs w:val="24"/>
        </w:rPr>
      </w:pPr>
      <w:r>
        <w:rPr>
          <w:color w:val="000000"/>
          <w:sz w:val="24"/>
          <w:szCs w:val="24"/>
        </w:rPr>
        <w:t>установит, что участником, представившим его, направлены недостоверные документы и сведения;</w:t>
      </w:r>
    </w:p>
    <w:p w:rsidR="0072059C" w:rsidRDefault="0072059C">
      <w:pPr>
        <w:ind w:firstLine="540"/>
        <w:jc w:val="both"/>
        <w:rPr>
          <w:color w:val="000000"/>
          <w:sz w:val="24"/>
          <w:szCs w:val="24"/>
        </w:rPr>
      </w:pPr>
      <w:r>
        <w:rPr>
          <w:color w:val="000000"/>
          <w:sz w:val="24"/>
          <w:szCs w:val="24"/>
        </w:rPr>
        <w:t>участник-победитель, представивший его, не выполняет установленные в аукционных документах требования, предшествующие подписанию договора.</w:t>
      </w:r>
    </w:p>
    <w:p w:rsidR="0072059C" w:rsidRPr="00633CF2" w:rsidRDefault="0072059C" w:rsidP="00633CF2">
      <w:pPr>
        <w:ind w:firstLine="567"/>
        <w:jc w:val="both"/>
        <w:rPr>
          <w:sz w:val="24"/>
          <w:szCs w:val="24"/>
        </w:rPr>
      </w:pPr>
      <w:r w:rsidRPr="00633CF2">
        <w:rPr>
          <w:sz w:val="24"/>
          <w:szCs w:val="24"/>
        </w:rPr>
        <w:t>Организатор вправе отменить процедуру государственной закупки на любом этапе ее проведения в случае отсутствия финансирования, утраты необходимости приобретения товаров (работ, услуг), возникновения необходимости внесения изменений и (или) дополнений в предмет государственной закупки, требования к составу участников, требования к квалификационным данным участников, а также в случае выявления заказчиком (организатором) нарушений при организации и проведении процедуры государственной закупки.</w:t>
      </w:r>
    </w:p>
    <w:p w:rsidR="0072059C" w:rsidRDefault="0072059C">
      <w:pPr>
        <w:rPr>
          <w:color w:val="000000"/>
          <w:sz w:val="24"/>
          <w:szCs w:val="24"/>
        </w:rPr>
      </w:pPr>
    </w:p>
    <w:p w:rsidR="0072059C" w:rsidRDefault="0072059C" w:rsidP="0095140A">
      <w:pPr>
        <w:pStyle w:val="Heading1"/>
      </w:pPr>
      <w:r>
        <w:t xml:space="preserve">ГЛАВА 7 </w:t>
      </w:r>
      <w:r>
        <w:br/>
        <w:t>ЗАКЛЮЧЕНИЕ ДОГОВОРА О ГОСУДАРСТВЕННОЙ ЗАКУПКЕ</w:t>
      </w:r>
    </w:p>
    <w:p w:rsidR="0072059C" w:rsidRDefault="0072059C">
      <w:pPr>
        <w:rPr>
          <w:color w:val="000000"/>
          <w:sz w:val="24"/>
          <w:szCs w:val="24"/>
        </w:rPr>
      </w:pPr>
    </w:p>
    <w:p w:rsidR="0072059C" w:rsidRDefault="0072059C">
      <w:pPr>
        <w:ind w:firstLine="709"/>
        <w:jc w:val="both"/>
        <w:rPr>
          <w:sz w:val="24"/>
          <w:szCs w:val="24"/>
        </w:rPr>
      </w:pPr>
      <w:r>
        <w:rPr>
          <w:sz w:val="24"/>
          <w:szCs w:val="24"/>
        </w:rPr>
        <w:t>24. Участник-победитель в течение 5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Pr>
          <w:sz w:val="24"/>
          <w:szCs w:val="24"/>
          <w:lang w:val="en-US"/>
        </w:rPr>
        <w:t>tovitmt</w:t>
      </w:r>
      <w:r w:rsidRPr="00D9398A">
        <w:rPr>
          <w:sz w:val="24"/>
          <w:szCs w:val="24"/>
        </w:rPr>
        <w:t>@</w:t>
      </w:r>
      <w:r>
        <w:rPr>
          <w:sz w:val="24"/>
          <w:szCs w:val="24"/>
          <w:lang w:val="en-US"/>
        </w:rPr>
        <w:t>mail</w:t>
      </w:r>
      <w:r w:rsidRPr="00D9398A">
        <w:rPr>
          <w:sz w:val="24"/>
          <w:szCs w:val="24"/>
        </w:rPr>
        <w:t>.</w:t>
      </w:r>
      <w:r>
        <w:rPr>
          <w:sz w:val="24"/>
          <w:szCs w:val="24"/>
          <w:lang w:val="en-US"/>
        </w:rPr>
        <w:t>ru</w:t>
      </w:r>
      <w:r>
        <w:rPr>
          <w:sz w:val="24"/>
          <w:szCs w:val="24"/>
        </w:rPr>
        <w:t xml:space="preserve">) спецификацию </w:t>
      </w:r>
      <w:r w:rsidRPr="00861552">
        <w:rPr>
          <w:b/>
          <w:bCs/>
          <w:color w:val="FF0000"/>
          <w:sz w:val="24"/>
          <w:szCs w:val="24"/>
        </w:rPr>
        <w:t>по форме согласно приложению 12</w:t>
      </w:r>
      <w:r w:rsidRPr="00861552">
        <w:rPr>
          <w:color w:val="FF0000"/>
          <w:sz w:val="24"/>
          <w:szCs w:val="24"/>
        </w:rPr>
        <w:t xml:space="preserve"> </w:t>
      </w:r>
      <w:r>
        <w:rPr>
          <w:sz w:val="24"/>
          <w:szCs w:val="24"/>
        </w:rPr>
        <w:t xml:space="preserve">к настоящим аукционным документам: </w:t>
      </w:r>
    </w:p>
    <w:p w:rsidR="0072059C" w:rsidRDefault="0072059C">
      <w:pPr>
        <w:ind w:firstLine="708"/>
        <w:jc w:val="both"/>
        <w:rPr>
          <w:sz w:val="24"/>
          <w:szCs w:val="24"/>
        </w:rPr>
      </w:pPr>
      <w:r>
        <w:rPr>
          <w:sz w:val="24"/>
          <w:szCs w:val="24"/>
        </w:rPr>
        <w:t>- в электронной форме (в формате .doc/.docx или .xls/.xlsx);</w:t>
      </w:r>
    </w:p>
    <w:p w:rsidR="0072059C" w:rsidRDefault="0072059C">
      <w:pPr>
        <w:ind w:firstLine="708"/>
        <w:jc w:val="both"/>
        <w:rPr>
          <w:sz w:val="24"/>
          <w:szCs w:val="24"/>
        </w:rPr>
      </w:pPr>
      <w:r>
        <w:rPr>
          <w:sz w:val="24"/>
          <w:szCs w:val="24"/>
        </w:rPr>
        <w:t>- переведенную в электронный вид (оцифрованную), с указанием по каждой позиции цены за единицу и общей стоимости товаров, не превышающей последнюю ставку участника-победителя (в том числе для нерезидентов Республики Беларусь в валюте внешнеторгового договора). Предоставляемая спецификация, должна быть заверена печатью и подписью руководителя или иного уполномоченного лица участника.</w:t>
      </w:r>
    </w:p>
    <w:p w:rsidR="0072059C" w:rsidRDefault="0072059C">
      <w:pPr>
        <w:ind w:firstLine="720"/>
        <w:jc w:val="both"/>
        <w:rPr>
          <w:sz w:val="24"/>
          <w:szCs w:val="24"/>
        </w:rPr>
      </w:pPr>
      <w:r>
        <w:rPr>
          <w:sz w:val="24"/>
          <w:szCs w:val="24"/>
        </w:rPr>
        <w:t>Участник-победитель вправе предоставить дополнительное снижение цены предложения от величины последней ставки.</w:t>
      </w:r>
    </w:p>
    <w:p w:rsidR="0072059C" w:rsidRDefault="0072059C">
      <w:pPr>
        <w:ind w:firstLine="720"/>
        <w:jc w:val="both"/>
        <w:rPr>
          <w:color w:val="000000"/>
          <w:sz w:val="24"/>
          <w:szCs w:val="24"/>
        </w:rPr>
      </w:pPr>
      <w:r>
        <w:rPr>
          <w:color w:val="000000"/>
          <w:sz w:val="24"/>
          <w:szCs w:val="24"/>
        </w:rPr>
        <w:t xml:space="preserve">25. </w:t>
      </w:r>
      <w:r>
        <w:rPr>
          <w:sz w:val="24"/>
          <w:szCs w:val="24"/>
        </w:rPr>
        <w:t>Участник-победитель предоставляет в</w:t>
      </w:r>
      <w:r>
        <w:rPr>
          <w:color w:val="000000"/>
          <w:sz w:val="24"/>
          <w:szCs w:val="24"/>
        </w:rPr>
        <w:t xml:space="preserve"> срок не более 10 рабочих дней с даты размещения на электронной торговой площадке протокола о выборе его победителем:</w:t>
      </w:r>
    </w:p>
    <w:p w:rsidR="0072059C" w:rsidRPr="00F823A9" w:rsidRDefault="0072059C" w:rsidP="000929AB">
      <w:pPr>
        <w:numPr>
          <w:ilvl w:val="0"/>
          <w:numId w:val="1"/>
        </w:numPr>
        <w:jc w:val="both"/>
        <w:rPr>
          <w:b/>
          <w:bCs/>
          <w:color w:val="000000"/>
          <w:sz w:val="24"/>
          <w:szCs w:val="24"/>
        </w:rPr>
      </w:pPr>
      <w:r w:rsidRPr="00F823A9">
        <w:rPr>
          <w:b/>
          <w:bCs/>
          <w:sz w:val="24"/>
          <w:szCs w:val="24"/>
        </w:rPr>
        <w:t xml:space="preserve">документальное обоснование стоимости медицинских изделий, </w:t>
      </w:r>
      <w:r w:rsidRPr="00F823A9">
        <w:rPr>
          <w:sz w:val="24"/>
          <w:szCs w:val="24"/>
        </w:rPr>
        <w:t xml:space="preserve">содержащихся в его спецификации, в соответствии с </w:t>
      </w:r>
      <w:r w:rsidRPr="000F0702">
        <w:rPr>
          <w:b/>
          <w:bCs/>
          <w:color w:val="C00000"/>
          <w:sz w:val="24"/>
          <w:szCs w:val="24"/>
        </w:rPr>
        <w:t>пунктом 13.</w:t>
      </w:r>
      <w:r>
        <w:rPr>
          <w:b/>
          <w:bCs/>
          <w:color w:val="C00000"/>
          <w:sz w:val="24"/>
          <w:szCs w:val="24"/>
        </w:rPr>
        <w:t>7</w:t>
      </w:r>
      <w:r w:rsidRPr="00F823A9">
        <w:rPr>
          <w:b/>
          <w:bCs/>
          <w:sz w:val="24"/>
          <w:szCs w:val="24"/>
        </w:rPr>
        <w:t xml:space="preserve"> </w:t>
      </w:r>
      <w:r w:rsidRPr="00F823A9">
        <w:rPr>
          <w:sz w:val="24"/>
          <w:szCs w:val="24"/>
        </w:rPr>
        <w:t>настоящих аукционных документов;</w:t>
      </w:r>
    </w:p>
    <w:p w:rsidR="0072059C" w:rsidRDefault="0072059C">
      <w:pPr>
        <w:ind w:firstLine="709"/>
        <w:jc w:val="both"/>
        <w:rPr>
          <w:color w:val="000000"/>
          <w:sz w:val="24"/>
          <w:szCs w:val="24"/>
        </w:rPr>
      </w:pPr>
      <w:r>
        <w:rPr>
          <w:sz w:val="24"/>
          <w:szCs w:val="24"/>
        </w:rPr>
        <w:t xml:space="preserve">26. </w:t>
      </w:r>
      <w:r>
        <w:rPr>
          <w:color w:val="000000"/>
          <w:sz w:val="24"/>
          <w:szCs w:val="24"/>
        </w:rPr>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rsidR="0072059C" w:rsidRDefault="0072059C">
      <w:pPr>
        <w:ind w:firstLine="709"/>
        <w:jc w:val="both"/>
        <w:rPr>
          <w:sz w:val="24"/>
          <w:szCs w:val="24"/>
        </w:rPr>
      </w:pPr>
      <w:r>
        <w:rPr>
          <w:b/>
          <w:bCs/>
          <w:sz w:val="24"/>
          <w:szCs w:val="24"/>
        </w:rPr>
        <w:t>27. Не предоставление документов согласно пунктов 24 и 25 в соответствующие сроки, является отказом участника-победителя от заключения договора.</w:t>
      </w:r>
    </w:p>
    <w:p w:rsidR="0072059C" w:rsidRDefault="0072059C">
      <w:pPr>
        <w:ind w:firstLine="709"/>
        <w:jc w:val="both"/>
        <w:rPr>
          <w:color w:val="000000"/>
          <w:sz w:val="24"/>
          <w:szCs w:val="24"/>
        </w:rPr>
      </w:pPr>
      <w:r>
        <w:rPr>
          <w:color w:val="000000"/>
          <w:sz w:val="24"/>
          <w:szCs w:val="24"/>
        </w:rPr>
        <w:t>2</w:t>
      </w:r>
      <w:r>
        <w:rPr>
          <w:sz w:val="24"/>
          <w:szCs w:val="24"/>
        </w:rPr>
        <w:t>8</w:t>
      </w:r>
      <w:r>
        <w:rPr>
          <w:color w:val="000000"/>
          <w:sz w:val="24"/>
          <w:szCs w:val="24"/>
        </w:rPr>
        <w:t>. При заключении внешнеторгового договора от последней ставки участника-победителя - нерезидента Республики Беларусь вычитается:</w:t>
      </w:r>
    </w:p>
    <w:p w:rsidR="0072059C" w:rsidRDefault="0072059C">
      <w:pP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iCs/>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rsidR="0072059C" w:rsidRDefault="0072059C">
      <w:pP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iCs/>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rsidR="0072059C" w:rsidRDefault="0072059C">
      <w:pP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rsidR="0072059C" w:rsidRDefault="0072059C">
      <w:pPr>
        <w:ind w:firstLine="709"/>
        <w:jc w:val="both"/>
        <w:rPr>
          <w:color w:val="000000"/>
          <w:sz w:val="24"/>
          <w:szCs w:val="24"/>
          <w:vertAlign w:val="superscript"/>
        </w:rPr>
      </w:pPr>
      <w:r>
        <w:rPr>
          <w:color w:val="000000"/>
          <w:sz w:val="24"/>
          <w:szCs w:val="24"/>
        </w:rPr>
        <w:t>2</w:t>
      </w:r>
      <w:r>
        <w:rPr>
          <w:sz w:val="24"/>
          <w:szCs w:val="24"/>
        </w:rPr>
        <w:t>9</w:t>
      </w:r>
      <w:r>
        <w:rPr>
          <w:color w:val="000000"/>
          <w:sz w:val="24"/>
          <w:szCs w:val="24"/>
        </w:rPr>
        <w:t xml:space="preserve">. Договор между организатором и участником-победителем подлежит заключению по формам согласно </w:t>
      </w:r>
      <w:r>
        <w:rPr>
          <w:b/>
          <w:bCs/>
          <w:color w:val="000000"/>
          <w:sz w:val="24"/>
          <w:szCs w:val="24"/>
        </w:rPr>
        <w:t>приложениям 1</w:t>
      </w:r>
      <w:r w:rsidRPr="0032664C">
        <w:rPr>
          <w:b/>
          <w:bCs/>
          <w:color w:val="000000"/>
          <w:sz w:val="24"/>
          <w:szCs w:val="24"/>
        </w:rPr>
        <w:t>3</w:t>
      </w:r>
      <w:r>
        <w:rPr>
          <w:b/>
          <w:bCs/>
          <w:color w:val="000000"/>
          <w:sz w:val="24"/>
          <w:szCs w:val="24"/>
        </w:rPr>
        <w:t>-1</w:t>
      </w:r>
      <w:r w:rsidRPr="0032664C">
        <w:rPr>
          <w:b/>
          <w:bCs/>
          <w:color w:val="000000"/>
          <w:sz w:val="24"/>
          <w:szCs w:val="24"/>
        </w:rPr>
        <w:t>5</w:t>
      </w:r>
      <w:r>
        <w:rPr>
          <w:color w:val="000000"/>
          <w:sz w:val="24"/>
          <w:szCs w:val="24"/>
        </w:rPr>
        <w:t xml:space="preserve"> к настоящим аукционным документам по истечении десяти рабочих дней предусмотренных законодательством для обжалования решения о выборе участника-победителя, а если имело место обжалование – после принятия решения по результатам рассмотрения жалобы</w:t>
      </w:r>
      <w:r>
        <w:rPr>
          <w:sz w:val="24"/>
          <w:szCs w:val="24"/>
        </w:rPr>
        <w:t xml:space="preserve">, </w:t>
      </w:r>
      <w:r>
        <w:rPr>
          <w:color w:val="000000"/>
          <w:sz w:val="24"/>
          <w:szCs w:val="24"/>
        </w:rPr>
        <w:t>в течение двадцати календарных дней.</w:t>
      </w:r>
    </w:p>
    <w:p w:rsidR="0072059C" w:rsidRDefault="0072059C">
      <w:pPr>
        <w:ind w:firstLine="709"/>
        <w:jc w:val="both"/>
        <w:rPr>
          <w:color w:val="000000"/>
          <w:sz w:val="24"/>
          <w:szCs w:val="24"/>
        </w:rPr>
      </w:pPr>
      <w:r>
        <w:rPr>
          <w:sz w:val="24"/>
          <w:szCs w:val="24"/>
        </w:rPr>
        <w:t>30</w:t>
      </w:r>
      <w:r>
        <w:rPr>
          <w:color w:val="000000"/>
          <w:sz w:val="24"/>
          <w:szCs w:val="24"/>
        </w:rPr>
        <w:t>. По итогам проведенной процедуры закупки организатор вправе разделить предмет закупки на несколько поставок и (или) договоров.</w:t>
      </w:r>
    </w:p>
    <w:p w:rsidR="0072059C" w:rsidRDefault="0072059C">
      <w:pPr>
        <w:ind w:firstLine="709"/>
        <w:jc w:val="both"/>
        <w:rPr>
          <w:color w:val="000000"/>
          <w:sz w:val="24"/>
          <w:szCs w:val="24"/>
        </w:rPr>
      </w:pPr>
      <w:r>
        <w:rPr>
          <w:sz w:val="24"/>
          <w:szCs w:val="24"/>
        </w:rPr>
        <w:t>31</w:t>
      </w:r>
      <w:r>
        <w:rPr>
          <w:color w:val="000000"/>
          <w:sz w:val="24"/>
          <w:szCs w:val="24"/>
        </w:rPr>
        <w:t>. По результатам аукциона организатор составляет договор, подписывает его и направляет участнику-победителю для подписания.</w:t>
      </w:r>
    </w:p>
    <w:p w:rsidR="0072059C" w:rsidRDefault="0072059C">
      <w:pPr>
        <w:ind w:firstLine="709"/>
        <w:jc w:val="both"/>
        <w:rPr>
          <w:color w:val="000000"/>
          <w:sz w:val="24"/>
          <w:szCs w:val="24"/>
        </w:rPr>
      </w:pPr>
      <w:r>
        <w:rPr>
          <w:color w:val="000000"/>
          <w:sz w:val="24"/>
          <w:szCs w:val="24"/>
        </w:rPr>
        <w:t xml:space="preserve">В срок не более 10 календарных дней со дня направления договора участнику-победителю, последний подписывает договор, проставляет на нем печать и дату подписания и возвращает его организатору. </w:t>
      </w:r>
      <w:r>
        <w:rPr>
          <w:b/>
          <w:bCs/>
          <w:color w:val="000000"/>
          <w:sz w:val="24"/>
          <w:szCs w:val="24"/>
        </w:rPr>
        <w:t xml:space="preserve">Не подписание и не предоставление участником-победителем организатору договора в указанный срок, а равно изменение им условий договора, считается отказом участника-победителя от заключения договора. </w:t>
      </w:r>
    </w:p>
    <w:p w:rsidR="0072059C" w:rsidRDefault="0072059C">
      <w:pPr>
        <w:ind w:firstLine="709"/>
        <w:jc w:val="both"/>
        <w:rPr>
          <w:color w:val="000000"/>
          <w:sz w:val="24"/>
          <w:szCs w:val="24"/>
        </w:rPr>
      </w:pPr>
      <w:r>
        <w:rPr>
          <w:color w:val="000000"/>
          <w:sz w:val="24"/>
          <w:szCs w:val="24"/>
        </w:rPr>
        <w:t>32.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В этом случае цена договора о государственной закупке может превышать начальную цену электронного аукциона.</w:t>
      </w:r>
    </w:p>
    <w:p w:rsidR="0072059C" w:rsidRDefault="0072059C">
      <w:pPr>
        <w:ind w:firstLine="709"/>
        <w:jc w:val="both"/>
        <w:rPr>
          <w:color w:val="000000"/>
          <w:sz w:val="24"/>
          <w:szCs w:val="24"/>
        </w:rPr>
      </w:pPr>
      <w:r>
        <w:rPr>
          <w:color w:val="000000"/>
          <w:sz w:val="24"/>
          <w:szCs w:val="24"/>
        </w:rPr>
        <w:t xml:space="preserve">33.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rsidR="0072059C" w:rsidRDefault="0072059C">
      <w:pPr>
        <w:ind w:firstLine="709"/>
        <w:jc w:val="both"/>
        <w:rPr>
          <w:color w:val="000000"/>
          <w:sz w:val="24"/>
          <w:szCs w:val="24"/>
        </w:rPr>
      </w:pPr>
    </w:p>
    <w:p w:rsidR="0072059C" w:rsidRDefault="0072059C">
      <w:pPr>
        <w:ind w:firstLine="709"/>
        <w:jc w:val="both"/>
        <w:rPr>
          <w:color w:val="000000"/>
          <w:sz w:val="24"/>
          <w:szCs w:val="24"/>
        </w:rPr>
      </w:pPr>
    </w:p>
    <w:p w:rsidR="0072059C" w:rsidRDefault="0072059C">
      <w:pPr>
        <w:ind w:firstLine="709"/>
        <w:jc w:val="both"/>
        <w:rPr>
          <w:color w:val="000000"/>
          <w:sz w:val="24"/>
          <w:szCs w:val="24"/>
        </w:rPr>
      </w:pPr>
    </w:p>
    <w:p w:rsidR="0072059C" w:rsidRDefault="0072059C">
      <w:pPr>
        <w:ind w:firstLine="709"/>
        <w:jc w:val="both"/>
        <w:rPr>
          <w:color w:val="000000"/>
          <w:sz w:val="24"/>
          <w:szCs w:val="24"/>
        </w:rPr>
      </w:pPr>
    </w:p>
    <w:p w:rsidR="0072059C" w:rsidRDefault="0072059C">
      <w:pPr>
        <w:ind w:firstLine="709"/>
        <w:jc w:val="both"/>
        <w:rPr>
          <w:color w:val="000000"/>
          <w:sz w:val="24"/>
          <w:szCs w:val="24"/>
        </w:rPr>
      </w:pPr>
    </w:p>
    <w:p w:rsidR="0072059C" w:rsidRDefault="0072059C">
      <w:pPr>
        <w:ind w:firstLine="709"/>
        <w:jc w:val="both"/>
        <w:rPr>
          <w:color w:val="000000"/>
          <w:sz w:val="24"/>
          <w:szCs w:val="24"/>
        </w:rPr>
      </w:pPr>
    </w:p>
    <w:p w:rsidR="0072059C" w:rsidRDefault="0072059C" w:rsidP="009A62E3">
      <w:pPr>
        <w:pStyle w:val="Heading1"/>
      </w:pPr>
      <w:r>
        <w:t xml:space="preserve">                                                                                                            Приложение 3</w:t>
      </w:r>
    </w:p>
    <w:p w:rsidR="0072059C" w:rsidRDefault="0072059C" w:rsidP="009A62E3">
      <w:pPr>
        <w:ind w:left="7371"/>
        <w:rPr>
          <w:sz w:val="24"/>
          <w:szCs w:val="24"/>
        </w:rPr>
      </w:pPr>
      <w:r>
        <w:rPr>
          <w:sz w:val="24"/>
          <w:szCs w:val="24"/>
        </w:rPr>
        <w:t>к аукционным документам</w:t>
      </w:r>
    </w:p>
    <w:p w:rsidR="0072059C" w:rsidRDefault="0072059C" w:rsidP="009A62E3">
      <w:pPr>
        <w:rPr>
          <w:sz w:val="24"/>
          <w:szCs w:val="24"/>
        </w:rPr>
      </w:pPr>
    </w:p>
    <w:p w:rsidR="0072059C" w:rsidRPr="009A62E3" w:rsidRDefault="0072059C" w:rsidP="009A62E3">
      <w:pPr>
        <w:ind w:firstLine="540"/>
        <w:jc w:val="center"/>
        <w:rPr>
          <w:b/>
          <w:bCs/>
          <w:sz w:val="24"/>
          <w:szCs w:val="24"/>
        </w:rPr>
      </w:pPr>
      <w:r w:rsidRPr="009A62E3">
        <w:rPr>
          <w:b/>
          <w:bCs/>
          <w:color w:val="000000"/>
          <w:sz w:val="24"/>
          <w:szCs w:val="24"/>
        </w:rPr>
        <w:t xml:space="preserve">Формула расчета ставки участника - нерезидента </w:t>
      </w:r>
    </w:p>
    <w:p w:rsidR="0072059C" w:rsidRPr="009A62E3" w:rsidRDefault="0072059C" w:rsidP="009A62E3">
      <w:pPr>
        <w:ind w:firstLine="540"/>
        <w:jc w:val="center"/>
        <w:rPr>
          <w:b/>
          <w:bCs/>
          <w:sz w:val="24"/>
          <w:szCs w:val="24"/>
        </w:rPr>
      </w:pPr>
      <w:r w:rsidRPr="009A62E3">
        <w:rPr>
          <w:b/>
          <w:bCs/>
          <w:color w:val="000000"/>
          <w:sz w:val="24"/>
          <w:szCs w:val="24"/>
        </w:rPr>
        <w:t xml:space="preserve">и цены договора с участником - нерезидентом </w:t>
      </w:r>
    </w:p>
    <w:p w:rsidR="0072059C" w:rsidRDefault="0072059C" w:rsidP="009A62E3">
      <w:pPr>
        <w:ind w:firstLine="540"/>
        <w:jc w:val="both"/>
        <w:rPr>
          <w:sz w:val="24"/>
          <w:szCs w:val="24"/>
        </w:rPr>
      </w:pPr>
      <w:r>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rsidR="0072059C" w:rsidRDefault="0072059C" w:rsidP="009A62E3">
      <w:pPr>
        <w:ind w:firstLine="708"/>
        <w:jc w:val="both"/>
        <w:rPr>
          <w:sz w:val="24"/>
          <w:szCs w:val="24"/>
        </w:rPr>
      </w:pPr>
      <w:r>
        <w:rPr>
          <w:sz w:val="24"/>
          <w:szCs w:val="24"/>
        </w:rPr>
        <w:t>Сп=Ск +Тп + Тсб + НДС</w:t>
      </w:r>
    </w:p>
    <w:p w:rsidR="0072059C" w:rsidRDefault="0072059C" w:rsidP="009A62E3">
      <w:pPr>
        <w:ind w:firstLine="708"/>
        <w:jc w:val="both"/>
        <w:rPr>
          <w:sz w:val="24"/>
          <w:szCs w:val="24"/>
        </w:rPr>
      </w:pPr>
      <w:r>
        <w:rPr>
          <w:sz w:val="24"/>
          <w:szCs w:val="24"/>
        </w:rPr>
        <w:t>Сп- цена предложения;</w:t>
      </w:r>
    </w:p>
    <w:p w:rsidR="0072059C" w:rsidRDefault="0072059C" w:rsidP="009A62E3">
      <w:pPr>
        <w:ind w:firstLine="708"/>
        <w:jc w:val="both"/>
        <w:rPr>
          <w:sz w:val="24"/>
          <w:szCs w:val="24"/>
        </w:rPr>
      </w:pPr>
      <w:r>
        <w:rPr>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rsidR="0072059C" w:rsidRDefault="0072059C" w:rsidP="009A62E3">
      <w:pPr>
        <w:ind w:firstLine="708"/>
        <w:jc w:val="both"/>
        <w:rPr>
          <w:sz w:val="24"/>
          <w:szCs w:val="24"/>
        </w:rPr>
      </w:pPr>
      <w:r>
        <w:rPr>
          <w:sz w:val="24"/>
          <w:szCs w:val="24"/>
        </w:rPr>
        <w:t>Тп – таможенная пошлина;</w:t>
      </w:r>
    </w:p>
    <w:p w:rsidR="0072059C" w:rsidRDefault="0072059C" w:rsidP="009A62E3">
      <w:pPr>
        <w:ind w:firstLine="708"/>
        <w:jc w:val="both"/>
        <w:rPr>
          <w:sz w:val="24"/>
          <w:szCs w:val="24"/>
        </w:rPr>
      </w:pPr>
      <w:r>
        <w:rPr>
          <w:sz w:val="24"/>
          <w:szCs w:val="24"/>
        </w:rPr>
        <w:t>Тсб – таможенный сбор за совершение таможенных операций;</w:t>
      </w:r>
    </w:p>
    <w:p w:rsidR="0072059C" w:rsidRDefault="0072059C" w:rsidP="009A62E3">
      <w:pPr>
        <w:ind w:firstLine="708"/>
        <w:jc w:val="both"/>
        <w:rPr>
          <w:sz w:val="24"/>
          <w:szCs w:val="24"/>
        </w:rPr>
      </w:pPr>
      <w:r>
        <w:rPr>
          <w:sz w:val="24"/>
          <w:szCs w:val="24"/>
        </w:rPr>
        <w:t>НДС – налог на добавленную стоимость.</w:t>
      </w:r>
    </w:p>
    <w:p w:rsidR="0072059C" w:rsidRDefault="0072059C" w:rsidP="009A62E3">
      <w:pPr>
        <w:ind w:firstLine="708"/>
        <w:jc w:val="both"/>
        <w:rPr>
          <w:sz w:val="24"/>
          <w:szCs w:val="24"/>
        </w:rPr>
      </w:pPr>
    </w:p>
    <w:p w:rsidR="0072059C" w:rsidRDefault="0072059C" w:rsidP="009A62E3">
      <w:pPr>
        <w:ind w:firstLine="708"/>
        <w:jc w:val="both"/>
        <w:rPr>
          <w:sz w:val="24"/>
          <w:szCs w:val="24"/>
        </w:rPr>
      </w:pPr>
      <w:r>
        <w:rPr>
          <w:sz w:val="24"/>
          <w:szCs w:val="24"/>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rsidR="0072059C" w:rsidRDefault="0072059C" w:rsidP="009A62E3">
      <w:pPr>
        <w:ind w:firstLine="540"/>
        <w:jc w:val="both"/>
        <w:rPr>
          <w:sz w:val="24"/>
          <w:szCs w:val="24"/>
        </w:rPr>
      </w:pPr>
      <w:r>
        <w:rPr>
          <w:b/>
          <w:bCs/>
          <w:color w:val="000000"/>
          <w:sz w:val="24"/>
          <w:szCs w:val="24"/>
        </w:rPr>
        <w:t>Таможенная пошлина</w:t>
      </w:r>
      <w:r>
        <w:rPr>
          <w:color w:val="000000"/>
          <w:sz w:val="24"/>
          <w:szCs w:val="24"/>
        </w:rPr>
        <w:t xml:space="preserve"> (ТП) рассчитывается на каждую позицию спецификации по формуле:</w:t>
      </w:r>
    </w:p>
    <w:p w:rsidR="0072059C" w:rsidRDefault="0072059C" w:rsidP="009A62E3">
      <w:pPr>
        <w:ind w:firstLine="540"/>
        <w:jc w:val="both"/>
        <w:rPr>
          <w:sz w:val="24"/>
          <w:szCs w:val="24"/>
        </w:rPr>
      </w:pPr>
      <w:r>
        <w:rPr>
          <w:color w:val="000000"/>
          <w:sz w:val="24"/>
          <w:szCs w:val="24"/>
        </w:rPr>
        <w:t>Тп = Ск*tа/100</w:t>
      </w:r>
    </w:p>
    <w:p w:rsidR="0072059C" w:rsidRDefault="0072059C" w:rsidP="009A62E3">
      <w:pPr>
        <w:ind w:firstLine="540"/>
        <w:jc w:val="both"/>
        <w:rPr>
          <w:sz w:val="24"/>
          <w:szCs w:val="24"/>
        </w:rPr>
      </w:pPr>
      <w:r>
        <w:rPr>
          <w:color w:val="000000"/>
          <w:sz w:val="24"/>
          <w:szCs w:val="24"/>
        </w:rPr>
        <w:t xml:space="preserve">tа –ставка таможенной пошлины, % - определяется в соответствии решениями Совета Евразийской экономической комиссии </w:t>
      </w:r>
    </w:p>
    <w:p w:rsidR="0072059C" w:rsidRDefault="0072059C" w:rsidP="009A62E3">
      <w:pPr>
        <w:ind w:firstLine="540"/>
        <w:jc w:val="both"/>
        <w:rPr>
          <w:sz w:val="24"/>
          <w:szCs w:val="24"/>
        </w:rPr>
      </w:pPr>
      <w:r>
        <w:rPr>
          <w:b/>
          <w:bCs/>
          <w:color w:val="000000"/>
          <w:sz w:val="24"/>
          <w:szCs w:val="24"/>
        </w:rPr>
        <w:t>Налог на добавленную стоимость (НДС)</w:t>
      </w:r>
      <w:r>
        <w:rPr>
          <w:color w:val="000000"/>
          <w:sz w:val="24"/>
          <w:szCs w:val="24"/>
        </w:rPr>
        <w:t xml:space="preserve"> (с учетом условного размера   в процентах %) применяется, если код товара по ЕТНВЭД ТС отсутствует в Указе Президента Республики Беларусь от 24.02.2012 №107 «Об освобождении от налога на добавленную стоимость при ввозе на территорию Республики Беларусь некоторых категорий товаров» и рассчитывается на каждую позицию по формуле </w:t>
      </w:r>
    </w:p>
    <w:p w:rsidR="0072059C" w:rsidRDefault="0072059C" w:rsidP="009A62E3">
      <w:pPr>
        <w:ind w:firstLine="540"/>
        <w:jc w:val="center"/>
        <w:rPr>
          <w:sz w:val="24"/>
          <w:szCs w:val="24"/>
        </w:rPr>
      </w:pPr>
      <w:r>
        <w:rPr>
          <w:color w:val="000000"/>
          <w:sz w:val="24"/>
          <w:szCs w:val="24"/>
        </w:rPr>
        <w:t>НДС = (Ск + Тп)*НДС/100</w:t>
      </w:r>
    </w:p>
    <w:p w:rsidR="0072059C" w:rsidRDefault="0072059C" w:rsidP="009A62E3">
      <w:pPr>
        <w:ind w:firstLine="600"/>
        <w:jc w:val="both"/>
        <w:rPr>
          <w:sz w:val="24"/>
          <w:szCs w:val="24"/>
        </w:rPr>
      </w:pPr>
      <w:r>
        <w:rPr>
          <w:b/>
          <w:bCs/>
          <w:color w:val="000000"/>
          <w:sz w:val="24"/>
          <w:szCs w:val="24"/>
        </w:rPr>
        <w:t>Таможенный сбор за совершение таможенных операций (Тсб)</w:t>
      </w:r>
      <w:r>
        <w:rPr>
          <w:color w:val="000000"/>
          <w:sz w:val="24"/>
          <w:szCs w:val="24"/>
        </w:rPr>
        <w:t>, в эквиваленте евро определяется  в соответствии с Указом Президента Республики Беларусь от 13.07.2006 № 443 "О таможенных сборах", и применяется на каждую партию, поставку товара.</w:t>
      </w:r>
    </w:p>
    <w:p w:rsidR="0072059C" w:rsidRDefault="0072059C" w:rsidP="009A62E3">
      <w:pPr>
        <w:ind w:firstLine="600"/>
        <w:jc w:val="both"/>
        <w:rPr>
          <w:sz w:val="24"/>
          <w:szCs w:val="24"/>
        </w:rPr>
      </w:pPr>
      <w:r>
        <w:rPr>
          <w:color w:val="000000"/>
          <w:sz w:val="24"/>
          <w:szCs w:val="24"/>
        </w:rPr>
        <w:t>Начальная цена аукциона будет определена как наименьшая из цен предложений участников, допущенных к торгам, при этом в качестве цены предложения участника – нерезидента будет учитываться цена, рассчитанная по формуле в п. 1</w:t>
      </w:r>
    </w:p>
    <w:p w:rsidR="0072059C" w:rsidRDefault="0072059C" w:rsidP="009A62E3">
      <w:pPr>
        <w:ind w:firstLine="540"/>
        <w:rPr>
          <w:sz w:val="24"/>
          <w:szCs w:val="24"/>
        </w:rPr>
      </w:pPr>
      <w:r>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rsidR="0072059C" w:rsidRDefault="0072059C" w:rsidP="009A62E3">
      <w:pPr>
        <w:ind w:firstLine="540"/>
        <w:jc w:val="both"/>
        <w:rPr>
          <w:sz w:val="24"/>
          <w:szCs w:val="24"/>
        </w:rPr>
      </w:pPr>
      <w:r>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rsidR="0072059C" w:rsidRDefault="0072059C" w:rsidP="009A62E3">
      <w:pPr>
        <w:ind w:firstLine="540"/>
        <w:jc w:val="both"/>
        <w:rPr>
          <w:sz w:val="24"/>
          <w:szCs w:val="24"/>
        </w:rPr>
      </w:pPr>
      <w:r>
        <w:rPr>
          <w:color w:val="000000"/>
          <w:sz w:val="24"/>
          <w:szCs w:val="24"/>
        </w:rPr>
        <w:t>Сп=Ск + НДС</w:t>
      </w:r>
    </w:p>
    <w:p w:rsidR="0072059C" w:rsidRDefault="0072059C" w:rsidP="009A62E3">
      <w:pPr>
        <w:ind w:firstLine="540"/>
        <w:jc w:val="both"/>
        <w:rPr>
          <w:sz w:val="24"/>
          <w:szCs w:val="24"/>
        </w:rPr>
      </w:pPr>
      <w:r>
        <w:rPr>
          <w:color w:val="000000"/>
          <w:sz w:val="24"/>
          <w:szCs w:val="24"/>
        </w:rPr>
        <w:t>Сп- цена предложения;</w:t>
      </w:r>
    </w:p>
    <w:p w:rsidR="0072059C" w:rsidRDefault="0072059C" w:rsidP="009A62E3">
      <w:pPr>
        <w:ind w:firstLine="540"/>
        <w:jc w:val="both"/>
        <w:rPr>
          <w:sz w:val="24"/>
          <w:szCs w:val="24"/>
        </w:rPr>
      </w:pPr>
      <w:r>
        <w:rPr>
          <w:color w:val="000000"/>
          <w:sz w:val="24"/>
          <w:szCs w:val="24"/>
        </w:rPr>
        <w:t xml:space="preserve">Ск – контрактная цена на условиях поставки DAP – пункт таможенного оформления, включая страховку, перевалку, доставку и пр. расходов; </w:t>
      </w:r>
    </w:p>
    <w:p w:rsidR="0072059C" w:rsidRDefault="0072059C" w:rsidP="009A62E3">
      <w:pPr>
        <w:ind w:firstLine="540"/>
        <w:jc w:val="both"/>
        <w:rPr>
          <w:sz w:val="24"/>
          <w:szCs w:val="24"/>
        </w:rPr>
      </w:pPr>
      <w:r>
        <w:rPr>
          <w:color w:val="000000"/>
          <w:sz w:val="24"/>
          <w:szCs w:val="24"/>
        </w:rPr>
        <w:t>НДС – налог на добавленную стоимость.</w:t>
      </w:r>
    </w:p>
    <w:p w:rsidR="0072059C" w:rsidRDefault="0072059C" w:rsidP="009A62E3">
      <w:pPr>
        <w:ind w:firstLine="540"/>
        <w:jc w:val="both"/>
        <w:rPr>
          <w:sz w:val="24"/>
          <w:szCs w:val="24"/>
        </w:rPr>
      </w:pPr>
      <w:r>
        <w:rPr>
          <w:b/>
          <w:bCs/>
          <w:color w:val="000000"/>
          <w:sz w:val="24"/>
          <w:szCs w:val="24"/>
        </w:rPr>
        <w:t>Налог на добавленную стоимость (НДС)</w:t>
      </w:r>
      <w:r>
        <w:rPr>
          <w:color w:val="000000"/>
          <w:sz w:val="24"/>
          <w:szCs w:val="24"/>
        </w:rPr>
        <w:t xml:space="preserve"> (с учетом условного размера в процентах) применяется, если код товара по ЕТНВЭД ТС отсутствует в Указе Президента Республики Беларусь от 24.02.2012 № 107 «Об освобождении от налога на добавленную стоимость при ввозе на территорию Республики Беларусь некоторых категорий товаров» и с учетом требований статьи 72 Договора о Евразийском экономическом союзе  и рассчитывается на каждую позицию по формуле </w:t>
      </w:r>
    </w:p>
    <w:p w:rsidR="0072059C" w:rsidRDefault="0072059C" w:rsidP="009A62E3">
      <w:pPr>
        <w:ind w:firstLine="540"/>
        <w:jc w:val="center"/>
        <w:rPr>
          <w:sz w:val="24"/>
          <w:szCs w:val="24"/>
        </w:rPr>
      </w:pPr>
      <w:r>
        <w:rPr>
          <w:color w:val="000000"/>
          <w:sz w:val="24"/>
          <w:szCs w:val="24"/>
        </w:rPr>
        <w:t>НДС = Ск *НДС/100</w:t>
      </w:r>
    </w:p>
    <w:p w:rsidR="0072059C" w:rsidRDefault="0072059C" w:rsidP="009A62E3">
      <w:pPr>
        <w:ind w:firstLine="540"/>
        <w:jc w:val="both"/>
        <w:rPr>
          <w:sz w:val="24"/>
          <w:szCs w:val="24"/>
        </w:rPr>
      </w:pPr>
      <w:r>
        <w:rPr>
          <w:color w:val="000000"/>
          <w:sz w:val="24"/>
          <w:szCs w:val="24"/>
        </w:rPr>
        <w:t>Начальная цена аукциона будет определена как наименьшая из цен предложений участников, допущенных к торгам, или ориентировочная цена закупки 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rsidR="0072059C" w:rsidRDefault="0072059C" w:rsidP="009A62E3">
      <w:pPr>
        <w:ind w:firstLine="540"/>
        <w:jc w:val="both"/>
        <w:rPr>
          <w:sz w:val="24"/>
          <w:szCs w:val="24"/>
        </w:rPr>
      </w:pPr>
      <w:r>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rsidR="0072059C" w:rsidRDefault="0072059C" w:rsidP="009A62E3">
      <w:pPr>
        <w:rPr>
          <w:b/>
          <w:bCs/>
          <w:color w:val="000000"/>
          <w:sz w:val="24"/>
          <w:szCs w:val="24"/>
        </w:rPr>
      </w:pPr>
    </w:p>
    <w:p w:rsidR="0072059C" w:rsidRDefault="0072059C" w:rsidP="009A62E3">
      <w:pPr>
        <w:pStyle w:val="Heading1"/>
      </w:pPr>
      <w:r>
        <w:t xml:space="preserve">                                                                                                           Приложение 4</w:t>
      </w:r>
    </w:p>
    <w:p w:rsidR="0072059C" w:rsidRDefault="0072059C" w:rsidP="009A62E3">
      <w:pPr>
        <w:ind w:left="7371"/>
        <w:rPr>
          <w:sz w:val="24"/>
          <w:szCs w:val="24"/>
        </w:rPr>
      </w:pPr>
      <w:r>
        <w:rPr>
          <w:sz w:val="24"/>
          <w:szCs w:val="24"/>
        </w:rPr>
        <w:t>к аукционным документам</w:t>
      </w:r>
    </w:p>
    <w:p w:rsidR="0072059C" w:rsidRDefault="0072059C" w:rsidP="009A62E3">
      <w:pPr>
        <w:rPr>
          <w:sz w:val="24"/>
          <w:szCs w:val="24"/>
        </w:rPr>
      </w:pPr>
    </w:p>
    <w:p w:rsidR="0072059C" w:rsidRDefault="0072059C" w:rsidP="009A62E3">
      <w:pPr>
        <w:jc w:val="center"/>
        <w:rPr>
          <w:b/>
          <w:bCs/>
          <w:sz w:val="24"/>
          <w:szCs w:val="24"/>
        </w:rPr>
      </w:pPr>
      <w:r>
        <w:rPr>
          <w:b/>
          <w:bCs/>
          <w:sz w:val="24"/>
          <w:szCs w:val="24"/>
        </w:rPr>
        <w:t>ОБЯЗАТЕЛЬСТВО</w:t>
      </w:r>
    </w:p>
    <w:p w:rsidR="0072059C" w:rsidRDefault="0072059C" w:rsidP="009A62E3">
      <w:pPr>
        <w:rPr>
          <w:sz w:val="24"/>
          <w:szCs w:val="24"/>
        </w:rPr>
      </w:pPr>
    </w:p>
    <w:p w:rsidR="0072059C" w:rsidRDefault="0072059C" w:rsidP="009A62E3">
      <w:pPr>
        <w:ind w:firstLine="708"/>
        <w:jc w:val="both"/>
        <w:rPr>
          <w:sz w:val="24"/>
          <w:szCs w:val="24"/>
        </w:rPr>
      </w:pPr>
      <w:r>
        <w:rPr>
          <w:sz w:val="24"/>
          <w:szCs w:val="24"/>
        </w:rPr>
        <w:t>Участник берет</w:t>
      </w:r>
      <w:r>
        <w:rPr>
          <w:color w:val="000000"/>
          <w:sz w:val="24"/>
          <w:szCs w:val="24"/>
        </w:rPr>
        <w:t xml:space="preserve"> на себя обязательство </w:t>
      </w:r>
      <w:r>
        <w:rPr>
          <w:sz w:val="24"/>
          <w:szCs w:val="24"/>
        </w:rPr>
        <w:t>предоставить при поставке копию действующего регистрационного удостоверения Министерства здравоохранения Республики Беларусь или сведения из государственного реестра медицинской техники и изделий медицинского назначения Республики Беларусь</w:t>
      </w:r>
    </w:p>
    <w:p w:rsidR="0072059C" w:rsidRDefault="0072059C" w:rsidP="009A62E3">
      <w:pPr>
        <w:pStyle w:val="Heading1"/>
      </w:pPr>
    </w:p>
    <w:p w:rsidR="0072059C" w:rsidRDefault="0072059C" w:rsidP="009A62E3">
      <w:pPr>
        <w:pStyle w:val="Heading1"/>
      </w:pPr>
      <w:r>
        <w:t xml:space="preserve">                                                                                                            Приложение 5</w:t>
      </w:r>
    </w:p>
    <w:p w:rsidR="0072059C" w:rsidRDefault="0072059C" w:rsidP="009A62E3">
      <w:pPr>
        <w:ind w:left="7371"/>
        <w:rPr>
          <w:sz w:val="24"/>
          <w:szCs w:val="24"/>
        </w:rPr>
      </w:pPr>
      <w:r>
        <w:rPr>
          <w:sz w:val="24"/>
          <w:szCs w:val="24"/>
        </w:rPr>
        <w:t>к аукционным документам</w:t>
      </w:r>
    </w:p>
    <w:p w:rsidR="0072059C" w:rsidRDefault="0072059C" w:rsidP="009A62E3">
      <w:pPr>
        <w:jc w:val="both"/>
        <w:rPr>
          <w:color w:val="000000"/>
          <w:sz w:val="24"/>
          <w:szCs w:val="24"/>
        </w:rPr>
      </w:pPr>
    </w:p>
    <w:p w:rsidR="0072059C" w:rsidRDefault="0072059C" w:rsidP="009A62E3">
      <w:pPr>
        <w:ind w:left="7371"/>
        <w:jc w:val="both"/>
        <w:rPr>
          <w:color w:val="000000"/>
          <w:sz w:val="24"/>
          <w:szCs w:val="24"/>
        </w:rPr>
      </w:pPr>
      <w:r>
        <w:rPr>
          <w:b/>
          <w:bCs/>
          <w:color w:val="000000"/>
          <w:sz w:val="24"/>
          <w:szCs w:val="24"/>
        </w:rPr>
        <w:t>Форма 1</w:t>
      </w:r>
    </w:p>
    <w:p w:rsidR="0072059C" w:rsidRDefault="0072059C" w:rsidP="009A62E3">
      <w:pPr>
        <w:jc w:val="center"/>
        <w:rPr>
          <w:b/>
          <w:bCs/>
          <w:sz w:val="24"/>
          <w:szCs w:val="24"/>
        </w:rPr>
      </w:pPr>
      <w:r>
        <w:rPr>
          <w:b/>
          <w:bCs/>
          <w:sz w:val="24"/>
          <w:szCs w:val="24"/>
        </w:rPr>
        <w:t>ОБЯЗАТЕЛЬСТВО</w:t>
      </w:r>
    </w:p>
    <w:p w:rsidR="0072059C" w:rsidRDefault="0072059C" w:rsidP="009A62E3">
      <w:pPr>
        <w:rPr>
          <w:sz w:val="24"/>
          <w:szCs w:val="24"/>
        </w:rPr>
      </w:pPr>
    </w:p>
    <w:p w:rsidR="0072059C" w:rsidRDefault="0072059C" w:rsidP="009A62E3">
      <w:pPr>
        <w:ind w:firstLine="709"/>
        <w:jc w:val="both"/>
        <w:rPr>
          <w:sz w:val="24"/>
          <w:szCs w:val="24"/>
        </w:rPr>
      </w:pPr>
      <w:r>
        <w:rPr>
          <w:sz w:val="24"/>
          <w:szCs w:val="24"/>
        </w:rPr>
        <w:t xml:space="preserve">Участник берет на себя обязательство: </w:t>
      </w:r>
    </w:p>
    <w:p w:rsidR="0072059C" w:rsidRDefault="0072059C" w:rsidP="009A62E3">
      <w:pPr>
        <w:ind w:firstLine="709"/>
        <w:jc w:val="both"/>
        <w:rPr>
          <w:sz w:val="24"/>
          <w:szCs w:val="24"/>
        </w:rPr>
      </w:pPr>
      <w:r>
        <w:rPr>
          <w:sz w:val="24"/>
          <w:szCs w:val="24"/>
        </w:rPr>
        <w:t>-о предоставлении свидетельства о проведении первичной метрологической поверки средств измерений в срок не позднее даты их ввода в эксплуатацию;</w:t>
      </w:r>
    </w:p>
    <w:p w:rsidR="0072059C" w:rsidRDefault="0072059C" w:rsidP="009A62E3">
      <w:pPr>
        <w:ind w:firstLine="709"/>
        <w:jc w:val="both"/>
        <w:rPr>
          <w:sz w:val="24"/>
          <w:szCs w:val="24"/>
        </w:rPr>
      </w:pPr>
      <w:r>
        <w:rPr>
          <w:sz w:val="24"/>
          <w:szCs w:val="24"/>
        </w:rPr>
        <w:t>-о проведении метрологической поверки средств измерений в случае осуществления их ремонта в период гарантийного срока.</w:t>
      </w:r>
    </w:p>
    <w:p w:rsidR="0072059C" w:rsidRDefault="0072059C" w:rsidP="009A62E3">
      <w:pPr>
        <w:pStyle w:val="Heading1"/>
      </w:pPr>
      <w:r>
        <w:t xml:space="preserve">                                                                                                             Приложение 5</w:t>
      </w:r>
    </w:p>
    <w:p w:rsidR="0072059C" w:rsidRDefault="0072059C" w:rsidP="009A62E3">
      <w:pPr>
        <w:ind w:left="7371"/>
        <w:rPr>
          <w:sz w:val="24"/>
          <w:szCs w:val="24"/>
        </w:rPr>
      </w:pPr>
      <w:r>
        <w:rPr>
          <w:sz w:val="24"/>
          <w:szCs w:val="24"/>
        </w:rPr>
        <w:t>к аукционным документам</w:t>
      </w:r>
    </w:p>
    <w:p w:rsidR="0072059C" w:rsidRDefault="0072059C" w:rsidP="009A62E3">
      <w:pPr>
        <w:jc w:val="both"/>
        <w:rPr>
          <w:b/>
          <w:bCs/>
          <w:color w:val="000000"/>
          <w:sz w:val="24"/>
          <w:szCs w:val="24"/>
        </w:rPr>
      </w:pPr>
    </w:p>
    <w:p w:rsidR="0072059C" w:rsidRDefault="0072059C" w:rsidP="009A62E3">
      <w:pPr>
        <w:ind w:left="7371"/>
        <w:jc w:val="both"/>
        <w:rPr>
          <w:color w:val="000000"/>
          <w:sz w:val="24"/>
          <w:szCs w:val="24"/>
        </w:rPr>
      </w:pPr>
      <w:r>
        <w:rPr>
          <w:b/>
          <w:bCs/>
          <w:color w:val="000000"/>
          <w:sz w:val="24"/>
          <w:szCs w:val="24"/>
        </w:rPr>
        <w:t>Форма 2</w:t>
      </w:r>
    </w:p>
    <w:p w:rsidR="0072059C" w:rsidRDefault="0072059C" w:rsidP="009A62E3">
      <w:pPr>
        <w:jc w:val="both"/>
        <w:rPr>
          <w:color w:val="000000"/>
          <w:sz w:val="24"/>
          <w:szCs w:val="24"/>
        </w:rPr>
      </w:pPr>
    </w:p>
    <w:p w:rsidR="0072059C" w:rsidRDefault="0072059C" w:rsidP="009A62E3">
      <w:pPr>
        <w:jc w:val="center"/>
        <w:rPr>
          <w:color w:val="000000"/>
          <w:sz w:val="24"/>
          <w:szCs w:val="24"/>
        </w:rPr>
      </w:pPr>
      <w:r>
        <w:rPr>
          <w:b/>
          <w:bCs/>
          <w:color w:val="000000"/>
          <w:sz w:val="24"/>
          <w:szCs w:val="24"/>
        </w:rPr>
        <w:t>ОБЯЗАТЕЛЬСТВО</w:t>
      </w:r>
    </w:p>
    <w:p w:rsidR="0072059C" w:rsidRDefault="0072059C" w:rsidP="009A62E3">
      <w:pPr>
        <w:jc w:val="both"/>
        <w:rPr>
          <w:color w:val="000000"/>
          <w:sz w:val="24"/>
          <w:szCs w:val="24"/>
        </w:rPr>
      </w:pPr>
    </w:p>
    <w:p w:rsidR="0072059C" w:rsidRDefault="0072059C" w:rsidP="009A62E3">
      <w:pPr>
        <w:ind w:firstLine="709"/>
        <w:jc w:val="both"/>
        <w:rPr>
          <w:sz w:val="24"/>
          <w:szCs w:val="24"/>
        </w:rPr>
      </w:pPr>
      <w:r>
        <w:rPr>
          <w:sz w:val="24"/>
          <w:szCs w:val="24"/>
        </w:rPr>
        <w:t xml:space="preserve">Участник берет на себя обязательство: </w:t>
      </w:r>
    </w:p>
    <w:p w:rsidR="0072059C" w:rsidRDefault="0072059C" w:rsidP="009A62E3">
      <w:pPr>
        <w:ind w:firstLine="709"/>
        <w:jc w:val="both"/>
        <w:rPr>
          <w:sz w:val="24"/>
          <w:szCs w:val="24"/>
        </w:rPr>
      </w:pPr>
      <w:r>
        <w:rPr>
          <w:sz w:val="24"/>
          <w:szCs w:val="24"/>
        </w:rPr>
        <w:t xml:space="preserve">- о предоставлении свидетельства о проведении калибровки средств измерения в срок не позднее даты их ввода в эксплуатацию; </w:t>
      </w:r>
    </w:p>
    <w:p w:rsidR="0072059C" w:rsidRDefault="0072059C" w:rsidP="009A62E3">
      <w:pPr>
        <w:ind w:firstLine="709"/>
        <w:jc w:val="both"/>
        <w:rPr>
          <w:sz w:val="24"/>
          <w:szCs w:val="24"/>
        </w:rPr>
      </w:pPr>
      <w:r>
        <w:rPr>
          <w:sz w:val="24"/>
          <w:szCs w:val="24"/>
        </w:rPr>
        <w:t>- о проведении калибровки средств измерений в случае осуществления их ремонта в период гарантийного срока.</w:t>
      </w:r>
    </w:p>
    <w:p w:rsidR="0072059C" w:rsidRDefault="0072059C" w:rsidP="009A62E3">
      <w:pPr>
        <w:ind w:firstLine="709"/>
        <w:jc w:val="both"/>
        <w:rPr>
          <w:color w:val="000000"/>
          <w:sz w:val="24"/>
          <w:szCs w:val="24"/>
        </w:rPr>
      </w:pPr>
    </w:p>
    <w:p w:rsidR="0072059C" w:rsidRDefault="0072059C" w:rsidP="009A62E3">
      <w:pPr>
        <w:pStyle w:val="Heading1"/>
      </w:pPr>
      <w:r>
        <w:t xml:space="preserve">                                                                                                              Приложение 6</w:t>
      </w:r>
    </w:p>
    <w:p w:rsidR="0072059C" w:rsidRDefault="0072059C" w:rsidP="009A62E3">
      <w:pPr>
        <w:ind w:left="7371"/>
        <w:rPr>
          <w:sz w:val="24"/>
          <w:szCs w:val="24"/>
        </w:rPr>
      </w:pPr>
      <w:r>
        <w:rPr>
          <w:sz w:val="24"/>
          <w:szCs w:val="24"/>
        </w:rPr>
        <w:t>к аукционным документам</w:t>
      </w:r>
    </w:p>
    <w:p w:rsidR="0072059C" w:rsidRDefault="0072059C" w:rsidP="009A62E3">
      <w:pPr>
        <w:spacing w:after="200" w:line="276" w:lineRule="auto"/>
        <w:jc w:val="center"/>
        <w:rPr>
          <w:color w:val="000000"/>
          <w:sz w:val="24"/>
          <w:szCs w:val="24"/>
        </w:rPr>
      </w:pPr>
      <w:r>
        <w:rPr>
          <w:b/>
          <w:bCs/>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rsidR="0072059C" w:rsidRDefault="0072059C" w:rsidP="009A62E3">
      <w:pPr>
        <w:tabs>
          <w:tab w:val="left" w:pos="7371"/>
        </w:tabs>
        <w:spacing w:after="120" w:line="276" w:lineRule="auto"/>
        <w:rPr>
          <w:color w:val="000000"/>
          <w:sz w:val="24"/>
          <w:szCs w:val="24"/>
        </w:rPr>
      </w:pPr>
      <w:r>
        <w:rPr>
          <w:color w:val="000000"/>
          <w:sz w:val="24"/>
          <w:szCs w:val="24"/>
        </w:rPr>
        <w:t>Номер процедуры: _______    лот №____                                                   Стр._____ из ______</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4"/>
        <w:gridCol w:w="2835"/>
        <w:gridCol w:w="2126"/>
        <w:gridCol w:w="3226"/>
      </w:tblGrid>
      <w:tr w:rsidR="0072059C">
        <w:tc>
          <w:tcPr>
            <w:tcW w:w="1384" w:type="dxa"/>
          </w:tcPr>
          <w:p w:rsidR="0072059C" w:rsidRPr="002B5083" w:rsidRDefault="0072059C">
            <w:pPr>
              <w:jc w:val="center"/>
              <w:rPr>
                <w:color w:val="000000"/>
              </w:rPr>
            </w:pPr>
            <w:r w:rsidRPr="002B5083">
              <w:rPr>
                <w:color w:val="000000"/>
              </w:rPr>
              <w:t>№ пункта заявки на закупку</w:t>
            </w:r>
          </w:p>
        </w:tc>
        <w:tc>
          <w:tcPr>
            <w:tcW w:w="2835" w:type="dxa"/>
          </w:tcPr>
          <w:p w:rsidR="0072059C" w:rsidRPr="002B5083" w:rsidRDefault="0072059C">
            <w:pPr>
              <w:jc w:val="center"/>
              <w:rPr>
                <w:color w:val="000000"/>
              </w:rPr>
            </w:pPr>
            <w:r w:rsidRPr="002B5083">
              <w:rPr>
                <w:color w:val="000000"/>
              </w:rPr>
              <w:t>Наименование параметра, соответствующего  заявке на закупку</w:t>
            </w:r>
          </w:p>
        </w:tc>
        <w:tc>
          <w:tcPr>
            <w:tcW w:w="2126" w:type="dxa"/>
          </w:tcPr>
          <w:p w:rsidR="0072059C" w:rsidRPr="002B5083" w:rsidRDefault="0072059C">
            <w:pPr>
              <w:jc w:val="center"/>
              <w:rPr>
                <w:color w:val="000000"/>
              </w:rPr>
            </w:pPr>
            <w:r w:rsidRPr="002B5083">
              <w:rPr>
                <w:color w:val="000000"/>
              </w:rPr>
              <w:t>Соответствует/</w:t>
            </w:r>
          </w:p>
          <w:p w:rsidR="0072059C" w:rsidRPr="002B5083" w:rsidRDefault="0072059C">
            <w:pPr>
              <w:jc w:val="center"/>
              <w:rPr>
                <w:color w:val="000000"/>
              </w:rPr>
            </w:pPr>
            <w:r w:rsidRPr="002B5083">
              <w:rPr>
                <w:color w:val="000000"/>
              </w:rPr>
              <w:t>Не соответствует</w:t>
            </w:r>
          </w:p>
        </w:tc>
        <w:tc>
          <w:tcPr>
            <w:tcW w:w="3226" w:type="dxa"/>
          </w:tcPr>
          <w:p w:rsidR="0072059C" w:rsidRPr="002B5083" w:rsidRDefault="0072059C">
            <w:pPr>
              <w:jc w:val="center"/>
              <w:rPr>
                <w:color w:val="000000"/>
              </w:rPr>
            </w:pPr>
            <w:r w:rsidRPr="002B5083">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12.11 аукционных документов, подтверждающий соответствие предложения предмету закупки</w:t>
            </w:r>
          </w:p>
        </w:tc>
      </w:tr>
      <w:tr w:rsidR="0072059C">
        <w:tc>
          <w:tcPr>
            <w:tcW w:w="1384" w:type="dxa"/>
          </w:tcPr>
          <w:p w:rsidR="0072059C" w:rsidRDefault="0072059C">
            <w:pPr>
              <w:jc w:val="center"/>
              <w:rPr>
                <w:color w:val="000000"/>
                <w:sz w:val="24"/>
                <w:szCs w:val="24"/>
              </w:rPr>
            </w:pPr>
            <w:r>
              <w:rPr>
                <w:b/>
                <w:bCs/>
                <w:color w:val="000000"/>
                <w:sz w:val="24"/>
                <w:szCs w:val="24"/>
              </w:rPr>
              <w:t>1</w:t>
            </w:r>
          </w:p>
        </w:tc>
        <w:tc>
          <w:tcPr>
            <w:tcW w:w="2835" w:type="dxa"/>
          </w:tcPr>
          <w:p w:rsidR="0072059C" w:rsidRDefault="0072059C">
            <w:pPr>
              <w:jc w:val="center"/>
              <w:rPr>
                <w:color w:val="000000"/>
                <w:sz w:val="24"/>
                <w:szCs w:val="24"/>
              </w:rPr>
            </w:pPr>
            <w:r>
              <w:rPr>
                <w:b/>
                <w:bCs/>
                <w:color w:val="000000"/>
                <w:sz w:val="24"/>
                <w:szCs w:val="24"/>
              </w:rPr>
              <w:t>2</w:t>
            </w:r>
          </w:p>
        </w:tc>
        <w:tc>
          <w:tcPr>
            <w:tcW w:w="2126" w:type="dxa"/>
          </w:tcPr>
          <w:p w:rsidR="0072059C" w:rsidRDefault="0072059C">
            <w:pPr>
              <w:jc w:val="center"/>
              <w:rPr>
                <w:color w:val="000000"/>
                <w:sz w:val="24"/>
                <w:szCs w:val="24"/>
              </w:rPr>
            </w:pPr>
            <w:r>
              <w:rPr>
                <w:b/>
                <w:bCs/>
                <w:color w:val="000000"/>
                <w:sz w:val="24"/>
                <w:szCs w:val="24"/>
              </w:rPr>
              <w:t>3</w:t>
            </w:r>
          </w:p>
        </w:tc>
        <w:tc>
          <w:tcPr>
            <w:tcW w:w="3226" w:type="dxa"/>
          </w:tcPr>
          <w:p w:rsidR="0072059C" w:rsidRDefault="0072059C">
            <w:pPr>
              <w:jc w:val="center"/>
              <w:rPr>
                <w:color w:val="000000"/>
                <w:sz w:val="24"/>
                <w:szCs w:val="24"/>
              </w:rPr>
            </w:pPr>
            <w:r>
              <w:rPr>
                <w:b/>
                <w:bCs/>
                <w:color w:val="000000"/>
                <w:sz w:val="24"/>
                <w:szCs w:val="24"/>
              </w:rPr>
              <w:t>4*</w:t>
            </w:r>
          </w:p>
        </w:tc>
      </w:tr>
      <w:tr w:rsidR="0072059C">
        <w:tc>
          <w:tcPr>
            <w:tcW w:w="9571" w:type="dxa"/>
            <w:gridSpan w:val="4"/>
          </w:tcPr>
          <w:p w:rsidR="0072059C" w:rsidRDefault="0072059C">
            <w:pPr>
              <w:rPr>
                <w:b/>
                <w:bCs/>
                <w:color w:val="000000"/>
                <w:sz w:val="24"/>
                <w:szCs w:val="24"/>
              </w:rPr>
            </w:pPr>
            <w:r>
              <w:rPr>
                <w:b/>
                <w:bCs/>
                <w:sz w:val="24"/>
                <w:szCs w:val="24"/>
              </w:rPr>
              <w:t>Состав (комплектация):</w:t>
            </w:r>
          </w:p>
        </w:tc>
      </w:tr>
      <w:tr w:rsidR="0072059C">
        <w:tc>
          <w:tcPr>
            <w:tcW w:w="1384" w:type="dxa"/>
          </w:tcPr>
          <w:p w:rsidR="0072059C" w:rsidRDefault="0072059C">
            <w:pPr>
              <w:jc w:val="center"/>
              <w:rPr>
                <w:color w:val="000000"/>
                <w:sz w:val="24"/>
                <w:szCs w:val="24"/>
              </w:rPr>
            </w:pPr>
          </w:p>
        </w:tc>
        <w:tc>
          <w:tcPr>
            <w:tcW w:w="2835" w:type="dxa"/>
          </w:tcPr>
          <w:p w:rsidR="0072059C" w:rsidRDefault="0072059C">
            <w:pPr>
              <w:jc w:val="center"/>
              <w:rPr>
                <w:color w:val="000000"/>
                <w:sz w:val="24"/>
                <w:szCs w:val="24"/>
              </w:rPr>
            </w:pPr>
          </w:p>
        </w:tc>
        <w:tc>
          <w:tcPr>
            <w:tcW w:w="2126" w:type="dxa"/>
          </w:tcPr>
          <w:p w:rsidR="0072059C" w:rsidRDefault="0072059C">
            <w:pPr>
              <w:jc w:val="center"/>
              <w:rPr>
                <w:color w:val="000000"/>
                <w:sz w:val="24"/>
                <w:szCs w:val="24"/>
              </w:rPr>
            </w:pPr>
          </w:p>
        </w:tc>
        <w:tc>
          <w:tcPr>
            <w:tcW w:w="3226" w:type="dxa"/>
          </w:tcPr>
          <w:p w:rsidR="0072059C" w:rsidRDefault="0072059C">
            <w:pPr>
              <w:jc w:val="center"/>
              <w:rPr>
                <w:color w:val="000000"/>
                <w:sz w:val="24"/>
                <w:szCs w:val="24"/>
              </w:rPr>
            </w:pPr>
          </w:p>
        </w:tc>
      </w:tr>
      <w:tr w:rsidR="0072059C">
        <w:tc>
          <w:tcPr>
            <w:tcW w:w="9571" w:type="dxa"/>
            <w:gridSpan w:val="4"/>
          </w:tcPr>
          <w:p w:rsidR="0072059C" w:rsidRDefault="0072059C">
            <w:pPr>
              <w:rPr>
                <w:b/>
                <w:bCs/>
                <w:sz w:val="24"/>
                <w:szCs w:val="24"/>
              </w:rPr>
            </w:pPr>
            <w:r>
              <w:rPr>
                <w:b/>
                <w:bCs/>
                <w:sz w:val="24"/>
                <w:szCs w:val="24"/>
              </w:rPr>
              <w:t>Технические характеристики:</w:t>
            </w:r>
          </w:p>
        </w:tc>
      </w:tr>
      <w:tr w:rsidR="0072059C">
        <w:tc>
          <w:tcPr>
            <w:tcW w:w="1384" w:type="dxa"/>
          </w:tcPr>
          <w:p w:rsidR="0072059C" w:rsidRDefault="0072059C">
            <w:pPr>
              <w:jc w:val="center"/>
              <w:rPr>
                <w:sz w:val="24"/>
                <w:szCs w:val="24"/>
              </w:rPr>
            </w:pPr>
          </w:p>
        </w:tc>
        <w:tc>
          <w:tcPr>
            <w:tcW w:w="2835" w:type="dxa"/>
          </w:tcPr>
          <w:p w:rsidR="0072059C" w:rsidRDefault="0072059C">
            <w:pPr>
              <w:jc w:val="center"/>
              <w:rPr>
                <w:sz w:val="24"/>
                <w:szCs w:val="24"/>
              </w:rPr>
            </w:pPr>
          </w:p>
        </w:tc>
        <w:tc>
          <w:tcPr>
            <w:tcW w:w="2126" w:type="dxa"/>
          </w:tcPr>
          <w:p w:rsidR="0072059C" w:rsidRDefault="0072059C">
            <w:pPr>
              <w:jc w:val="center"/>
              <w:rPr>
                <w:sz w:val="24"/>
                <w:szCs w:val="24"/>
              </w:rPr>
            </w:pPr>
          </w:p>
        </w:tc>
        <w:tc>
          <w:tcPr>
            <w:tcW w:w="3226" w:type="dxa"/>
          </w:tcPr>
          <w:p w:rsidR="0072059C" w:rsidRDefault="0072059C">
            <w:pPr>
              <w:jc w:val="center"/>
              <w:rPr>
                <w:sz w:val="24"/>
                <w:szCs w:val="24"/>
              </w:rPr>
            </w:pPr>
          </w:p>
        </w:tc>
      </w:tr>
    </w:tbl>
    <w:p w:rsidR="0072059C" w:rsidRDefault="0072059C" w:rsidP="009A62E3">
      <w:pPr>
        <w:spacing w:after="200" w:line="276" w:lineRule="auto"/>
        <w:jc w:val="both"/>
        <w:rPr>
          <w:color w:val="000000"/>
          <w:sz w:val="24"/>
          <w:szCs w:val="24"/>
        </w:rPr>
      </w:pPr>
      <w:r>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72059C" w:rsidRDefault="0072059C" w:rsidP="009A62E3">
      <w:pPr>
        <w:spacing w:after="200" w:line="276" w:lineRule="auto"/>
        <w:jc w:val="both"/>
        <w:rPr>
          <w:color w:val="000000"/>
          <w:sz w:val="24"/>
          <w:szCs w:val="24"/>
        </w:rPr>
      </w:pPr>
      <w:bookmarkStart w:id="0" w:name="_gjdgxs"/>
      <w:bookmarkEnd w:id="0"/>
      <w:r>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Pr>
          <w:b/>
          <w:bCs/>
          <w:color w:val="000000"/>
          <w:sz w:val="24"/>
          <w:szCs w:val="24"/>
        </w:rPr>
        <w:t>«Предоставляю обязательство»</w:t>
      </w:r>
    </w:p>
    <w:p w:rsidR="0072059C" w:rsidRDefault="0072059C" w:rsidP="009A62E3">
      <w:pPr>
        <w:pStyle w:val="Heading1"/>
      </w:pPr>
      <w:r>
        <w:t xml:space="preserve">                                                                                                              Приложение 7</w:t>
      </w:r>
    </w:p>
    <w:p w:rsidR="0072059C" w:rsidRDefault="0072059C" w:rsidP="009A62E3">
      <w:pPr>
        <w:ind w:left="7371"/>
        <w:rPr>
          <w:sz w:val="24"/>
          <w:szCs w:val="24"/>
        </w:rPr>
      </w:pPr>
      <w:r>
        <w:rPr>
          <w:sz w:val="24"/>
          <w:szCs w:val="24"/>
        </w:rPr>
        <w:t>к аукционным документам</w:t>
      </w:r>
    </w:p>
    <w:p w:rsidR="0072059C" w:rsidRDefault="0072059C" w:rsidP="009A62E3">
      <w:pPr>
        <w:suppressAutoHyphens/>
        <w:autoSpaceDE w:val="0"/>
        <w:autoSpaceDN w:val="0"/>
        <w:adjustRightInd w:val="0"/>
        <w:ind w:left="6237"/>
        <w:jc w:val="both"/>
        <w:rPr>
          <w:b/>
          <w:bCs/>
          <w:sz w:val="24"/>
          <w:szCs w:val="24"/>
        </w:rPr>
      </w:pPr>
    </w:p>
    <w:p w:rsidR="0072059C" w:rsidRDefault="0072059C" w:rsidP="009A62E3">
      <w:pPr>
        <w:autoSpaceDE w:val="0"/>
        <w:autoSpaceDN w:val="0"/>
        <w:adjustRightInd w:val="0"/>
        <w:jc w:val="center"/>
        <w:rPr>
          <w:b/>
          <w:bCs/>
          <w:color w:val="000000"/>
          <w:sz w:val="24"/>
          <w:szCs w:val="24"/>
        </w:rPr>
      </w:pPr>
      <w:r>
        <w:rPr>
          <w:b/>
          <w:bCs/>
          <w:color w:val="000000"/>
          <w:sz w:val="24"/>
          <w:szCs w:val="24"/>
        </w:rPr>
        <w:t>ЗАЯВЛЕНИЕ</w:t>
      </w:r>
    </w:p>
    <w:p w:rsidR="0072059C" w:rsidRDefault="0072059C" w:rsidP="009A62E3">
      <w:pPr>
        <w:autoSpaceDE w:val="0"/>
        <w:autoSpaceDN w:val="0"/>
        <w:adjustRightInd w:val="0"/>
        <w:jc w:val="both"/>
        <w:rPr>
          <w:color w:val="000000"/>
          <w:sz w:val="24"/>
          <w:szCs w:val="24"/>
        </w:rPr>
      </w:pPr>
    </w:p>
    <w:p w:rsidR="0072059C" w:rsidRPr="009A62E3" w:rsidRDefault="0072059C" w:rsidP="009A62E3">
      <w:pPr>
        <w:pStyle w:val="ConsPlusNormal"/>
        <w:jc w:val="both"/>
        <w:rPr>
          <w:rFonts w:ascii="Times New Roman" w:hAnsi="Times New Roman" w:cs="Times New Roman"/>
          <w:sz w:val="24"/>
          <w:szCs w:val="24"/>
        </w:rPr>
      </w:pPr>
      <w:r w:rsidRPr="009A62E3">
        <w:rPr>
          <w:rFonts w:ascii="Times New Roman" w:hAnsi="Times New Roman" w:cs="Times New Roman"/>
          <w:color w:val="000000"/>
          <w:sz w:val="24"/>
          <w:szCs w:val="24"/>
        </w:rPr>
        <w:t xml:space="preserve">Участник _______________________________________________________ заявляет, </w:t>
      </w:r>
      <w:r w:rsidRPr="009A62E3">
        <w:rPr>
          <w:rFonts w:ascii="Times New Roman" w:hAnsi="Times New Roman" w:cs="Times New Roman"/>
          <w:sz w:val="24"/>
          <w:szCs w:val="24"/>
        </w:rPr>
        <w:t>что он</w:t>
      </w:r>
    </w:p>
    <w:p w:rsidR="0072059C" w:rsidRPr="009A62E3" w:rsidRDefault="0072059C" w:rsidP="009A62E3">
      <w:pPr>
        <w:widowControl w:val="0"/>
        <w:autoSpaceDE w:val="0"/>
        <w:autoSpaceDN w:val="0"/>
        <w:adjustRightInd w:val="0"/>
        <w:ind w:firstLine="567"/>
        <w:jc w:val="center"/>
        <w:rPr>
          <w:i/>
          <w:iCs/>
          <w:color w:val="000000"/>
          <w:sz w:val="24"/>
          <w:szCs w:val="24"/>
        </w:rPr>
      </w:pPr>
      <w:r w:rsidRPr="009A62E3">
        <w:rPr>
          <w:color w:val="000000"/>
          <w:sz w:val="24"/>
          <w:szCs w:val="24"/>
        </w:rPr>
        <w:t>(</w:t>
      </w:r>
      <w:r w:rsidRPr="009A62E3">
        <w:rPr>
          <w:i/>
          <w:iCs/>
          <w:color w:val="000000"/>
          <w:sz w:val="24"/>
          <w:szCs w:val="24"/>
        </w:rPr>
        <w:t>наименование организации)</w:t>
      </w:r>
    </w:p>
    <w:p w:rsidR="0072059C" w:rsidRPr="009A62E3" w:rsidRDefault="0072059C" w:rsidP="009A62E3">
      <w:pPr>
        <w:pStyle w:val="ConsPlusNormal"/>
        <w:jc w:val="both"/>
        <w:rPr>
          <w:rFonts w:ascii="Times New Roman" w:hAnsi="Times New Roman" w:cs="Times New Roman"/>
          <w:sz w:val="24"/>
          <w:szCs w:val="24"/>
        </w:rPr>
      </w:pPr>
      <w:r w:rsidRPr="009A62E3">
        <w:rPr>
          <w:rFonts w:ascii="Times New Roman" w:hAnsi="Times New Roman" w:cs="Times New Roman"/>
          <w:sz w:val="24"/>
          <w:szCs w:val="24"/>
        </w:rPr>
        <w:t>по состоянию на 1-е число месяца, предшествующего дню подачи его предложения, задолженности по уплате налогов, сборов (пошлин) в бюджет Республики Беларусь не имеет.</w:t>
      </w:r>
    </w:p>
    <w:p w:rsidR="0072059C" w:rsidRPr="009A62E3" w:rsidRDefault="0072059C" w:rsidP="009A62E3">
      <w:pPr>
        <w:ind w:firstLine="540"/>
        <w:jc w:val="right"/>
        <w:rPr>
          <w:sz w:val="24"/>
          <w:szCs w:val="24"/>
        </w:rPr>
      </w:pPr>
    </w:p>
    <w:p w:rsidR="0072059C" w:rsidRPr="009A62E3" w:rsidRDefault="0072059C" w:rsidP="009A62E3">
      <w:pPr>
        <w:ind w:firstLine="540"/>
        <w:jc w:val="right"/>
        <w:rPr>
          <w:sz w:val="24"/>
          <w:szCs w:val="24"/>
        </w:rPr>
      </w:pPr>
      <w:r w:rsidRPr="009A62E3">
        <w:rPr>
          <w:sz w:val="24"/>
          <w:szCs w:val="24"/>
        </w:rPr>
        <w:t>________________________        __________________________</w:t>
      </w:r>
    </w:p>
    <w:p w:rsidR="0072059C" w:rsidRPr="009A62E3" w:rsidRDefault="0072059C" w:rsidP="009A62E3">
      <w:pPr>
        <w:ind w:left="6094" w:hanging="3117"/>
        <w:jc w:val="center"/>
        <w:rPr>
          <w:sz w:val="24"/>
          <w:szCs w:val="24"/>
        </w:rPr>
      </w:pPr>
      <w:r w:rsidRPr="009A62E3">
        <w:rPr>
          <w:sz w:val="24"/>
          <w:szCs w:val="24"/>
        </w:rPr>
        <w:t>ФИО                                              М.П.</w:t>
      </w:r>
    </w:p>
    <w:p w:rsidR="0072059C" w:rsidRDefault="0072059C" w:rsidP="009A62E3">
      <w:pPr>
        <w:jc w:val="both"/>
        <w:rPr>
          <w:b/>
          <w:bCs/>
          <w:color w:val="000000"/>
          <w:sz w:val="24"/>
          <w:szCs w:val="24"/>
        </w:rPr>
      </w:pPr>
      <w:r>
        <w:rPr>
          <w:b/>
          <w:bCs/>
          <w:color w:val="000000"/>
          <w:sz w:val="24"/>
          <w:szCs w:val="24"/>
        </w:rPr>
        <w:t xml:space="preserve"> </w:t>
      </w:r>
    </w:p>
    <w:p w:rsidR="0072059C" w:rsidRDefault="0072059C" w:rsidP="009A62E3">
      <w:pPr>
        <w:pStyle w:val="Heading1"/>
      </w:pPr>
      <w:r>
        <w:t xml:space="preserve">                                                                                                              Приложение 8</w:t>
      </w:r>
    </w:p>
    <w:p w:rsidR="0072059C" w:rsidRDefault="0072059C" w:rsidP="009A62E3">
      <w:pPr>
        <w:ind w:left="7371"/>
        <w:rPr>
          <w:sz w:val="24"/>
          <w:szCs w:val="24"/>
        </w:rPr>
      </w:pPr>
      <w:r>
        <w:rPr>
          <w:sz w:val="24"/>
          <w:szCs w:val="24"/>
        </w:rPr>
        <w:t>к аукционным документам</w:t>
      </w:r>
    </w:p>
    <w:p w:rsidR="0072059C" w:rsidRDefault="0072059C" w:rsidP="009A62E3">
      <w:pPr>
        <w:ind w:left="6237"/>
        <w:jc w:val="both"/>
        <w:rPr>
          <w:color w:val="000000"/>
          <w:sz w:val="24"/>
          <w:szCs w:val="24"/>
        </w:rPr>
      </w:pPr>
    </w:p>
    <w:p w:rsidR="0072059C" w:rsidRDefault="0072059C" w:rsidP="009A62E3">
      <w:pPr>
        <w:jc w:val="center"/>
        <w:rPr>
          <w:color w:val="000000"/>
          <w:sz w:val="24"/>
          <w:szCs w:val="24"/>
        </w:rPr>
      </w:pPr>
      <w:r>
        <w:rPr>
          <w:b/>
          <w:bCs/>
          <w:color w:val="000000"/>
          <w:sz w:val="24"/>
          <w:szCs w:val="24"/>
        </w:rPr>
        <w:t>ЗАЯВЛЕНИЕ</w:t>
      </w:r>
    </w:p>
    <w:p w:rsidR="0072059C" w:rsidRDefault="0072059C" w:rsidP="009A62E3">
      <w:pPr>
        <w:jc w:val="both"/>
        <w:rPr>
          <w:color w:val="000000"/>
          <w:sz w:val="24"/>
          <w:szCs w:val="24"/>
        </w:rPr>
      </w:pPr>
    </w:p>
    <w:p w:rsidR="0072059C" w:rsidRDefault="0072059C" w:rsidP="009A62E3">
      <w:pPr>
        <w:jc w:val="both"/>
        <w:rPr>
          <w:color w:val="000000"/>
          <w:sz w:val="24"/>
          <w:szCs w:val="24"/>
        </w:rPr>
      </w:pPr>
      <w:r>
        <w:rPr>
          <w:color w:val="000000"/>
          <w:sz w:val="24"/>
          <w:szCs w:val="24"/>
        </w:rPr>
        <w:t>Участник ______________________________________________________ заявляет, что он:</w:t>
      </w:r>
    </w:p>
    <w:p w:rsidR="0072059C" w:rsidRDefault="0072059C" w:rsidP="009A62E3">
      <w:pPr>
        <w:widowControl w:val="0"/>
        <w:ind w:firstLine="567"/>
        <w:jc w:val="center"/>
        <w:rPr>
          <w:color w:val="000000"/>
        </w:rPr>
      </w:pPr>
      <w:r>
        <w:rPr>
          <w:color w:val="000000"/>
        </w:rPr>
        <w:t>(</w:t>
      </w:r>
      <w:r>
        <w:rPr>
          <w:i/>
          <w:iCs/>
          <w:color w:val="000000"/>
        </w:rPr>
        <w:t>наименование организации)</w:t>
      </w:r>
    </w:p>
    <w:p w:rsidR="0072059C" w:rsidRDefault="0072059C" w:rsidP="009A62E3">
      <w:pPr>
        <w:ind w:firstLine="540"/>
        <w:jc w:val="both"/>
        <w:rPr>
          <w:color w:val="000000"/>
          <w:sz w:val="24"/>
          <w:szCs w:val="24"/>
        </w:rPr>
      </w:pPr>
      <w:r>
        <w:rPr>
          <w:color w:val="000000"/>
          <w:sz w:val="24"/>
          <w:szCs w:val="24"/>
        </w:rPr>
        <w:t>- не находится в процессе ликвидации, реорганизации (за исключением потенциального участника, к которому присоединяется другое юридическое лицо), или в стадии прекращения деятельности;</w:t>
      </w:r>
    </w:p>
    <w:p w:rsidR="0072059C" w:rsidRDefault="0072059C" w:rsidP="009A62E3">
      <w:pPr>
        <w:ind w:firstLine="540"/>
        <w:jc w:val="both"/>
        <w:rPr>
          <w:color w:val="000000"/>
          <w:sz w:val="24"/>
          <w:szCs w:val="24"/>
        </w:rPr>
      </w:pPr>
      <w:r>
        <w:rPr>
          <w:color w:val="000000"/>
          <w:sz w:val="24"/>
          <w:szCs w:val="24"/>
        </w:rPr>
        <w:t xml:space="preserve">- не признан в установленном законодательством </w:t>
      </w:r>
      <w:hyperlink r:id="rId14" w:history="1">
        <w:r>
          <w:rPr>
            <w:rStyle w:val="Hyperlink"/>
            <w:color w:val="000000"/>
            <w:sz w:val="24"/>
            <w:szCs w:val="24"/>
          </w:rPr>
          <w:t>порядке</w:t>
        </w:r>
      </w:hyperlink>
      <w:r>
        <w:rPr>
          <w:color w:val="000000"/>
          <w:sz w:val="24"/>
          <w:szCs w:val="24"/>
        </w:rPr>
        <w:t xml:space="preserve"> экономически несостоятельным (банкротом).</w:t>
      </w:r>
    </w:p>
    <w:p w:rsidR="0072059C" w:rsidRDefault="0072059C" w:rsidP="009A62E3">
      <w:pPr>
        <w:ind w:firstLine="540"/>
        <w:jc w:val="right"/>
        <w:rPr>
          <w:sz w:val="24"/>
          <w:szCs w:val="24"/>
        </w:rPr>
      </w:pPr>
    </w:p>
    <w:p w:rsidR="0072059C" w:rsidRDefault="0072059C" w:rsidP="009A62E3">
      <w:pPr>
        <w:ind w:firstLine="540"/>
        <w:jc w:val="right"/>
        <w:rPr>
          <w:sz w:val="24"/>
          <w:szCs w:val="24"/>
        </w:rPr>
      </w:pPr>
      <w:r>
        <w:rPr>
          <w:sz w:val="24"/>
          <w:szCs w:val="24"/>
        </w:rPr>
        <w:t>________________________        __________________________</w:t>
      </w:r>
    </w:p>
    <w:p w:rsidR="0072059C" w:rsidRDefault="0072059C" w:rsidP="009A62E3">
      <w:pPr>
        <w:ind w:left="6094" w:hanging="3117"/>
        <w:jc w:val="center"/>
        <w:rPr>
          <w:sz w:val="24"/>
          <w:szCs w:val="24"/>
        </w:rPr>
      </w:pPr>
      <w:r>
        <w:rPr>
          <w:sz w:val="24"/>
          <w:szCs w:val="24"/>
        </w:rPr>
        <w:t>ФИО                                              М.П.</w:t>
      </w:r>
    </w:p>
    <w:p w:rsidR="0072059C" w:rsidRDefault="0072059C" w:rsidP="009A62E3">
      <w:pPr>
        <w:pStyle w:val="Heading1"/>
      </w:pPr>
    </w:p>
    <w:p w:rsidR="0072059C" w:rsidRDefault="0072059C" w:rsidP="009A62E3">
      <w:pPr>
        <w:pStyle w:val="Heading1"/>
      </w:pPr>
      <w:r>
        <w:t xml:space="preserve">                                                                                                             Приложение 9</w:t>
      </w:r>
    </w:p>
    <w:p w:rsidR="0072059C" w:rsidRDefault="0072059C" w:rsidP="009A62E3">
      <w:pPr>
        <w:ind w:left="7371"/>
        <w:rPr>
          <w:sz w:val="24"/>
          <w:szCs w:val="24"/>
        </w:rPr>
      </w:pPr>
      <w:r>
        <w:rPr>
          <w:sz w:val="24"/>
          <w:szCs w:val="24"/>
        </w:rPr>
        <w:t>к аукционным документам</w:t>
      </w:r>
    </w:p>
    <w:p w:rsidR="0072059C" w:rsidRDefault="0072059C" w:rsidP="009A62E3">
      <w:pPr>
        <w:suppressAutoHyphens/>
        <w:autoSpaceDE w:val="0"/>
        <w:autoSpaceDN w:val="0"/>
        <w:adjustRightInd w:val="0"/>
        <w:ind w:left="6237"/>
        <w:jc w:val="both"/>
        <w:rPr>
          <w:sz w:val="24"/>
          <w:szCs w:val="24"/>
        </w:rPr>
      </w:pPr>
    </w:p>
    <w:p w:rsidR="0072059C" w:rsidRDefault="0072059C" w:rsidP="009A62E3">
      <w:pPr>
        <w:autoSpaceDE w:val="0"/>
        <w:autoSpaceDN w:val="0"/>
        <w:adjustRightInd w:val="0"/>
        <w:jc w:val="center"/>
        <w:rPr>
          <w:b/>
          <w:bCs/>
          <w:color w:val="000000"/>
          <w:sz w:val="24"/>
          <w:szCs w:val="24"/>
          <w:highlight w:val="green"/>
        </w:rPr>
      </w:pPr>
      <w:r>
        <w:rPr>
          <w:b/>
          <w:bCs/>
          <w:color w:val="000000"/>
          <w:sz w:val="24"/>
          <w:szCs w:val="24"/>
        </w:rPr>
        <w:t>ОБЯЗАТЕЛЬСТВО</w:t>
      </w:r>
    </w:p>
    <w:p w:rsidR="0072059C" w:rsidRDefault="0072059C" w:rsidP="009A62E3">
      <w:pPr>
        <w:autoSpaceDE w:val="0"/>
        <w:autoSpaceDN w:val="0"/>
        <w:adjustRightInd w:val="0"/>
        <w:jc w:val="both"/>
        <w:rPr>
          <w:strike/>
          <w:color w:val="000000"/>
          <w:sz w:val="24"/>
          <w:szCs w:val="24"/>
          <w:highlight w:val="green"/>
        </w:rPr>
      </w:pPr>
    </w:p>
    <w:p w:rsidR="0072059C" w:rsidRDefault="0072059C" w:rsidP="009A62E3">
      <w:pPr>
        <w:autoSpaceDE w:val="0"/>
        <w:autoSpaceDN w:val="0"/>
        <w:adjustRightInd w:val="0"/>
        <w:jc w:val="both"/>
        <w:rPr>
          <w:color w:val="000000"/>
          <w:sz w:val="24"/>
          <w:szCs w:val="24"/>
          <w:u w:val="single"/>
        </w:rPr>
      </w:pPr>
      <w:r>
        <w:rPr>
          <w:color w:val="000000"/>
          <w:sz w:val="24"/>
          <w:szCs w:val="24"/>
        </w:rPr>
        <w:t>Участник_____________________________________________________________________</w:t>
      </w:r>
      <w:r>
        <w:rPr>
          <w:color w:val="000000"/>
          <w:sz w:val="24"/>
          <w:szCs w:val="24"/>
          <w:u w:val="single"/>
        </w:rPr>
        <w:t xml:space="preserve"> </w:t>
      </w:r>
    </w:p>
    <w:p w:rsidR="0072059C" w:rsidRDefault="0072059C" w:rsidP="009A62E3">
      <w:pPr>
        <w:autoSpaceDE w:val="0"/>
        <w:autoSpaceDN w:val="0"/>
        <w:adjustRightInd w:val="0"/>
        <w:jc w:val="center"/>
        <w:rPr>
          <w:i/>
          <w:iCs/>
          <w:color w:val="000000"/>
          <w:sz w:val="24"/>
          <w:szCs w:val="24"/>
        </w:rPr>
      </w:pPr>
      <w:r>
        <w:rPr>
          <w:color w:val="000000"/>
          <w:sz w:val="24"/>
          <w:szCs w:val="24"/>
        </w:rPr>
        <w:t>(</w:t>
      </w:r>
      <w:r>
        <w:rPr>
          <w:i/>
          <w:iCs/>
          <w:color w:val="000000"/>
          <w:sz w:val="24"/>
          <w:szCs w:val="24"/>
        </w:rPr>
        <w:t>наименование организации)</w:t>
      </w:r>
    </w:p>
    <w:p w:rsidR="0072059C" w:rsidRDefault="0072059C" w:rsidP="009A62E3">
      <w:pPr>
        <w:autoSpaceDE w:val="0"/>
        <w:autoSpaceDN w:val="0"/>
        <w:adjustRightInd w:val="0"/>
        <w:jc w:val="both"/>
        <w:rPr>
          <w:i/>
          <w:iCs/>
          <w:color w:val="000000"/>
          <w:sz w:val="24"/>
          <w:szCs w:val="24"/>
        </w:rPr>
      </w:pPr>
      <w:r>
        <w:rPr>
          <w:color w:val="000000"/>
          <w:sz w:val="24"/>
          <w:szCs w:val="24"/>
        </w:rPr>
        <w:t>берет на себя обязательство в случае признания его участником-победителем предоставить организатору в течение 10-ти рабочих дней с даты размещения на электронной торговой площадке протокола о выборе его победителем документальное обоснование стоимости предложенной медицинских изделий (прайс-лист или письмо изготовителя (производителя), договор по которому участником приобретен (приобретается) предлагаемый товар счет, инвойс и другие документы).</w:t>
      </w:r>
    </w:p>
    <w:p w:rsidR="0072059C" w:rsidRDefault="0072059C" w:rsidP="009A62E3">
      <w:pPr>
        <w:ind w:firstLine="540"/>
        <w:jc w:val="right"/>
        <w:rPr>
          <w:sz w:val="24"/>
          <w:szCs w:val="24"/>
        </w:rPr>
      </w:pPr>
      <w:r>
        <w:rPr>
          <w:sz w:val="24"/>
          <w:szCs w:val="24"/>
        </w:rPr>
        <w:t>________________________        __________________________</w:t>
      </w:r>
    </w:p>
    <w:p w:rsidR="0072059C" w:rsidRDefault="0072059C" w:rsidP="009A62E3">
      <w:pPr>
        <w:ind w:left="6094" w:hanging="3117"/>
        <w:jc w:val="center"/>
        <w:rPr>
          <w:sz w:val="24"/>
          <w:szCs w:val="24"/>
        </w:rPr>
      </w:pPr>
      <w:r>
        <w:rPr>
          <w:sz w:val="24"/>
          <w:szCs w:val="24"/>
        </w:rPr>
        <w:t>ФИО                                              М.П.</w:t>
      </w:r>
    </w:p>
    <w:p w:rsidR="0072059C" w:rsidRDefault="0072059C" w:rsidP="009A62E3">
      <w:pPr>
        <w:pStyle w:val="Heading1"/>
      </w:pPr>
    </w:p>
    <w:p w:rsidR="0072059C" w:rsidRDefault="0072059C" w:rsidP="009A62E3">
      <w:pPr>
        <w:pStyle w:val="Heading1"/>
      </w:pPr>
      <w:r>
        <w:t xml:space="preserve">                                                                                                                Приложение 10</w:t>
      </w:r>
    </w:p>
    <w:p w:rsidR="0072059C" w:rsidRDefault="0072059C" w:rsidP="009A62E3">
      <w:pPr>
        <w:ind w:left="7371"/>
        <w:rPr>
          <w:sz w:val="24"/>
          <w:szCs w:val="24"/>
        </w:rPr>
      </w:pPr>
      <w:r>
        <w:rPr>
          <w:sz w:val="24"/>
          <w:szCs w:val="24"/>
        </w:rPr>
        <w:t>к аукционным документам</w:t>
      </w:r>
    </w:p>
    <w:p w:rsidR="0072059C" w:rsidRDefault="0072059C" w:rsidP="009A62E3">
      <w:pPr>
        <w:jc w:val="both"/>
        <w:rPr>
          <w:color w:val="000000"/>
          <w:sz w:val="24"/>
          <w:szCs w:val="24"/>
        </w:rPr>
      </w:pPr>
    </w:p>
    <w:p w:rsidR="0072059C" w:rsidRDefault="0072059C" w:rsidP="009A62E3">
      <w:pPr>
        <w:jc w:val="center"/>
        <w:rPr>
          <w:color w:val="000000"/>
          <w:sz w:val="24"/>
          <w:szCs w:val="24"/>
        </w:rPr>
      </w:pPr>
      <w:r>
        <w:rPr>
          <w:b/>
          <w:bCs/>
          <w:color w:val="000000"/>
          <w:sz w:val="24"/>
          <w:szCs w:val="24"/>
        </w:rPr>
        <w:t>ЗАЯВЛЕНИЕ</w:t>
      </w:r>
    </w:p>
    <w:p w:rsidR="0072059C" w:rsidRDefault="0072059C" w:rsidP="009A62E3">
      <w:pPr>
        <w:jc w:val="center"/>
        <w:rPr>
          <w:color w:val="000000"/>
          <w:highlight w:val="green"/>
        </w:rPr>
      </w:pPr>
    </w:p>
    <w:p w:rsidR="0072059C" w:rsidRDefault="0072059C" w:rsidP="009A62E3">
      <w:pPr>
        <w:jc w:val="both"/>
        <w:rPr>
          <w:color w:val="000000"/>
          <w:sz w:val="24"/>
          <w:szCs w:val="24"/>
          <w:u w:val="single"/>
        </w:rPr>
      </w:pPr>
      <w:r>
        <w:rPr>
          <w:color w:val="000000"/>
          <w:sz w:val="24"/>
          <w:szCs w:val="24"/>
        </w:rPr>
        <w:t>Участник_____________________________________________________________________</w:t>
      </w:r>
      <w:r>
        <w:rPr>
          <w:color w:val="000000"/>
          <w:sz w:val="24"/>
          <w:szCs w:val="24"/>
          <w:u w:val="single"/>
        </w:rPr>
        <w:t xml:space="preserve"> </w:t>
      </w:r>
    </w:p>
    <w:p w:rsidR="0072059C" w:rsidRDefault="0072059C" w:rsidP="009A62E3">
      <w:pPr>
        <w:jc w:val="center"/>
        <w:rPr>
          <w:color w:val="000000"/>
        </w:rPr>
      </w:pPr>
      <w:r>
        <w:rPr>
          <w:color w:val="000000"/>
        </w:rPr>
        <w:t>(</w:t>
      </w:r>
      <w:r>
        <w:rPr>
          <w:i/>
          <w:iCs/>
          <w:color w:val="000000"/>
        </w:rPr>
        <w:t>наименование организации)</w:t>
      </w:r>
    </w:p>
    <w:p w:rsidR="0072059C" w:rsidRDefault="0072059C" w:rsidP="009A62E3">
      <w:pPr>
        <w:jc w:val="both"/>
        <w:rPr>
          <w:color w:val="000000"/>
          <w:sz w:val="24"/>
          <w:szCs w:val="24"/>
        </w:rPr>
      </w:pPr>
      <w:r>
        <w:rPr>
          <w:color w:val="000000"/>
          <w:sz w:val="24"/>
          <w:szCs w:val="24"/>
        </w:rPr>
        <w:t>заявляет, что он не состоит в сговоре с иными участниками процедуры закупки (части (лота)), который может привести к ограничению конкуренции и завышению цен на предложенные медицинские изделия.</w:t>
      </w:r>
    </w:p>
    <w:p w:rsidR="0072059C" w:rsidRDefault="0072059C" w:rsidP="009A62E3">
      <w:pPr>
        <w:ind w:firstLine="540"/>
        <w:jc w:val="right"/>
        <w:rPr>
          <w:sz w:val="24"/>
          <w:szCs w:val="24"/>
        </w:rPr>
      </w:pPr>
      <w:r>
        <w:rPr>
          <w:sz w:val="24"/>
          <w:szCs w:val="24"/>
        </w:rPr>
        <w:t>________________________        __________________________</w:t>
      </w:r>
    </w:p>
    <w:p w:rsidR="0072059C" w:rsidRDefault="0072059C" w:rsidP="009A62E3">
      <w:pPr>
        <w:ind w:left="6094" w:hanging="3117"/>
        <w:jc w:val="center"/>
        <w:rPr>
          <w:sz w:val="24"/>
          <w:szCs w:val="24"/>
        </w:rPr>
      </w:pPr>
      <w:r>
        <w:rPr>
          <w:sz w:val="24"/>
          <w:szCs w:val="24"/>
        </w:rPr>
        <w:t>ФИО                                              М.П.</w:t>
      </w:r>
    </w:p>
    <w:p w:rsidR="0072059C" w:rsidRDefault="0072059C" w:rsidP="009A62E3">
      <w:pPr>
        <w:pStyle w:val="Heading1"/>
      </w:pPr>
    </w:p>
    <w:p w:rsidR="0072059C" w:rsidRDefault="0072059C" w:rsidP="009A62E3">
      <w:pPr>
        <w:pStyle w:val="Heading1"/>
      </w:pPr>
      <w:r>
        <w:t xml:space="preserve">                                                                                                               Приложение 11</w:t>
      </w:r>
    </w:p>
    <w:p w:rsidR="0072059C" w:rsidRDefault="0072059C" w:rsidP="009A62E3">
      <w:pPr>
        <w:ind w:left="7371"/>
        <w:rPr>
          <w:sz w:val="24"/>
          <w:szCs w:val="24"/>
        </w:rPr>
      </w:pPr>
      <w:r>
        <w:rPr>
          <w:sz w:val="24"/>
          <w:szCs w:val="24"/>
        </w:rPr>
        <w:t>к аукционным документам</w:t>
      </w:r>
    </w:p>
    <w:p w:rsidR="0072059C" w:rsidRDefault="0072059C" w:rsidP="009A62E3">
      <w:pPr>
        <w:jc w:val="center"/>
        <w:rPr>
          <w:color w:val="000000"/>
          <w:sz w:val="24"/>
          <w:szCs w:val="24"/>
        </w:rPr>
      </w:pPr>
    </w:p>
    <w:p w:rsidR="0072059C" w:rsidRDefault="0072059C" w:rsidP="009A62E3">
      <w:pPr>
        <w:jc w:val="center"/>
        <w:rPr>
          <w:b/>
          <w:bCs/>
          <w:color w:val="000000"/>
          <w:sz w:val="24"/>
          <w:szCs w:val="24"/>
        </w:rPr>
      </w:pPr>
      <w:r>
        <w:rPr>
          <w:b/>
          <w:bCs/>
          <w:color w:val="000000"/>
          <w:sz w:val="24"/>
          <w:szCs w:val="24"/>
        </w:rPr>
        <w:t xml:space="preserve">Порядок оценки предложений участников </w:t>
      </w:r>
    </w:p>
    <w:p w:rsidR="0072059C" w:rsidRDefault="0072059C" w:rsidP="009A62E3">
      <w:pPr>
        <w:jc w:val="center"/>
        <w:rPr>
          <w:b/>
          <w:bCs/>
          <w:color w:val="000000"/>
          <w:sz w:val="24"/>
          <w:szCs w:val="24"/>
        </w:rPr>
      </w:pPr>
      <w:r>
        <w:rPr>
          <w:b/>
          <w:bCs/>
          <w:color w:val="000000"/>
          <w:sz w:val="24"/>
          <w:szCs w:val="24"/>
        </w:rPr>
        <w:t>электронного аукциона на соответствие предмету закупки</w:t>
      </w:r>
    </w:p>
    <w:p w:rsidR="0072059C" w:rsidRDefault="0072059C" w:rsidP="009A62E3">
      <w:pPr>
        <w:ind w:firstLine="708"/>
        <w:jc w:val="both"/>
        <w:rPr>
          <w:b/>
          <w:bCs/>
          <w:color w:val="000000"/>
          <w:sz w:val="24"/>
          <w:szCs w:val="24"/>
        </w:rPr>
      </w:pPr>
    </w:p>
    <w:p w:rsidR="0072059C" w:rsidRDefault="0072059C" w:rsidP="009A62E3">
      <w:pPr>
        <w:ind w:firstLine="720"/>
        <w:jc w:val="both"/>
        <w:rPr>
          <w:color w:val="000000"/>
          <w:sz w:val="24"/>
          <w:szCs w:val="24"/>
        </w:rPr>
      </w:pPr>
      <w:r>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rsidR="0072059C" w:rsidRDefault="0072059C" w:rsidP="009A62E3">
      <w:pPr>
        <w:widowControl w:val="0"/>
        <w:spacing w:before="120"/>
        <w:ind w:firstLine="709"/>
        <w:jc w:val="both"/>
        <w:rPr>
          <w:color w:val="000000"/>
          <w:sz w:val="24"/>
          <w:szCs w:val="24"/>
        </w:rPr>
      </w:pPr>
      <w:r>
        <w:rPr>
          <w:color w:val="000000"/>
          <w:sz w:val="24"/>
          <w:szCs w:val="24"/>
        </w:rPr>
        <w:t>2. Оценка предложений участников производится посредством применения бальной оценки, при этом:</w:t>
      </w:r>
    </w:p>
    <w:p w:rsidR="0072059C" w:rsidRDefault="0072059C" w:rsidP="009A62E3">
      <w:pPr>
        <w:spacing w:before="120"/>
        <w:ind w:firstLine="709"/>
        <w:jc w:val="both"/>
        <w:rPr>
          <w:color w:val="000000"/>
          <w:sz w:val="24"/>
          <w:szCs w:val="24"/>
        </w:rPr>
      </w:pPr>
      <w:r>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rsidR="0072059C" w:rsidRDefault="0072059C" w:rsidP="009A62E3">
      <w:pPr>
        <w:ind w:firstLine="709"/>
        <w:jc w:val="both"/>
        <w:rPr>
          <w:color w:val="000000"/>
          <w:sz w:val="24"/>
          <w:szCs w:val="24"/>
        </w:rPr>
      </w:pPr>
      <w:r>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rsidR="0072059C" w:rsidRDefault="0072059C" w:rsidP="009A62E3">
      <w:pPr>
        <w:ind w:firstLine="709"/>
        <w:jc w:val="both"/>
        <w:rPr>
          <w:color w:val="000000"/>
          <w:sz w:val="24"/>
          <w:szCs w:val="24"/>
        </w:rPr>
      </w:pPr>
      <w:r>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72059C" w:rsidRDefault="0072059C" w:rsidP="009A62E3">
      <w:pPr>
        <w:ind w:firstLine="709"/>
        <w:jc w:val="both"/>
        <w:rPr>
          <w:color w:val="000000"/>
          <w:sz w:val="24"/>
          <w:szCs w:val="24"/>
        </w:rPr>
      </w:pPr>
      <w:r>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72059C" w:rsidRDefault="0072059C" w:rsidP="009A62E3">
      <w:pPr>
        <w:widowControl w:val="0"/>
        <w:spacing w:before="120"/>
        <w:ind w:firstLine="709"/>
        <w:jc w:val="both"/>
        <w:rPr>
          <w:color w:val="000000"/>
          <w:sz w:val="24"/>
          <w:szCs w:val="24"/>
        </w:rPr>
      </w:pPr>
      <w:r>
        <w:rPr>
          <w:color w:val="000000"/>
          <w:sz w:val="24"/>
          <w:szCs w:val="24"/>
        </w:rPr>
        <w:t>3. Предложение участника не оценивается (бальная оценка не производится):</w:t>
      </w:r>
    </w:p>
    <w:p w:rsidR="0072059C" w:rsidRDefault="0072059C" w:rsidP="009A62E3">
      <w:pPr>
        <w:ind w:firstLine="709"/>
        <w:jc w:val="both"/>
        <w:rPr>
          <w:color w:val="000000"/>
          <w:sz w:val="24"/>
          <w:szCs w:val="24"/>
        </w:rPr>
      </w:pPr>
      <w:r>
        <w:rPr>
          <w:color w:val="000000"/>
          <w:sz w:val="24"/>
          <w:szCs w:val="24"/>
        </w:rPr>
        <w:t>3.1. в части товара, предложенного участником сверх требования заявки на закупку;</w:t>
      </w:r>
    </w:p>
    <w:p w:rsidR="0072059C" w:rsidRDefault="0072059C" w:rsidP="009A62E3">
      <w:pPr>
        <w:ind w:firstLine="709"/>
        <w:jc w:val="both"/>
        <w:rPr>
          <w:color w:val="000000"/>
          <w:sz w:val="24"/>
          <w:szCs w:val="24"/>
        </w:rPr>
      </w:pPr>
      <w:r>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72059C" w:rsidRDefault="0072059C" w:rsidP="009A62E3">
      <w:pPr>
        <w:spacing w:before="120"/>
        <w:ind w:firstLine="709"/>
        <w:jc w:val="both"/>
        <w:rPr>
          <w:color w:val="000000"/>
          <w:sz w:val="24"/>
          <w:szCs w:val="24"/>
        </w:rPr>
      </w:pPr>
      <w:r>
        <w:rPr>
          <w:color w:val="000000"/>
          <w:sz w:val="24"/>
          <w:szCs w:val="24"/>
        </w:rPr>
        <w:t>4.</w:t>
      </w:r>
      <w:r>
        <w:rPr>
          <w:b/>
          <w:bCs/>
          <w:color w:val="000000"/>
          <w:sz w:val="24"/>
          <w:szCs w:val="24"/>
        </w:rPr>
        <w:t xml:space="preserve"> Аукционное предложение отклоняется, если его первый раздел:</w:t>
      </w:r>
    </w:p>
    <w:p w:rsidR="0072059C" w:rsidRDefault="0072059C" w:rsidP="009A62E3">
      <w:pPr>
        <w:ind w:firstLine="708"/>
        <w:jc w:val="both"/>
        <w:rPr>
          <w:color w:val="000000"/>
          <w:sz w:val="24"/>
          <w:szCs w:val="24"/>
        </w:rPr>
      </w:pPr>
      <w:r>
        <w:rPr>
          <w:color w:val="000000"/>
          <w:sz w:val="24"/>
          <w:szCs w:val="24"/>
        </w:rPr>
        <w:t>- не соответствует требованию заявки на закупку, выполнение которого является обязательным (</w:t>
      </w:r>
      <w:r>
        <w:rPr>
          <w:b/>
          <w:bCs/>
          <w:color w:val="000000"/>
          <w:sz w:val="24"/>
          <w:szCs w:val="24"/>
        </w:rPr>
        <w:t>помеченное астерис</w:t>
      </w:r>
      <w:r>
        <w:rPr>
          <w:b/>
          <w:bCs/>
          <w:sz w:val="24"/>
          <w:szCs w:val="24"/>
        </w:rPr>
        <w:t>ком (</w:t>
      </w:r>
      <w:r>
        <w:rPr>
          <w:b/>
          <w:bCs/>
          <w:color w:val="000000"/>
          <w:sz w:val="24"/>
          <w:szCs w:val="24"/>
        </w:rPr>
        <w:t>звездочкой)) или иным образом, если это предусмотрено заявкой на закупку (</w:t>
      </w:r>
      <w:r>
        <w:rPr>
          <w:b/>
          <w:bCs/>
          <w:sz w:val="24"/>
          <w:szCs w:val="24"/>
        </w:rPr>
        <w:t>приложение 1)</w:t>
      </w:r>
      <w:r>
        <w:rPr>
          <w:color w:val="000000"/>
          <w:sz w:val="24"/>
          <w:szCs w:val="24"/>
        </w:rPr>
        <w:t xml:space="preserve">; </w:t>
      </w:r>
    </w:p>
    <w:p w:rsidR="0072059C" w:rsidRDefault="0072059C" w:rsidP="009A62E3">
      <w:pPr>
        <w:ind w:firstLine="709"/>
        <w:jc w:val="both"/>
        <w:rPr>
          <w:color w:val="000000"/>
          <w:sz w:val="24"/>
          <w:szCs w:val="24"/>
        </w:rPr>
      </w:pPr>
      <w:r>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bCs/>
          <w:color w:val="000000"/>
          <w:sz w:val="24"/>
          <w:szCs w:val="24"/>
        </w:rPr>
        <w:t xml:space="preserve">на 100 процентов, </w:t>
      </w:r>
      <w:r>
        <w:rPr>
          <w:color w:val="000000"/>
          <w:sz w:val="24"/>
          <w:szCs w:val="24"/>
        </w:rPr>
        <w:t>за исключением случая превышения объема (количества) изделий медицинского назначения в связи с кратностью упаковки;</w:t>
      </w:r>
    </w:p>
    <w:p w:rsidR="0072059C" w:rsidRDefault="0072059C" w:rsidP="009A62E3">
      <w:pPr>
        <w:tabs>
          <w:tab w:val="left" w:pos="709"/>
        </w:tabs>
        <w:ind w:firstLine="708"/>
        <w:jc w:val="both"/>
        <w:rPr>
          <w:color w:val="000000"/>
          <w:sz w:val="24"/>
          <w:szCs w:val="24"/>
        </w:rPr>
      </w:pPr>
      <w:r>
        <w:rPr>
          <w:color w:val="000000"/>
          <w:sz w:val="24"/>
          <w:szCs w:val="24"/>
        </w:rPr>
        <w:t xml:space="preserve">- соответствуют описанию предмета закупки менее чем </w:t>
      </w:r>
      <w:r>
        <w:rPr>
          <w:b/>
          <w:bCs/>
          <w:color w:val="000000"/>
          <w:sz w:val="24"/>
          <w:szCs w:val="24"/>
        </w:rPr>
        <w:t>на 85 процентов</w:t>
      </w:r>
      <w:r>
        <w:rPr>
          <w:color w:val="000000"/>
          <w:sz w:val="24"/>
          <w:szCs w:val="24"/>
        </w:rPr>
        <w:t>.</w:t>
      </w:r>
    </w:p>
    <w:p w:rsidR="0072059C" w:rsidRDefault="0072059C" w:rsidP="009A62E3">
      <w:pPr>
        <w:jc w:val="both"/>
        <w:rPr>
          <w:color w:val="000000"/>
          <w:sz w:val="24"/>
          <w:szCs w:val="24"/>
        </w:rPr>
      </w:pPr>
    </w:p>
    <w:p w:rsidR="0072059C" w:rsidRDefault="0072059C" w:rsidP="00E0126E">
      <w:pPr>
        <w:jc w:val="center"/>
        <w:rPr>
          <w:b/>
          <w:bCs/>
          <w:i/>
          <w:iCs/>
        </w:rPr>
      </w:pPr>
      <w:r>
        <w:rPr>
          <w:b/>
          <w:bCs/>
          <w:i/>
          <w:iCs/>
        </w:rPr>
        <w:t>Пример экспертной оценки</w:t>
      </w:r>
    </w:p>
    <w:p w:rsidR="0072059C" w:rsidRDefault="0072059C" w:rsidP="00E0126E">
      <w:pPr>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1071"/>
        <w:gridCol w:w="862"/>
        <w:gridCol w:w="938"/>
        <w:gridCol w:w="862"/>
        <w:gridCol w:w="1118"/>
        <w:gridCol w:w="862"/>
        <w:gridCol w:w="938"/>
        <w:gridCol w:w="862"/>
      </w:tblGrid>
      <w:tr w:rsidR="0072059C">
        <w:tc>
          <w:tcPr>
            <w:tcW w:w="2880" w:type="dxa"/>
          </w:tcPr>
          <w:p w:rsidR="0072059C" w:rsidRDefault="0072059C" w:rsidP="009E600A">
            <w:pPr>
              <w:autoSpaceDE w:val="0"/>
              <w:autoSpaceDN w:val="0"/>
              <w:adjustRightInd w:val="0"/>
              <w:jc w:val="both"/>
              <w:rPr>
                <w:sz w:val="24"/>
                <w:szCs w:val="24"/>
              </w:rPr>
            </w:pPr>
            <w:r>
              <w:t>Регистрационный номера предложения участника</w:t>
            </w:r>
          </w:p>
        </w:tc>
        <w:tc>
          <w:tcPr>
            <w:tcW w:w="1933" w:type="dxa"/>
            <w:gridSpan w:val="2"/>
            <w:vAlign w:val="center"/>
          </w:tcPr>
          <w:p w:rsidR="0072059C" w:rsidRDefault="0072059C" w:rsidP="009E600A">
            <w:pPr>
              <w:jc w:val="center"/>
              <w:rPr>
                <w:b/>
                <w:bCs/>
                <w:sz w:val="24"/>
                <w:szCs w:val="24"/>
              </w:rPr>
            </w:pPr>
            <w:r>
              <w:rPr>
                <w:b/>
                <w:bCs/>
              </w:rPr>
              <w:t>№1</w:t>
            </w:r>
          </w:p>
        </w:tc>
        <w:tc>
          <w:tcPr>
            <w:tcW w:w="1800" w:type="dxa"/>
            <w:gridSpan w:val="2"/>
            <w:vAlign w:val="center"/>
          </w:tcPr>
          <w:p w:rsidR="0072059C" w:rsidRDefault="0072059C" w:rsidP="009E600A">
            <w:pPr>
              <w:jc w:val="center"/>
              <w:rPr>
                <w:b/>
                <w:bCs/>
                <w:sz w:val="24"/>
                <w:szCs w:val="24"/>
              </w:rPr>
            </w:pPr>
            <w:r>
              <w:rPr>
                <w:b/>
                <w:bCs/>
              </w:rPr>
              <w:t>№2</w:t>
            </w:r>
          </w:p>
        </w:tc>
        <w:tc>
          <w:tcPr>
            <w:tcW w:w="1980" w:type="dxa"/>
            <w:gridSpan w:val="2"/>
            <w:vAlign w:val="center"/>
          </w:tcPr>
          <w:p w:rsidR="0072059C" w:rsidRDefault="0072059C" w:rsidP="009E600A">
            <w:pPr>
              <w:jc w:val="center"/>
              <w:rPr>
                <w:b/>
                <w:bCs/>
                <w:sz w:val="24"/>
                <w:szCs w:val="24"/>
              </w:rPr>
            </w:pPr>
            <w:r>
              <w:rPr>
                <w:b/>
                <w:bCs/>
              </w:rPr>
              <w:t>№3</w:t>
            </w:r>
          </w:p>
        </w:tc>
        <w:tc>
          <w:tcPr>
            <w:tcW w:w="1800" w:type="dxa"/>
            <w:gridSpan w:val="2"/>
            <w:vAlign w:val="center"/>
          </w:tcPr>
          <w:p w:rsidR="0072059C" w:rsidRDefault="0072059C" w:rsidP="009E600A">
            <w:pPr>
              <w:jc w:val="center"/>
              <w:rPr>
                <w:b/>
                <w:bCs/>
                <w:sz w:val="24"/>
                <w:szCs w:val="24"/>
              </w:rPr>
            </w:pPr>
            <w:r>
              <w:rPr>
                <w:b/>
                <w:bCs/>
              </w:rPr>
              <w:t>№4</w:t>
            </w:r>
          </w:p>
        </w:tc>
      </w:tr>
      <w:tr w:rsidR="0072059C">
        <w:tc>
          <w:tcPr>
            <w:tcW w:w="2880" w:type="dxa"/>
          </w:tcPr>
          <w:p w:rsidR="0072059C" w:rsidRDefault="0072059C" w:rsidP="009E600A">
            <w:pPr>
              <w:spacing w:before="120" w:after="120"/>
              <w:jc w:val="both"/>
              <w:rPr>
                <w:sz w:val="24"/>
                <w:szCs w:val="24"/>
              </w:rPr>
            </w:pPr>
            <w:r>
              <w:t>Наименование товара</w:t>
            </w:r>
          </w:p>
        </w:tc>
        <w:tc>
          <w:tcPr>
            <w:tcW w:w="1933" w:type="dxa"/>
            <w:gridSpan w:val="2"/>
          </w:tcPr>
          <w:p w:rsidR="0072059C" w:rsidRDefault="0072059C" w:rsidP="009E600A">
            <w:pPr>
              <w:spacing w:before="120" w:after="120"/>
              <w:jc w:val="center"/>
              <w:rPr>
                <w:sz w:val="24"/>
                <w:szCs w:val="24"/>
                <w:lang w:val="en-US"/>
              </w:rPr>
            </w:pPr>
            <w:r>
              <w:rPr>
                <w:lang w:val="en-US"/>
              </w:rPr>
              <w:t>a</w:t>
            </w:r>
          </w:p>
        </w:tc>
        <w:tc>
          <w:tcPr>
            <w:tcW w:w="1800" w:type="dxa"/>
            <w:gridSpan w:val="2"/>
          </w:tcPr>
          <w:p w:rsidR="0072059C" w:rsidRDefault="0072059C" w:rsidP="009E600A">
            <w:pPr>
              <w:spacing w:before="120" w:after="120"/>
              <w:jc w:val="center"/>
              <w:rPr>
                <w:sz w:val="24"/>
                <w:szCs w:val="24"/>
                <w:lang w:val="en-US"/>
              </w:rPr>
            </w:pPr>
            <w:r>
              <w:rPr>
                <w:lang w:val="en-US"/>
              </w:rPr>
              <w:t>b</w:t>
            </w:r>
          </w:p>
        </w:tc>
        <w:tc>
          <w:tcPr>
            <w:tcW w:w="1980" w:type="dxa"/>
            <w:gridSpan w:val="2"/>
          </w:tcPr>
          <w:p w:rsidR="0072059C" w:rsidRDefault="0072059C" w:rsidP="009E600A">
            <w:pPr>
              <w:spacing w:before="120" w:after="120"/>
              <w:jc w:val="center"/>
              <w:rPr>
                <w:sz w:val="24"/>
                <w:szCs w:val="24"/>
              </w:rPr>
            </w:pPr>
            <w:r>
              <w:t>с</w:t>
            </w:r>
          </w:p>
        </w:tc>
        <w:tc>
          <w:tcPr>
            <w:tcW w:w="1800" w:type="dxa"/>
            <w:gridSpan w:val="2"/>
          </w:tcPr>
          <w:p w:rsidR="0072059C" w:rsidRDefault="0072059C" w:rsidP="009E600A">
            <w:pPr>
              <w:spacing w:before="120" w:after="120"/>
              <w:jc w:val="center"/>
              <w:rPr>
                <w:sz w:val="24"/>
                <w:szCs w:val="24"/>
                <w:lang w:val="en-US"/>
              </w:rPr>
            </w:pPr>
            <w:r>
              <w:rPr>
                <w:lang w:val="en-US"/>
              </w:rPr>
              <w:t>d</w:t>
            </w:r>
          </w:p>
        </w:tc>
      </w:tr>
      <w:tr w:rsidR="0072059C">
        <w:tc>
          <w:tcPr>
            <w:tcW w:w="2880" w:type="dxa"/>
          </w:tcPr>
          <w:p w:rsidR="0072059C" w:rsidRDefault="0072059C" w:rsidP="009E600A">
            <w:pPr>
              <w:spacing w:before="120" w:after="120"/>
              <w:jc w:val="both"/>
              <w:rPr>
                <w:sz w:val="24"/>
                <w:szCs w:val="24"/>
              </w:rPr>
            </w:pPr>
            <w:r>
              <w:t>Изготовитель товара</w:t>
            </w:r>
          </w:p>
        </w:tc>
        <w:tc>
          <w:tcPr>
            <w:tcW w:w="1933" w:type="dxa"/>
            <w:gridSpan w:val="2"/>
          </w:tcPr>
          <w:p w:rsidR="0072059C" w:rsidRDefault="0072059C" w:rsidP="009E600A">
            <w:pPr>
              <w:spacing w:before="120" w:after="120"/>
              <w:jc w:val="center"/>
              <w:rPr>
                <w:sz w:val="24"/>
                <w:szCs w:val="24"/>
              </w:rPr>
            </w:pPr>
            <w:r>
              <w:rPr>
                <w:lang w:val="en-US"/>
              </w:rPr>
              <w:t>a</w:t>
            </w:r>
            <w:r>
              <w:t>-</w:t>
            </w:r>
            <w:r>
              <w:rPr>
                <w:lang w:val="en-US"/>
              </w:rPr>
              <w:t>a</w:t>
            </w:r>
          </w:p>
        </w:tc>
        <w:tc>
          <w:tcPr>
            <w:tcW w:w="1800" w:type="dxa"/>
            <w:gridSpan w:val="2"/>
          </w:tcPr>
          <w:p w:rsidR="0072059C" w:rsidRDefault="0072059C" w:rsidP="009E600A">
            <w:pPr>
              <w:spacing w:before="120" w:after="120"/>
              <w:jc w:val="center"/>
              <w:rPr>
                <w:sz w:val="24"/>
                <w:szCs w:val="24"/>
              </w:rPr>
            </w:pPr>
            <w:r>
              <w:rPr>
                <w:lang w:val="en-US"/>
              </w:rPr>
              <w:t>b</w:t>
            </w:r>
            <w:r>
              <w:t>-</w:t>
            </w:r>
            <w:r>
              <w:rPr>
                <w:lang w:val="en-US"/>
              </w:rPr>
              <w:t>b</w:t>
            </w:r>
          </w:p>
        </w:tc>
        <w:tc>
          <w:tcPr>
            <w:tcW w:w="1980" w:type="dxa"/>
            <w:gridSpan w:val="2"/>
          </w:tcPr>
          <w:p w:rsidR="0072059C" w:rsidRDefault="0072059C" w:rsidP="009E600A">
            <w:pPr>
              <w:spacing w:before="120" w:after="120"/>
              <w:jc w:val="center"/>
              <w:rPr>
                <w:sz w:val="24"/>
                <w:szCs w:val="24"/>
              </w:rPr>
            </w:pPr>
            <w:r>
              <w:t>с-с</w:t>
            </w:r>
          </w:p>
        </w:tc>
        <w:tc>
          <w:tcPr>
            <w:tcW w:w="1800" w:type="dxa"/>
            <w:gridSpan w:val="2"/>
          </w:tcPr>
          <w:p w:rsidR="0072059C" w:rsidRDefault="0072059C" w:rsidP="009E600A">
            <w:pPr>
              <w:spacing w:before="120" w:after="120"/>
              <w:jc w:val="center"/>
              <w:rPr>
                <w:sz w:val="24"/>
                <w:szCs w:val="24"/>
              </w:rPr>
            </w:pPr>
            <w:r>
              <w:rPr>
                <w:lang w:val="en-US"/>
              </w:rPr>
              <w:t>d</w:t>
            </w:r>
            <w:r>
              <w:t>-</w:t>
            </w:r>
            <w:r>
              <w:rPr>
                <w:lang w:val="en-US"/>
              </w:rPr>
              <w:t>d</w:t>
            </w:r>
          </w:p>
        </w:tc>
      </w:tr>
      <w:tr w:rsidR="0072059C">
        <w:tc>
          <w:tcPr>
            <w:tcW w:w="2880" w:type="dxa"/>
          </w:tcPr>
          <w:p w:rsidR="0072059C" w:rsidRDefault="0072059C" w:rsidP="009E600A">
            <w:pPr>
              <w:rPr>
                <w:b/>
                <w:bCs/>
                <w:sz w:val="24"/>
                <w:szCs w:val="24"/>
              </w:rPr>
            </w:pPr>
            <w:r>
              <w:rPr>
                <w:b/>
                <w:bCs/>
              </w:rPr>
              <w:t xml:space="preserve">1. Требования к комплектации (составу, объему) изделий: </w:t>
            </w:r>
          </w:p>
        </w:tc>
        <w:tc>
          <w:tcPr>
            <w:tcW w:w="1071" w:type="dxa"/>
          </w:tcPr>
          <w:p w:rsidR="0072059C" w:rsidRDefault="0072059C" w:rsidP="009E600A">
            <w:pPr>
              <w:jc w:val="both"/>
              <w:rPr>
                <w:sz w:val="24"/>
                <w:szCs w:val="24"/>
              </w:rPr>
            </w:pPr>
            <w:r>
              <w:t>Да/ нет</w:t>
            </w:r>
          </w:p>
          <w:p w:rsidR="0072059C" w:rsidRDefault="0072059C" w:rsidP="009E600A">
            <w:pPr>
              <w:jc w:val="both"/>
              <w:rPr>
                <w:sz w:val="24"/>
                <w:szCs w:val="24"/>
              </w:rPr>
            </w:pPr>
          </w:p>
        </w:tc>
        <w:tc>
          <w:tcPr>
            <w:tcW w:w="862" w:type="dxa"/>
          </w:tcPr>
          <w:p w:rsidR="0072059C" w:rsidRDefault="0072059C" w:rsidP="009E600A">
            <w:pPr>
              <w:jc w:val="both"/>
              <w:rPr>
                <w:sz w:val="24"/>
                <w:szCs w:val="24"/>
              </w:rPr>
            </w:pPr>
            <w:r>
              <w:t>Балл</w:t>
            </w:r>
          </w:p>
        </w:tc>
        <w:tc>
          <w:tcPr>
            <w:tcW w:w="938" w:type="dxa"/>
          </w:tcPr>
          <w:p w:rsidR="0072059C" w:rsidRDefault="0072059C" w:rsidP="009E600A">
            <w:pPr>
              <w:jc w:val="both"/>
              <w:rPr>
                <w:sz w:val="24"/>
                <w:szCs w:val="24"/>
              </w:rPr>
            </w:pPr>
            <w:r>
              <w:t>Да/ нет</w:t>
            </w:r>
          </w:p>
          <w:p w:rsidR="0072059C" w:rsidRDefault="0072059C" w:rsidP="009E600A">
            <w:pPr>
              <w:jc w:val="both"/>
              <w:rPr>
                <w:sz w:val="24"/>
                <w:szCs w:val="24"/>
              </w:rPr>
            </w:pPr>
          </w:p>
        </w:tc>
        <w:tc>
          <w:tcPr>
            <w:tcW w:w="862" w:type="dxa"/>
          </w:tcPr>
          <w:p w:rsidR="0072059C" w:rsidRDefault="0072059C" w:rsidP="009E600A">
            <w:pPr>
              <w:jc w:val="both"/>
              <w:rPr>
                <w:sz w:val="24"/>
                <w:szCs w:val="24"/>
              </w:rPr>
            </w:pPr>
            <w:r>
              <w:t>Балл</w:t>
            </w:r>
          </w:p>
        </w:tc>
        <w:tc>
          <w:tcPr>
            <w:tcW w:w="1118" w:type="dxa"/>
          </w:tcPr>
          <w:p w:rsidR="0072059C" w:rsidRDefault="0072059C" w:rsidP="009E600A">
            <w:pPr>
              <w:jc w:val="both"/>
              <w:rPr>
                <w:sz w:val="24"/>
                <w:szCs w:val="24"/>
              </w:rPr>
            </w:pPr>
            <w:r>
              <w:t>Да/ нет</w:t>
            </w:r>
          </w:p>
          <w:p w:rsidR="0072059C" w:rsidRDefault="0072059C" w:rsidP="009E600A">
            <w:pPr>
              <w:jc w:val="both"/>
              <w:rPr>
                <w:sz w:val="24"/>
                <w:szCs w:val="24"/>
              </w:rPr>
            </w:pPr>
          </w:p>
        </w:tc>
        <w:tc>
          <w:tcPr>
            <w:tcW w:w="862" w:type="dxa"/>
          </w:tcPr>
          <w:p w:rsidR="0072059C" w:rsidRDefault="0072059C" w:rsidP="009E600A">
            <w:pPr>
              <w:jc w:val="both"/>
              <w:rPr>
                <w:sz w:val="24"/>
                <w:szCs w:val="24"/>
              </w:rPr>
            </w:pPr>
            <w:r>
              <w:t>Балл</w:t>
            </w:r>
          </w:p>
        </w:tc>
        <w:tc>
          <w:tcPr>
            <w:tcW w:w="938" w:type="dxa"/>
          </w:tcPr>
          <w:p w:rsidR="0072059C" w:rsidRDefault="0072059C" w:rsidP="009E600A">
            <w:pPr>
              <w:jc w:val="both"/>
              <w:rPr>
                <w:sz w:val="24"/>
                <w:szCs w:val="24"/>
              </w:rPr>
            </w:pPr>
            <w:r>
              <w:t>Да/ нет</w:t>
            </w:r>
          </w:p>
          <w:p w:rsidR="0072059C" w:rsidRDefault="0072059C" w:rsidP="009E600A">
            <w:pPr>
              <w:jc w:val="both"/>
              <w:rPr>
                <w:sz w:val="24"/>
                <w:szCs w:val="24"/>
              </w:rPr>
            </w:pPr>
          </w:p>
        </w:tc>
        <w:tc>
          <w:tcPr>
            <w:tcW w:w="862" w:type="dxa"/>
          </w:tcPr>
          <w:p w:rsidR="0072059C" w:rsidRDefault="0072059C" w:rsidP="009E600A">
            <w:pPr>
              <w:jc w:val="both"/>
              <w:rPr>
                <w:sz w:val="24"/>
                <w:szCs w:val="24"/>
              </w:rPr>
            </w:pPr>
            <w:r>
              <w:t>Балл</w:t>
            </w:r>
          </w:p>
        </w:tc>
      </w:tr>
      <w:tr w:rsidR="0072059C">
        <w:trPr>
          <w:cantSplit/>
        </w:trPr>
        <w:tc>
          <w:tcPr>
            <w:tcW w:w="2880" w:type="dxa"/>
            <w:vMerge w:val="restart"/>
          </w:tcPr>
          <w:p w:rsidR="0072059C" w:rsidRDefault="0072059C" w:rsidP="009E600A">
            <w:pPr>
              <w:jc w:val="both"/>
              <w:rPr>
                <w:sz w:val="24"/>
                <w:szCs w:val="24"/>
              </w:rPr>
            </w:pPr>
            <w:r>
              <w:t>Перечень закупаемых изделий, заявленный заказчиком в заявке на закупку.</w:t>
            </w: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93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11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93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88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93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11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93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88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938" w:type="dxa"/>
          </w:tcPr>
          <w:p w:rsidR="0072059C" w:rsidRDefault="0072059C" w:rsidP="009E600A">
            <w:pPr>
              <w:jc w:val="both"/>
              <w:rPr>
                <w:sz w:val="24"/>
                <w:szCs w:val="24"/>
              </w:rPr>
            </w:pPr>
            <w:r>
              <w:t>Нет</w:t>
            </w:r>
          </w:p>
        </w:tc>
        <w:tc>
          <w:tcPr>
            <w:tcW w:w="862" w:type="dxa"/>
          </w:tcPr>
          <w:p w:rsidR="0072059C" w:rsidRDefault="0072059C" w:rsidP="009E600A">
            <w:pPr>
              <w:jc w:val="both"/>
              <w:rPr>
                <w:sz w:val="24"/>
                <w:szCs w:val="24"/>
              </w:rPr>
            </w:pPr>
            <w:r>
              <w:t>0</w:t>
            </w:r>
          </w:p>
        </w:tc>
        <w:tc>
          <w:tcPr>
            <w:tcW w:w="111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938"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880" w:type="dxa"/>
          </w:tcPr>
          <w:p w:rsidR="0072059C" w:rsidRDefault="0072059C" w:rsidP="009E600A">
            <w:pPr>
              <w:jc w:val="both"/>
              <w:rPr>
                <w:b/>
                <w:bCs/>
                <w:sz w:val="24"/>
                <w:szCs w:val="24"/>
              </w:rPr>
            </w:pPr>
            <w:r>
              <w:rPr>
                <w:b/>
                <w:bCs/>
              </w:rPr>
              <w:t>СООТВЕТСТВИЕ КОМПЛЕКТАЦИИ, %</w:t>
            </w:r>
          </w:p>
        </w:tc>
        <w:tc>
          <w:tcPr>
            <w:tcW w:w="1933" w:type="dxa"/>
            <w:gridSpan w:val="2"/>
          </w:tcPr>
          <w:p w:rsidR="0072059C" w:rsidRDefault="0072059C" w:rsidP="009E600A">
            <w:pPr>
              <w:jc w:val="both"/>
              <w:rPr>
                <w:sz w:val="24"/>
                <w:szCs w:val="24"/>
              </w:rPr>
            </w:pPr>
            <w:r>
              <w:rPr>
                <w:b/>
                <w:bCs/>
              </w:rPr>
              <w:t>100%</w:t>
            </w:r>
          </w:p>
        </w:tc>
        <w:tc>
          <w:tcPr>
            <w:tcW w:w="1800" w:type="dxa"/>
            <w:gridSpan w:val="2"/>
          </w:tcPr>
          <w:p w:rsidR="0072059C" w:rsidRDefault="0072059C" w:rsidP="009E600A">
            <w:pPr>
              <w:jc w:val="both"/>
              <w:rPr>
                <w:b/>
                <w:bCs/>
                <w:sz w:val="24"/>
                <w:szCs w:val="24"/>
              </w:rPr>
            </w:pPr>
            <w:r>
              <w:rPr>
                <w:b/>
                <w:bCs/>
              </w:rPr>
              <w:t>66%</w:t>
            </w:r>
          </w:p>
        </w:tc>
        <w:tc>
          <w:tcPr>
            <w:tcW w:w="1980" w:type="dxa"/>
            <w:gridSpan w:val="2"/>
          </w:tcPr>
          <w:p w:rsidR="0072059C" w:rsidRDefault="0072059C" w:rsidP="009E600A">
            <w:pPr>
              <w:jc w:val="both"/>
              <w:rPr>
                <w:b/>
                <w:bCs/>
                <w:sz w:val="24"/>
                <w:szCs w:val="24"/>
              </w:rPr>
            </w:pPr>
            <w:r>
              <w:rPr>
                <w:b/>
                <w:bCs/>
              </w:rPr>
              <w:t>100%</w:t>
            </w:r>
          </w:p>
        </w:tc>
        <w:tc>
          <w:tcPr>
            <w:tcW w:w="1800" w:type="dxa"/>
            <w:gridSpan w:val="2"/>
          </w:tcPr>
          <w:p w:rsidR="0072059C" w:rsidRDefault="0072059C" w:rsidP="009E600A">
            <w:pPr>
              <w:jc w:val="both"/>
              <w:rPr>
                <w:b/>
                <w:bCs/>
                <w:sz w:val="24"/>
                <w:szCs w:val="24"/>
              </w:rPr>
            </w:pPr>
            <w:r>
              <w:rPr>
                <w:b/>
                <w:bCs/>
              </w:rPr>
              <w:t>100%</w:t>
            </w:r>
          </w:p>
        </w:tc>
      </w:tr>
    </w:tbl>
    <w:p w:rsidR="0072059C" w:rsidRDefault="0072059C" w:rsidP="00E0126E">
      <w:pPr>
        <w:jc w:val="both"/>
        <w:rPr>
          <w:i/>
          <w:iCs/>
        </w:rPr>
      </w:pPr>
      <w:r>
        <w:rPr>
          <w:b/>
          <w:bCs/>
          <w:i/>
          <w:iCs/>
        </w:rPr>
        <w:t>Примечание</w:t>
      </w:r>
      <w:r>
        <w:rPr>
          <w:i/>
          <w:iCs/>
        </w:rPr>
        <w:t>: предложение, которое не соответствует заявке на закупку в части состава и (или) комплектации оборудования на 100 процентов, на соответствие техническим требованиям не оценивается</w:t>
      </w:r>
    </w:p>
    <w:p w:rsidR="0072059C" w:rsidRDefault="0072059C" w:rsidP="00E0126E">
      <w:pPr>
        <w:jc w:val="both"/>
        <w:rPr>
          <w:i/>
          <w:i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071"/>
        <w:gridCol w:w="862"/>
        <w:gridCol w:w="938"/>
        <w:gridCol w:w="909"/>
        <w:gridCol w:w="1118"/>
        <w:gridCol w:w="1042"/>
        <w:gridCol w:w="1080"/>
        <w:gridCol w:w="862"/>
      </w:tblGrid>
      <w:tr w:rsidR="0072059C">
        <w:tc>
          <w:tcPr>
            <w:tcW w:w="2520" w:type="dxa"/>
          </w:tcPr>
          <w:p w:rsidR="0072059C" w:rsidRDefault="0072059C" w:rsidP="009E600A">
            <w:pPr>
              <w:rPr>
                <w:b/>
                <w:bCs/>
                <w:sz w:val="24"/>
                <w:szCs w:val="24"/>
              </w:rPr>
            </w:pPr>
            <w:r>
              <w:rPr>
                <w:b/>
                <w:bCs/>
              </w:rPr>
              <w:t>2. Технические требования</w:t>
            </w:r>
          </w:p>
        </w:tc>
        <w:tc>
          <w:tcPr>
            <w:tcW w:w="1071" w:type="dxa"/>
          </w:tcPr>
          <w:p w:rsidR="0072059C" w:rsidRDefault="0072059C" w:rsidP="009E600A">
            <w:pPr>
              <w:jc w:val="both"/>
              <w:rPr>
                <w:sz w:val="24"/>
                <w:szCs w:val="24"/>
              </w:rPr>
            </w:pPr>
            <w:r>
              <w:t>Да/ нет</w:t>
            </w:r>
          </w:p>
          <w:p w:rsidR="0072059C" w:rsidRDefault="0072059C" w:rsidP="009E600A">
            <w:pPr>
              <w:jc w:val="both"/>
              <w:rPr>
                <w:sz w:val="24"/>
                <w:szCs w:val="24"/>
              </w:rPr>
            </w:pPr>
            <w:r>
              <w:t>(пояснения)</w:t>
            </w:r>
          </w:p>
        </w:tc>
        <w:tc>
          <w:tcPr>
            <w:tcW w:w="862" w:type="dxa"/>
          </w:tcPr>
          <w:p w:rsidR="0072059C" w:rsidRDefault="0072059C" w:rsidP="009E600A">
            <w:pPr>
              <w:jc w:val="both"/>
              <w:rPr>
                <w:sz w:val="24"/>
                <w:szCs w:val="24"/>
              </w:rPr>
            </w:pPr>
            <w:r>
              <w:t>Балл</w:t>
            </w:r>
          </w:p>
        </w:tc>
        <w:tc>
          <w:tcPr>
            <w:tcW w:w="938" w:type="dxa"/>
          </w:tcPr>
          <w:p w:rsidR="0072059C" w:rsidRDefault="0072059C" w:rsidP="009E600A">
            <w:pPr>
              <w:jc w:val="both"/>
              <w:rPr>
                <w:sz w:val="24"/>
                <w:szCs w:val="24"/>
              </w:rPr>
            </w:pPr>
            <w:r>
              <w:t>Да/ нет</w:t>
            </w:r>
          </w:p>
          <w:p w:rsidR="0072059C" w:rsidRDefault="0072059C" w:rsidP="009E600A">
            <w:pPr>
              <w:jc w:val="both"/>
              <w:rPr>
                <w:sz w:val="24"/>
                <w:szCs w:val="24"/>
              </w:rPr>
            </w:pPr>
          </w:p>
        </w:tc>
        <w:tc>
          <w:tcPr>
            <w:tcW w:w="909" w:type="dxa"/>
          </w:tcPr>
          <w:p w:rsidR="0072059C" w:rsidRDefault="0072059C" w:rsidP="009E600A">
            <w:pPr>
              <w:jc w:val="both"/>
              <w:rPr>
                <w:sz w:val="24"/>
                <w:szCs w:val="24"/>
              </w:rPr>
            </w:pPr>
            <w:r>
              <w:t>Балл</w:t>
            </w:r>
          </w:p>
        </w:tc>
        <w:tc>
          <w:tcPr>
            <w:tcW w:w="1118" w:type="dxa"/>
          </w:tcPr>
          <w:p w:rsidR="0072059C" w:rsidRDefault="0072059C" w:rsidP="009E600A">
            <w:pPr>
              <w:jc w:val="both"/>
              <w:rPr>
                <w:sz w:val="24"/>
                <w:szCs w:val="24"/>
              </w:rPr>
            </w:pPr>
            <w:r>
              <w:t xml:space="preserve">Да/ </w:t>
            </w:r>
          </w:p>
          <w:p w:rsidR="0072059C" w:rsidRDefault="0072059C" w:rsidP="009E600A">
            <w:pPr>
              <w:jc w:val="both"/>
            </w:pPr>
            <w:r>
              <w:t>нет</w:t>
            </w:r>
          </w:p>
          <w:p w:rsidR="0072059C" w:rsidRDefault="0072059C" w:rsidP="009E600A">
            <w:pPr>
              <w:jc w:val="both"/>
              <w:rPr>
                <w:sz w:val="24"/>
                <w:szCs w:val="24"/>
              </w:rPr>
            </w:pPr>
          </w:p>
        </w:tc>
        <w:tc>
          <w:tcPr>
            <w:tcW w:w="1042" w:type="dxa"/>
          </w:tcPr>
          <w:p w:rsidR="0072059C" w:rsidRDefault="0072059C" w:rsidP="009E600A">
            <w:pPr>
              <w:jc w:val="both"/>
              <w:rPr>
                <w:sz w:val="24"/>
                <w:szCs w:val="24"/>
              </w:rPr>
            </w:pPr>
            <w:r>
              <w:t>Балл</w:t>
            </w:r>
          </w:p>
        </w:tc>
        <w:tc>
          <w:tcPr>
            <w:tcW w:w="1080" w:type="dxa"/>
          </w:tcPr>
          <w:p w:rsidR="0072059C" w:rsidRDefault="0072059C" w:rsidP="009E600A">
            <w:pPr>
              <w:jc w:val="both"/>
              <w:rPr>
                <w:sz w:val="24"/>
                <w:szCs w:val="24"/>
              </w:rPr>
            </w:pPr>
            <w:r>
              <w:t>Да/ нет</w:t>
            </w:r>
          </w:p>
          <w:p w:rsidR="0072059C" w:rsidRDefault="0072059C" w:rsidP="009E600A">
            <w:pPr>
              <w:jc w:val="both"/>
              <w:rPr>
                <w:sz w:val="24"/>
                <w:szCs w:val="24"/>
              </w:rPr>
            </w:pPr>
          </w:p>
        </w:tc>
        <w:tc>
          <w:tcPr>
            <w:tcW w:w="862" w:type="dxa"/>
          </w:tcPr>
          <w:p w:rsidR="0072059C" w:rsidRDefault="0072059C" w:rsidP="009E600A">
            <w:pPr>
              <w:jc w:val="both"/>
              <w:rPr>
                <w:sz w:val="24"/>
                <w:szCs w:val="24"/>
              </w:rPr>
            </w:pPr>
            <w:r>
              <w:t>Балл</w:t>
            </w:r>
          </w:p>
        </w:tc>
      </w:tr>
      <w:tr w:rsidR="0072059C">
        <w:trPr>
          <w:cantSplit/>
        </w:trPr>
        <w:tc>
          <w:tcPr>
            <w:tcW w:w="2520" w:type="dxa"/>
            <w:vMerge w:val="restart"/>
          </w:tcPr>
          <w:p w:rsidR="0072059C" w:rsidRDefault="0072059C" w:rsidP="009E600A">
            <w:pPr>
              <w:rPr>
                <w:sz w:val="24"/>
                <w:szCs w:val="24"/>
              </w:rPr>
            </w:pPr>
            <w:r>
              <w:t>Требования (параметр, характеристика) в соответствии с заявкой на закупку</w:t>
            </w: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restart"/>
          </w:tcPr>
          <w:p w:rsidR="0072059C" w:rsidRDefault="0072059C" w:rsidP="009E600A">
            <w:pPr>
              <w:jc w:val="both"/>
              <w:rPr>
                <w:sz w:val="24"/>
                <w:szCs w:val="24"/>
              </w:rPr>
            </w:pPr>
            <w:r>
              <w:t>Не оценивается</w:t>
            </w:r>
          </w:p>
        </w:tc>
        <w:tc>
          <w:tcPr>
            <w:tcW w:w="1118" w:type="dxa"/>
          </w:tcPr>
          <w:p w:rsidR="0072059C" w:rsidRDefault="0072059C" w:rsidP="009E600A">
            <w:pPr>
              <w:jc w:val="both"/>
              <w:rPr>
                <w:sz w:val="24"/>
                <w:szCs w:val="24"/>
              </w:rPr>
            </w:pPr>
            <w:r>
              <w:t>Нет (пояснения)</w:t>
            </w:r>
          </w:p>
        </w:tc>
        <w:tc>
          <w:tcPr>
            <w:tcW w:w="1042" w:type="dxa"/>
          </w:tcPr>
          <w:p w:rsidR="0072059C" w:rsidRDefault="0072059C" w:rsidP="009E600A">
            <w:pPr>
              <w:jc w:val="both"/>
              <w:rPr>
                <w:sz w:val="24"/>
                <w:szCs w:val="24"/>
              </w:rPr>
            </w:pPr>
            <w:r>
              <w:t>0</w:t>
            </w:r>
          </w:p>
        </w:tc>
        <w:tc>
          <w:tcPr>
            <w:tcW w:w="1080" w:type="dxa"/>
          </w:tcPr>
          <w:p w:rsidR="0072059C" w:rsidRDefault="0072059C" w:rsidP="009E600A">
            <w:pPr>
              <w:jc w:val="both"/>
              <w:rPr>
                <w:sz w:val="24"/>
                <w:szCs w:val="24"/>
              </w:rPr>
            </w:pPr>
            <w:r>
              <w:t>Нет (пояснения)</w:t>
            </w:r>
          </w:p>
        </w:tc>
        <w:tc>
          <w:tcPr>
            <w:tcW w:w="862" w:type="dxa"/>
          </w:tcPr>
          <w:p w:rsidR="0072059C" w:rsidRDefault="0072059C" w:rsidP="009E600A">
            <w:pPr>
              <w:jc w:val="both"/>
              <w:rPr>
                <w:sz w:val="24"/>
                <w:szCs w:val="24"/>
              </w:rPr>
            </w:pPr>
            <w:r>
              <w:t>0</w:t>
            </w:r>
          </w:p>
        </w:tc>
      </w:tr>
      <w:tr w:rsidR="0072059C">
        <w:trPr>
          <w:cantSplit/>
        </w:trPr>
        <w:tc>
          <w:tcPr>
            <w:tcW w:w="252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ign w:val="center"/>
          </w:tcPr>
          <w:p w:rsidR="0072059C" w:rsidRDefault="0072059C" w:rsidP="009E600A">
            <w:pPr>
              <w:rPr>
                <w:sz w:val="24"/>
                <w:szCs w:val="24"/>
              </w:rPr>
            </w:pPr>
          </w:p>
        </w:tc>
        <w:tc>
          <w:tcPr>
            <w:tcW w:w="1118" w:type="dxa"/>
          </w:tcPr>
          <w:p w:rsidR="0072059C" w:rsidRDefault="0072059C" w:rsidP="009E600A">
            <w:pPr>
              <w:jc w:val="both"/>
              <w:rPr>
                <w:sz w:val="24"/>
                <w:szCs w:val="24"/>
              </w:rPr>
            </w:pPr>
            <w:r>
              <w:t>Да</w:t>
            </w:r>
          </w:p>
        </w:tc>
        <w:tc>
          <w:tcPr>
            <w:tcW w:w="1042" w:type="dxa"/>
          </w:tcPr>
          <w:p w:rsidR="0072059C" w:rsidRDefault="0072059C" w:rsidP="009E600A">
            <w:pPr>
              <w:jc w:val="both"/>
              <w:rPr>
                <w:sz w:val="24"/>
                <w:szCs w:val="24"/>
              </w:rPr>
            </w:pPr>
            <w:r>
              <w:t>1</w:t>
            </w:r>
          </w:p>
        </w:tc>
        <w:tc>
          <w:tcPr>
            <w:tcW w:w="1080" w:type="dxa"/>
          </w:tcPr>
          <w:p w:rsidR="0072059C" w:rsidRDefault="0072059C" w:rsidP="009E600A">
            <w:pPr>
              <w:jc w:val="both"/>
              <w:rPr>
                <w:sz w:val="24"/>
                <w:szCs w:val="24"/>
              </w:rPr>
            </w:pPr>
            <w:r>
              <w:t>Нет (пояснения)</w:t>
            </w:r>
          </w:p>
        </w:tc>
        <w:tc>
          <w:tcPr>
            <w:tcW w:w="862" w:type="dxa"/>
          </w:tcPr>
          <w:p w:rsidR="0072059C" w:rsidRDefault="0072059C" w:rsidP="009E600A">
            <w:pPr>
              <w:jc w:val="both"/>
              <w:rPr>
                <w:sz w:val="24"/>
                <w:szCs w:val="24"/>
              </w:rPr>
            </w:pPr>
            <w:r>
              <w:t>0</w:t>
            </w:r>
          </w:p>
        </w:tc>
      </w:tr>
      <w:tr w:rsidR="0072059C">
        <w:trPr>
          <w:cantSplit/>
        </w:trPr>
        <w:tc>
          <w:tcPr>
            <w:tcW w:w="252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ign w:val="center"/>
          </w:tcPr>
          <w:p w:rsidR="0072059C" w:rsidRDefault="0072059C" w:rsidP="009E600A">
            <w:pPr>
              <w:rPr>
                <w:sz w:val="24"/>
                <w:szCs w:val="24"/>
              </w:rPr>
            </w:pPr>
          </w:p>
        </w:tc>
        <w:tc>
          <w:tcPr>
            <w:tcW w:w="1118" w:type="dxa"/>
          </w:tcPr>
          <w:p w:rsidR="0072059C" w:rsidRDefault="0072059C" w:rsidP="009E600A">
            <w:pPr>
              <w:jc w:val="both"/>
              <w:rPr>
                <w:sz w:val="24"/>
                <w:szCs w:val="24"/>
              </w:rPr>
            </w:pPr>
            <w:r>
              <w:t>Да</w:t>
            </w:r>
          </w:p>
        </w:tc>
        <w:tc>
          <w:tcPr>
            <w:tcW w:w="1042" w:type="dxa"/>
          </w:tcPr>
          <w:p w:rsidR="0072059C" w:rsidRDefault="0072059C" w:rsidP="009E600A">
            <w:pPr>
              <w:jc w:val="both"/>
              <w:rPr>
                <w:sz w:val="24"/>
                <w:szCs w:val="24"/>
              </w:rPr>
            </w:pPr>
            <w:r>
              <w:t>1</w:t>
            </w:r>
          </w:p>
        </w:tc>
        <w:tc>
          <w:tcPr>
            <w:tcW w:w="1080"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52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ign w:val="center"/>
          </w:tcPr>
          <w:p w:rsidR="0072059C" w:rsidRDefault="0072059C" w:rsidP="009E600A">
            <w:pPr>
              <w:rPr>
                <w:sz w:val="24"/>
                <w:szCs w:val="24"/>
              </w:rPr>
            </w:pPr>
          </w:p>
        </w:tc>
        <w:tc>
          <w:tcPr>
            <w:tcW w:w="1118" w:type="dxa"/>
          </w:tcPr>
          <w:p w:rsidR="0072059C" w:rsidRDefault="0072059C" w:rsidP="009E600A">
            <w:pPr>
              <w:jc w:val="both"/>
              <w:rPr>
                <w:sz w:val="24"/>
                <w:szCs w:val="24"/>
              </w:rPr>
            </w:pPr>
            <w:r>
              <w:t>Да</w:t>
            </w:r>
          </w:p>
        </w:tc>
        <w:tc>
          <w:tcPr>
            <w:tcW w:w="1042" w:type="dxa"/>
          </w:tcPr>
          <w:p w:rsidR="0072059C" w:rsidRDefault="0072059C" w:rsidP="009E600A">
            <w:pPr>
              <w:jc w:val="both"/>
              <w:rPr>
                <w:sz w:val="24"/>
                <w:szCs w:val="24"/>
              </w:rPr>
            </w:pPr>
            <w:r>
              <w:t>1</w:t>
            </w:r>
          </w:p>
        </w:tc>
        <w:tc>
          <w:tcPr>
            <w:tcW w:w="1080"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52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ign w:val="center"/>
          </w:tcPr>
          <w:p w:rsidR="0072059C" w:rsidRDefault="0072059C" w:rsidP="009E600A">
            <w:pPr>
              <w:rPr>
                <w:sz w:val="24"/>
                <w:szCs w:val="24"/>
              </w:rPr>
            </w:pPr>
          </w:p>
        </w:tc>
        <w:tc>
          <w:tcPr>
            <w:tcW w:w="1118" w:type="dxa"/>
          </w:tcPr>
          <w:p w:rsidR="0072059C" w:rsidRDefault="0072059C" w:rsidP="009E600A">
            <w:pPr>
              <w:jc w:val="both"/>
              <w:rPr>
                <w:sz w:val="24"/>
                <w:szCs w:val="24"/>
              </w:rPr>
            </w:pPr>
            <w:r>
              <w:t>Да</w:t>
            </w:r>
          </w:p>
        </w:tc>
        <w:tc>
          <w:tcPr>
            <w:tcW w:w="1042" w:type="dxa"/>
          </w:tcPr>
          <w:p w:rsidR="0072059C" w:rsidRDefault="0072059C" w:rsidP="009E600A">
            <w:pPr>
              <w:jc w:val="both"/>
              <w:rPr>
                <w:sz w:val="24"/>
                <w:szCs w:val="24"/>
              </w:rPr>
            </w:pPr>
            <w:r>
              <w:t>1</w:t>
            </w:r>
          </w:p>
        </w:tc>
        <w:tc>
          <w:tcPr>
            <w:tcW w:w="1080"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52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ign w:val="center"/>
          </w:tcPr>
          <w:p w:rsidR="0072059C" w:rsidRDefault="0072059C" w:rsidP="009E600A">
            <w:pPr>
              <w:rPr>
                <w:sz w:val="24"/>
                <w:szCs w:val="24"/>
              </w:rPr>
            </w:pPr>
          </w:p>
        </w:tc>
        <w:tc>
          <w:tcPr>
            <w:tcW w:w="1118" w:type="dxa"/>
          </w:tcPr>
          <w:p w:rsidR="0072059C" w:rsidRDefault="0072059C" w:rsidP="009E600A">
            <w:pPr>
              <w:jc w:val="both"/>
              <w:rPr>
                <w:sz w:val="24"/>
                <w:szCs w:val="24"/>
              </w:rPr>
            </w:pPr>
            <w:r>
              <w:t>Да</w:t>
            </w:r>
          </w:p>
        </w:tc>
        <w:tc>
          <w:tcPr>
            <w:tcW w:w="1042" w:type="dxa"/>
          </w:tcPr>
          <w:p w:rsidR="0072059C" w:rsidRDefault="0072059C" w:rsidP="009E600A">
            <w:pPr>
              <w:jc w:val="both"/>
              <w:rPr>
                <w:sz w:val="24"/>
                <w:szCs w:val="24"/>
              </w:rPr>
            </w:pPr>
            <w:r>
              <w:t>1</w:t>
            </w:r>
          </w:p>
        </w:tc>
        <w:tc>
          <w:tcPr>
            <w:tcW w:w="1080"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Pr>
        <w:tc>
          <w:tcPr>
            <w:tcW w:w="2520" w:type="dxa"/>
            <w:vMerge/>
            <w:vAlign w:val="center"/>
          </w:tcPr>
          <w:p w:rsidR="0072059C" w:rsidRDefault="0072059C" w:rsidP="009E600A">
            <w:pPr>
              <w:rPr>
                <w:sz w:val="24"/>
                <w:szCs w:val="24"/>
              </w:rPr>
            </w:pPr>
          </w:p>
        </w:tc>
        <w:tc>
          <w:tcPr>
            <w:tcW w:w="1071"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c>
          <w:tcPr>
            <w:tcW w:w="1847" w:type="dxa"/>
            <w:gridSpan w:val="2"/>
            <w:vMerge/>
            <w:vAlign w:val="center"/>
          </w:tcPr>
          <w:p w:rsidR="0072059C" w:rsidRDefault="0072059C" w:rsidP="009E600A">
            <w:pPr>
              <w:rPr>
                <w:sz w:val="24"/>
                <w:szCs w:val="24"/>
              </w:rPr>
            </w:pPr>
          </w:p>
        </w:tc>
        <w:tc>
          <w:tcPr>
            <w:tcW w:w="1118" w:type="dxa"/>
          </w:tcPr>
          <w:p w:rsidR="0072059C" w:rsidRDefault="0072059C" w:rsidP="009E600A">
            <w:pPr>
              <w:jc w:val="both"/>
              <w:rPr>
                <w:sz w:val="24"/>
                <w:szCs w:val="24"/>
              </w:rPr>
            </w:pPr>
            <w:r>
              <w:t>Да</w:t>
            </w:r>
          </w:p>
        </w:tc>
        <w:tc>
          <w:tcPr>
            <w:tcW w:w="1042" w:type="dxa"/>
          </w:tcPr>
          <w:p w:rsidR="0072059C" w:rsidRDefault="0072059C" w:rsidP="009E600A">
            <w:pPr>
              <w:jc w:val="both"/>
              <w:rPr>
                <w:sz w:val="24"/>
                <w:szCs w:val="24"/>
              </w:rPr>
            </w:pPr>
            <w:r>
              <w:t>1</w:t>
            </w:r>
          </w:p>
        </w:tc>
        <w:tc>
          <w:tcPr>
            <w:tcW w:w="1080" w:type="dxa"/>
          </w:tcPr>
          <w:p w:rsidR="0072059C" w:rsidRDefault="0072059C" w:rsidP="009E600A">
            <w:pPr>
              <w:jc w:val="both"/>
              <w:rPr>
                <w:sz w:val="24"/>
                <w:szCs w:val="24"/>
              </w:rPr>
            </w:pPr>
            <w:r>
              <w:t>Да</w:t>
            </w:r>
          </w:p>
        </w:tc>
        <w:tc>
          <w:tcPr>
            <w:tcW w:w="862" w:type="dxa"/>
          </w:tcPr>
          <w:p w:rsidR="0072059C" w:rsidRDefault="0072059C" w:rsidP="009E600A">
            <w:pPr>
              <w:jc w:val="both"/>
              <w:rPr>
                <w:sz w:val="24"/>
                <w:szCs w:val="24"/>
              </w:rPr>
            </w:pPr>
            <w:r>
              <w:t>1</w:t>
            </w:r>
          </w:p>
        </w:tc>
      </w:tr>
      <w:tr w:rsidR="0072059C">
        <w:trPr>
          <w:cantSplit/>
          <w:trHeight w:val="302"/>
        </w:trPr>
        <w:tc>
          <w:tcPr>
            <w:tcW w:w="10402" w:type="dxa"/>
            <w:gridSpan w:val="9"/>
          </w:tcPr>
          <w:p w:rsidR="0072059C" w:rsidRDefault="0072059C" w:rsidP="009E600A">
            <w:pPr>
              <w:pStyle w:val="Heading4"/>
              <w:jc w:val="both"/>
            </w:pPr>
            <w:r>
              <w:t>Пример выставления баллов</w:t>
            </w:r>
          </w:p>
          <w:p w:rsidR="0072059C" w:rsidRDefault="0072059C" w:rsidP="009E600A">
            <w:pPr>
              <w:jc w:val="both"/>
              <w:rPr>
                <w:sz w:val="24"/>
                <w:szCs w:val="24"/>
              </w:rPr>
            </w:pPr>
            <w:r>
              <w:rPr>
                <w:b/>
                <w:bCs/>
                <w:i/>
                <w:iCs/>
              </w:rPr>
              <w:t>(максимально возможное количество баллов – 7)</w:t>
            </w:r>
          </w:p>
        </w:tc>
      </w:tr>
    </w:tbl>
    <w:p w:rsidR="0072059C" w:rsidRDefault="0072059C" w:rsidP="00E0126E"/>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918"/>
        <w:gridCol w:w="1862"/>
        <w:gridCol w:w="2160"/>
        <w:gridCol w:w="1949"/>
      </w:tblGrid>
      <w:tr w:rsidR="0072059C">
        <w:trPr>
          <w:cantSplit/>
          <w:trHeight w:val="637"/>
        </w:trPr>
        <w:tc>
          <w:tcPr>
            <w:tcW w:w="2520" w:type="dxa"/>
          </w:tcPr>
          <w:p w:rsidR="0072059C" w:rsidRDefault="0072059C" w:rsidP="009E600A">
            <w:pPr>
              <w:ind w:left="-108"/>
              <w:jc w:val="both"/>
              <w:rPr>
                <w:sz w:val="24"/>
                <w:szCs w:val="24"/>
              </w:rPr>
            </w:pPr>
            <w:r>
              <w:rPr>
                <w:b/>
                <w:bCs/>
              </w:rPr>
              <w:t xml:space="preserve">Общее количество баллов </w:t>
            </w:r>
            <w:r>
              <w:t xml:space="preserve">за соответствие предложения заявке на закупку   </w:t>
            </w:r>
          </w:p>
        </w:tc>
        <w:tc>
          <w:tcPr>
            <w:tcW w:w="1918" w:type="dxa"/>
          </w:tcPr>
          <w:p w:rsidR="0072059C" w:rsidRDefault="0072059C" w:rsidP="009E600A">
            <w:pPr>
              <w:jc w:val="center"/>
              <w:rPr>
                <w:sz w:val="24"/>
                <w:szCs w:val="24"/>
                <w:lang w:val="en-US"/>
              </w:rPr>
            </w:pPr>
            <w:r>
              <w:rPr>
                <w:b/>
                <w:bCs/>
              </w:rPr>
              <w:t>7</w:t>
            </w:r>
          </w:p>
        </w:tc>
        <w:tc>
          <w:tcPr>
            <w:tcW w:w="1862" w:type="dxa"/>
          </w:tcPr>
          <w:p w:rsidR="0072059C" w:rsidRDefault="0072059C" w:rsidP="009E600A">
            <w:pPr>
              <w:jc w:val="center"/>
              <w:rPr>
                <w:b/>
                <w:bCs/>
                <w:sz w:val="24"/>
                <w:szCs w:val="24"/>
              </w:rPr>
            </w:pPr>
            <w:r>
              <w:t>-</w:t>
            </w:r>
          </w:p>
        </w:tc>
        <w:tc>
          <w:tcPr>
            <w:tcW w:w="2160" w:type="dxa"/>
          </w:tcPr>
          <w:p w:rsidR="0072059C" w:rsidRDefault="0072059C" w:rsidP="009E600A">
            <w:pPr>
              <w:jc w:val="center"/>
              <w:rPr>
                <w:b/>
                <w:bCs/>
                <w:sz w:val="24"/>
                <w:szCs w:val="24"/>
                <w:lang w:val="en-US"/>
              </w:rPr>
            </w:pPr>
            <w:r>
              <w:rPr>
                <w:b/>
                <w:bCs/>
              </w:rPr>
              <w:t>6</w:t>
            </w:r>
          </w:p>
        </w:tc>
        <w:tc>
          <w:tcPr>
            <w:tcW w:w="1949" w:type="dxa"/>
          </w:tcPr>
          <w:p w:rsidR="0072059C" w:rsidRDefault="0072059C" w:rsidP="009E600A">
            <w:pPr>
              <w:jc w:val="center"/>
              <w:rPr>
                <w:b/>
                <w:bCs/>
                <w:sz w:val="24"/>
                <w:szCs w:val="24"/>
                <w:lang w:val="en-US"/>
              </w:rPr>
            </w:pPr>
            <w:r>
              <w:rPr>
                <w:b/>
                <w:bCs/>
              </w:rPr>
              <w:t>5</w:t>
            </w:r>
          </w:p>
        </w:tc>
      </w:tr>
      <w:tr w:rsidR="0072059C">
        <w:trPr>
          <w:cantSplit/>
          <w:trHeight w:val="399"/>
        </w:trPr>
        <w:tc>
          <w:tcPr>
            <w:tcW w:w="2520" w:type="dxa"/>
          </w:tcPr>
          <w:p w:rsidR="0072059C" w:rsidRDefault="0072059C" w:rsidP="009E600A">
            <w:pPr>
              <w:ind w:left="-108"/>
              <w:jc w:val="both"/>
              <w:rPr>
                <w:b/>
                <w:bCs/>
                <w:sz w:val="24"/>
                <w:szCs w:val="24"/>
              </w:rPr>
            </w:pPr>
            <w:r>
              <w:rPr>
                <w:b/>
                <w:bCs/>
              </w:rPr>
              <w:t>СООТВЕТСТВИЕ ЗАЯВКЕ НА ЗАКУПКУ, %</w:t>
            </w:r>
          </w:p>
        </w:tc>
        <w:tc>
          <w:tcPr>
            <w:tcW w:w="1918" w:type="dxa"/>
          </w:tcPr>
          <w:p w:rsidR="0072059C" w:rsidRDefault="0072059C" w:rsidP="009E600A">
            <w:pPr>
              <w:jc w:val="center"/>
              <w:rPr>
                <w:b/>
                <w:bCs/>
                <w:sz w:val="24"/>
                <w:szCs w:val="24"/>
              </w:rPr>
            </w:pPr>
            <w:r>
              <w:rPr>
                <w:b/>
                <w:bCs/>
              </w:rPr>
              <w:t>100%</w:t>
            </w:r>
          </w:p>
        </w:tc>
        <w:tc>
          <w:tcPr>
            <w:tcW w:w="1862" w:type="dxa"/>
          </w:tcPr>
          <w:p w:rsidR="0072059C" w:rsidRDefault="0072059C" w:rsidP="009E600A">
            <w:pPr>
              <w:jc w:val="center"/>
              <w:rPr>
                <w:b/>
                <w:bCs/>
                <w:sz w:val="24"/>
                <w:szCs w:val="24"/>
              </w:rPr>
            </w:pPr>
            <w:r>
              <w:rPr>
                <w:b/>
                <w:bCs/>
              </w:rPr>
              <w:t>-</w:t>
            </w:r>
          </w:p>
        </w:tc>
        <w:tc>
          <w:tcPr>
            <w:tcW w:w="2160" w:type="dxa"/>
          </w:tcPr>
          <w:p w:rsidR="0072059C" w:rsidRDefault="0072059C" w:rsidP="009E600A">
            <w:pPr>
              <w:jc w:val="center"/>
              <w:rPr>
                <w:b/>
                <w:bCs/>
                <w:sz w:val="24"/>
                <w:szCs w:val="24"/>
              </w:rPr>
            </w:pPr>
            <w:r>
              <w:rPr>
                <w:b/>
                <w:bCs/>
              </w:rPr>
              <w:t>85,7%</w:t>
            </w:r>
          </w:p>
        </w:tc>
        <w:tc>
          <w:tcPr>
            <w:tcW w:w="1949" w:type="dxa"/>
          </w:tcPr>
          <w:p w:rsidR="0072059C" w:rsidRDefault="0072059C" w:rsidP="009E600A">
            <w:pPr>
              <w:jc w:val="center"/>
              <w:rPr>
                <w:b/>
                <w:bCs/>
                <w:sz w:val="24"/>
                <w:szCs w:val="24"/>
              </w:rPr>
            </w:pPr>
            <w:r>
              <w:rPr>
                <w:b/>
                <w:bCs/>
              </w:rPr>
              <w:t>71%</w:t>
            </w:r>
          </w:p>
        </w:tc>
      </w:tr>
    </w:tbl>
    <w:p w:rsidR="0072059C" w:rsidRDefault="0072059C" w:rsidP="00D62440">
      <w:pPr>
        <w:suppressAutoHyphens/>
        <w:adjustRightInd w:val="0"/>
        <w:ind w:left="5940"/>
        <w:rPr>
          <w:b/>
          <w:bCs/>
          <w:sz w:val="28"/>
          <w:szCs w:val="28"/>
        </w:rPr>
      </w:pPr>
      <w:r>
        <w:rPr>
          <w:b/>
          <w:bCs/>
          <w:sz w:val="28"/>
          <w:szCs w:val="28"/>
        </w:rPr>
        <w:t>Приложение 16</w:t>
      </w:r>
    </w:p>
    <w:p w:rsidR="0072059C" w:rsidRDefault="0072059C" w:rsidP="00D62440">
      <w:pPr>
        <w:suppressAutoHyphens/>
        <w:adjustRightInd w:val="0"/>
        <w:ind w:left="5940"/>
        <w:rPr>
          <w:sz w:val="28"/>
          <w:szCs w:val="28"/>
        </w:rPr>
      </w:pPr>
      <w:r>
        <w:rPr>
          <w:b/>
          <w:bCs/>
          <w:sz w:val="28"/>
          <w:szCs w:val="28"/>
        </w:rPr>
        <w:t>к аукционным документам</w:t>
      </w:r>
    </w:p>
    <w:p w:rsidR="0072059C" w:rsidRDefault="0072059C" w:rsidP="00D62440">
      <w:pPr>
        <w:pStyle w:val="ConsPlusNonformat"/>
        <w:jc w:val="center"/>
        <w:rPr>
          <w:rFonts w:ascii="Times New Roman" w:hAnsi="Times New Roman" w:cs="Times New Roman"/>
          <w:sz w:val="24"/>
          <w:szCs w:val="24"/>
          <w:u w:val="single"/>
        </w:rPr>
      </w:pPr>
      <w:r>
        <w:rPr>
          <w:rFonts w:ascii="Times New Roman" w:hAnsi="Times New Roman" w:cs="Times New Roman"/>
          <w:sz w:val="24"/>
          <w:szCs w:val="24"/>
          <w:u w:val="single"/>
        </w:rPr>
        <w:t>Порядок оплаты услуги организатора по организации электронного аукциона</w:t>
      </w:r>
    </w:p>
    <w:p w:rsidR="0072059C" w:rsidRDefault="0072059C" w:rsidP="00D62440">
      <w:pPr>
        <w:pStyle w:val="ConsPlusNonformat"/>
        <w:jc w:val="center"/>
        <w:rPr>
          <w:rFonts w:ascii="Times New Roman" w:hAnsi="Times New Roman" w:cs="Times New Roman"/>
          <w:sz w:val="24"/>
          <w:szCs w:val="24"/>
          <w:u w:val="single"/>
        </w:rPr>
      </w:pPr>
    </w:p>
    <w:p w:rsidR="0072059C" w:rsidRDefault="0072059C" w:rsidP="00D62440">
      <w:pPr>
        <w:adjustRightInd w:val="0"/>
        <w:ind w:firstLine="708"/>
        <w:rPr>
          <w:sz w:val="24"/>
          <w:szCs w:val="24"/>
        </w:rPr>
      </w:pPr>
      <w:r>
        <w:rPr>
          <w:b/>
          <w:bCs/>
        </w:rPr>
        <w:t>1.</w:t>
      </w:r>
      <w:r>
        <w:t xml:space="preserve"> Стоимость услуги организатора по организации электронного аукциона (далее – услуги организатора) составляет:</w:t>
      </w:r>
    </w:p>
    <w:p w:rsidR="0072059C" w:rsidRDefault="0072059C" w:rsidP="00D62440">
      <w:pPr>
        <w:adjustRightInd w:val="0"/>
        <w:spacing w:before="80"/>
        <w:ind w:firstLine="709"/>
      </w:pPr>
      <w:r>
        <w:rPr>
          <w:b/>
          <w:bCs/>
        </w:rPr>
        <w:t xml:space="preserve">- для резидентов </w:t>
      </w:r>
      <w:r>
        <w:t>Республики Беларусь с учетом НДС в размере 20% - 102,71</w:t>
      </w:r>
      <w:r>
        <w:rPr>
          <w:b/>
          <w:bCs/>
        </w:rPr>
        <w:t xml:space="preserve">  белорусских рублей (</w:t>
      </w:r>
      <w:r>
        <w:rPr>
          <w:b/>
          <w:bCs/>
          <w:lang w:val="en-US"/>
        </w:rPr>
        <w:t>BYN</w:t>
      </w:r>
      <w:r>
        <w:rPr>
          <w:b/>
          <w:bCs/>
        </w:rPr>
        <w:t>)</w:t>
      </w:r>
      <w:r>
        <w:t>;</w:t>
      </w:r>
    </w:p>
    <w:p w:rsidR="0072059C" w:rsidRDefault="0072059C" w:rsidP="00D62440">
      <w:pPr>
        <w:adjustRightInd w:val="0"/>
        <w:spacing w:before="80"/>
        <w:ind w:firstLine="709"/>
        <w:rPr>
          <w:b/>
          <w:bCs/>
        </w:rPr>
      </w:pPr>
      <w:r>
        <w:t xml:space="preserve">- </w:t>
      </w:r>
      <w:r>
        <w:rPr>
          <w:b/>
          <w:bCs/>
        </w:rPr>
        <w:t>для нерезидентов</w:t>
      </w:r>
      <w:r>
        <w:t xml:space="preserve"> Республики Беларусь с учетом НДС в размере 20% - 109,4</w:t>
      </w:r>
      <w:r>
        <w:rPr>
          <w:b/>
          <w:bCs/>
        </w:rPr>
        <w:t xml:space="preserve"> доллара США, либо 80,3 евро, либо 3 623,0 российских рубля.</w:t>
      </w:r>
    </w:p>
    <w:p w:rsidR="0072059C" w:rsidRDefault="0072059C" w:rsidP="002416A0">
      <w:pPr>
        <w:adjustRightInd w:val="0"/>
        <w:spacing w:before="80"/>
        <w:ind w:firstLine="709"/>
        <w:rPr>
          <w:b/>
          <w:bCs/>
          <w:u w:val="single"/>
        </w:rPr>
      </w:pPr>
      <w:r>
        <w:rPr>
          <w:b/>
          <w:bCs/>
          <w:u w:val="single"/>
        </w:rPr>
        <w:t>Участники, оплатившие услуги организатора по организации первичного электронного аукциона, при участии в повторном электронном аукционе оплату услуг организатора не производят.</w:t>
      </w:r>
    </w:p>
    <w:p w:rsidR="0072059C" w:rsidRDefault="0072059C" w:rsidP="00D62440">
      <w:pPr>
        <w:spacing w:before="80"/>
        <w:ind w:firstLine="709"/>
      </w:pPr>
      <w:r>
        <w:rPr>
          <w:b/>
          <w:bCs/>
        </w:rPr>
        <w:t xml:space="preserve">2. </w:t>
      </w:r>
      <w: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rsidR="0072059C" w:rsidRDefault="0072059C" w:rsidP="00D62440">
      <w:pPr>
        <w:ind w:firstLine="709"/>
      </w:pPr>
      <w:r>
        <w:t xml:space="preserve">Участник вносит плату за услугу организатора </w:t>
      </w:r>
      <w:r>
        <w:rPr>
          <w:b/>
          <w:bCs/>
        </w:rPr>
        <w:t>в соответствии со счет-фактурой</w:t>
      </w:r>
      <w:r>
        <w:t>, размещенной организатором в составе аукционных документов.</w:t>
      </w:r>
    </w:p>
    <w:p w:rsidR="0072059C" w:rsidRDefault="0072059C" w:rsidP="00D62440">
      <w:pPr>
        <w:ind w:firstLine="709"/>
      </w:pPr>
      <w:r>
        <w:t xml:space="preserve">При внесении платы за услугу организатора в графе «Назначение платежа» платежного документа участником указывается: «Участник рег. № ________________. Плата за услугу организатора по организации и проведению электронного аукциона рег. № ____________». </w:t>
      </w:r>
    </w:p>
    <w:p w:rsidR="0072059C" w:rsidRDefault="0072059C" w:rsidP="00D62440">
      <w:pPr>
        <w:ind w:firstLine="709"/>
      </w:pPr>
      <w:r>
        <w:rPr>
          <w:b/>
          <w:bCs/>
        </w:rPr>
        <w:t>3.</w:t>
      </w:r>
      <w:r>
        <w:t xml:space="preserve"> При проведении электронного аукциона организатором участник, кроме размещения на ЭТП предложения, формирует посредством инструментария ЭТП в соответствии с шаблоном, размещенным организатором в составе аукционных документов, договор о возмездном оказании организатором услуги участнику и подписывает такой договор ЭЦП, за исключением случая, когда предложение участника было зарегистрировано хотя бы по одному из первичных проведенных аукционов.</w:t>
      </w:r>
    </w:p>
    <w:p w:rsidR="0072059C" w:rsidRDefault="0072059C" w:rsidP="00D62440">
      <w:pPr>
        <w:ind w:firstLine="709"/>
      </w:pPr>
      <w:r>
        <w:rPr>
          <w:b/>
          <w:bCs/>
        </w:rPr>
        <w:t>4.</w:t>
      </w:r>
      <w:r>
        <w:t xml:space="preserve"> Биржа регистрирует предложение участника при соблюдении условия поступление от участника не позднее одного рабочего дня, следующего за днем истечения срока для подготовки и подачи предложений, в полном объеме платы за услугу оператора ЭТП и платы за услугу организатора.</w:t>
      </w:r>
    </w:p>
    <w:p w:rsidR="0072059C" w:rsidRDefault="0072059C" w:rsidP="00D62440">
      <w:pPr>
        <w:ind w:firstLine="709"/>
        <w:jc w:val="both"/>
      </w:pPr>
    </w:p>
    <w:p w:rsidR="0072059C" w:rsidRDefault="0072059C" w:rsidP="008C5B1A">
      <w:pPr>
        <w:rPr>
          <w:b/>
          <w:bCs/>
        </w:rPr>
      </w:pPr>
      <w:r>
        <w:t xml:space="preserve">                                                                                                                                     </w:t>
      </w:r>
      <w:r>
        <w:rPr>
          <w:b/>
          <w:bCs/>
        </w:rPr>
        <w:t>Приложение 17</w:t>
      </w:r>
    </w:p>
    <w:p w:rsidR="0072059C" w:rsidRDefault="0072059C" w:rsidP="008C5B1A">
      <w:pPr>
        <w:ind w:firstLine="709"/>
        <w:jc w:val="both"/>
      </w:pPr>
      <w:r>
        <w:t xml:space="preserve">                                                                                                      к аукционным документам</w:t>
      </w:r>
    </w:p>
    <w:p w:rsidR="0072059C" w:rsidRDefault="0072059C" w:rsidP="008C5B1A">
      <w:pPr>
        <w:autoSpaceDE w:val="0"/>
        <w:autoSpaceDN w:val="0"/>
        <w:adjustRightInd w:val="0"/>
        <w:jc w:val="center"/>
        <w:rPr>
          <w:b/>
          <w:bCs/>
          <w:color w:val="000000"/>
        </w:rPr>
      </w:pPr>
      <w:r>
        <w:rPr>
          <w:b/>
          <w:bCs/>
          <w:color w:val="000000"/>
        </w:rPr>
        <w:t>ОБЯЗАТЕЛЬСТВО</w:t>
      </w:r>
    </w:p>
    <w:p w:rsidR="0072059C" w:rsidRDefault="0072059C" w:rsidP="008C5B1A">
      <w:pPr>
        <w:autoSpaceDE w:val="0"/>
        <w:autoSpaceDN w:val="0"/>
        <w:adjustRightInd w:val="0"/>
        <w:jc w:val="center"/>
        <w:rPr>
          <w:b/>
          <w:bCs/>
          <w:color w:val="000000"/>
        </w:rPr>
      </w:pPr>
      <w:r>
        <w:rPr>
          <w:b/>
          <w:bCs/>
          <w:color w:val="000000"/>
        </w:rPr>
        <w:t>(для изделий медицинской техники)</w:t>
      </w:r>
    </w:p>
    <w:p w:rsidR="0072059C" w:rsidRDefault="0072059C" w:rsidP="008C5B1A">
      <w:pPr>
        <w:autoSpaceDE w:val="0"/>
        <w:autoSpaceDN w:val="0"/>
        <w:adjustRightInd w:val="0"/>
        <w:jc w:val="both"/>
        <w:rPr>
          <w:color w:val="000000"/>
        </w:rPr>
      </w:pPr>
      <w:r>
        <w:rPr>
          <w:color w:val="000000"/>
        </w:rPr>
        <w:t xml:space="preserve">Участник </w:t>
      </w:r>
      <w:r>
        <w:rPr>
          <w:color w:val="000000"/>
          <w:u w:val="single"/>
        </w:rPr>
        <w:t xml:space="preserve">    (</w:t>
      </w:r>
      <w:r>
        <w:rPr>
          <w:i/>
          <w:iCs/>
          <w:color w:val="000000"/>
          <w:u w:val="single"/>
        </w:rPr>
        <w:t xml:space="preserve">наименование организации)     </w:t>
      </w:r>
      <w:r>
        <w:rPr>
          <w:color w:val="000000"/>
        </w:rPr>
        <w:t xml:space="preserve"> берет на себя обязательство о нижеследующем:</w:t>
      </w:r>
    </w:p>
    <w:p w:rsidR="0072059C" w:rsidRDefault="0072059C" w:rsidP="008C5B1A">
      <w:pPr>
        <w:pStyle w:val="BodyTextIndent3"/>
        <w:spacing w:before="120"/>
        <w:jc w:val="both"/>
        <w:rPr>
          <w:b/>
          <w:bCs/>
          <w:sz w:val="24"/>
          <w:szCs w:val="24"/>
        </w:rPr>
      </w:pPr>
      <w:r>
        <w:rPr>
          <w:b/>
          <w:bCs/>
          <w:sz w:val="24"/>
          <w:szCs w:val="24"/>
        </w:rPr>
        <w:t xml:space="preserve">Предоставить при поставке товара документы об оценке (подтверждении) соответствия требованиям технического регламента Таможенного союза ТР ТС 020/2011 «Электромагнитная совместимость технических средств» в следующем виде: </w:t>
      </w:r>
    </w:p>
    <w:p w:rsidR="0072059C" w:rsidRDefault="0072059C" w:rsidP="008C5B1A">
      <w:pPr>
        <w:pStyle w:val="BodyTextIndent3"/>
        <w:spacing w:before="120"/>
        <w:ind w:left="0"/>
        <w:jc w:val="both"/>
        <w:rPr>
          <w:sz w:val="24"/>
          <w:szCs w:val="24"/>
        </w:rPr>
      </w:pPr>
      <w:r>
        <w:rPr>
          <w:sz w:val="24"/>
          <w:szCs w:val="24"/>
        </w:rPr>
        <w:t>1.копия декларации для медицинских изделий и (или) медицинской техники, за исключением случаев предусмотренных п.2 настоящего обязательства;</w:t>
      </w:r>
    </w:p>
    <w:p w:rsidR="0072059C" w:rsidRDefault="0072059C" w:rsidP="008C5B1A">
      <w:pPr>
        <w:autoSpaceDE w:val="0"/>
        <w:autoSpaceDN w:val="0"/>
        <w:adjustRightInd w:val="0"/>
        <w:jc w:val="both"/>
        <w:rPr>
          <w:sz w:val="24"/>
          <w:szCs w:val="24"/>
        </w:rPr>
      </w:pPr>
      <w:r>
        <w:t xml:space="preserve">2.копия сертификата для технических средств, содержащихся в </w:t>
      </w:r>
      <w:hyperlink r:id="rId15" w:history="1">
        <w:r>
          <w:rPr>
            <w:rStyle w:val="Hyperlink"/>
          </w:rPr>
          <w:t>приложении №3</w:t>
        </w:r>
      </w:hyperlink>
      <w:r>
        <w:t xml:space="preserve"> к техническому регламенту Таможенного союза «Электромагнитная совместимость технических средств» (ТР ТС 020/2011).</w:t>
      </w:r>
    </w:p>
    <w:tbl>
      <w:tblPr>
        <w:tblW w:w="0" w:type="auto"/>
        <w:tblInd w:w="2" w:type="dxa"/>
        <w:tblLook w:val="00A0"/>
      </w:tblPr>
      <w:tblGrid>
        <w:gridCol w:w="4786"/>
      </w:tblGrid>
      <w:tr w:rsidR="0072059C">
        <w:trPr>
          <w:trHeight w:val="738"/>
        </w:trPr>
        <w:tc>
          <w:tcPr>
            <w:tcW w:w="4786" w:type="dxa"/>
          </w:tcPr>
          <w:p w:rsidR="0072059C" w:rsidRDefault="0072059C">
            <w:pPr>
              <w:widowControl w:val="0"/>
              <w:autoSpaceDE w:val="0"/>
              <w:autoSpaceDN w:val="0"/>
              <w:adjustRightInd w:val="0"/>
              <w:jc w:val="center"/>
              <w:rPr>
                <w:color w:val="000000"/>
                <w:sz w:val="24"/>
                <w:szCs w:val="24"/>
              </w:rPr>
            </w:pPr>
            <w:r>
              <w:rPr>
                <w:color w:val="000000"/>
              </w:rPr>
              <w:t>Участник</w:t>
            </w:r>
          </w:p>
          <w:p w:rsidR="0072059C" w:rsidRDefault="0072059C">
            <w:pPr>
              <w:widowControl w:val="0"/>
              <w:autoSpaceDE w:val="0"/>
              <w:autoSpaceDN w:val="0"/>
              <w:adjustRightInd w:val="0"/>
              <w:jc w:val="center"/>
              <w:rPr>
                <w:color w:val="000000"/>
              </w:rPr>
            </w:pPr>
          </w:p>
          <w:p w:rsidR="0072059C" w:rsidRDefault="0072059C">
            <w:pPr>
              <w:widowControl w:val="0"/>
              <w:autoSpaceDE w:val="0"/>
              <w:autoSpaceDN w:val="0"/>
              <w:adjustRightInd w:val="0"/>
              <w:jc w:val="center"/>
              <w:rPr>
                <w:color w:val="000000"/>
                <w:sz w:val="24"/>
                <w:szCs w:val="24"/>
              </w:rPr>
            </w:pPr>
            <w:r>
              <w:rPr>
                <w:color w:val="000000"/>
              </w:rPr>
              <w:t>____________________</w:t>
            </w:r>
          </w:p>
        </w:tc>
      </w:tr>
      <w:tr w:rsidR="0072059C">
        <w:trPr>
          <w:trHeight w:val="481"/>
        </w:trPr>
        <w:tc>
          <w:tcPr>
            <w:tcW w:w="4786" w:type="dxa"/>
            <w:vAlign w:val="center"/>
          </w:tcPr>
          <w:p w:rsidR="0072059C" w:rsidRDefault="0072059C">
            <w:pPr>
              <w:widowControl w:val="0"/>
              <w:autoSpaceDE w:val="0"/>
              <w:autoSpaceDN w:val="0"/>
              <w:adjustRightInd w:val="0"/>
              <w:jc w:val="center"/>
              <w:rPr>
                <w:color w:val="000000"/>
                <w:sz w:val="24"/>
                <w:szCs w:val="24"/>
              </w:rPr>
            </w:pPr>
            <w:r>
              <w:rPr>
                <w:color w:val="000000"/>
              </w:rPr>
              <w:t>М.П.</w:t>
            </w:r>
          </w:p>
        </w:tc>
      </w:tr>
    </w:tbl>
    <w:p w:rsidR="0072059C" w:rsidRDefault="0072059C" w:rsidP="00D62440">
      <w:pPr>
        <w:sectPr w:rsidR="0072059C" w:rsidSect="002416A0">
          <w:headerReference w:type="default" r:id="rId16"/>
          <w:pgSz w:w="11906" w:h="16838"/>
          <w:pgMar w:top="539" w:right="992" w:bottom="357" w:left="1276" w:header="709" w:footer="709" w:gutter="0"/>
          <w:pgNumType w:start="1" w:chapStyle="1"/>
          <w:cols w:space="720"/>
        </w:sectPr>
      </w:pPr>
    </w:p>
    <w:p w:rsidR="0072059C" w:rsidRDefault="0072059C" w:rsidP="00D62440">
      <w:pPr>
        <w:ind w:left="10490"/>
        <w:jc w:val="both"/>
        <w:rPr>
          <w:b/>
          <w:bCs/>
        </w:rPr>
      </w:pPr>
    </w:p>
    <w:p w:rsidR="0072059C" w:rsidRDefault="0072059C" w:rsidP="00D62440">
      <w:pPr>
        <w:ind w:left="10490"/>
        <w:jc w:val="both"/>
        <w:rPr>
          <w:b/>
          <w:bCs/>
        </w:rPr>
      </w:pPr>
      <w:r>
        <w:rPr>
          <w:b/>
          <w:bCs/>
        </w:rPr>
        <w:t>Приложение 2</w:t>
      </w:r>
    </w:p>
    <w:p w:rsidR="0072059C" w:rsidRDefault="0072059C" w:rsidP="00D62440">
      <w:pPr>
        <w:suppressAutoHyphens/>
        <w:autoSpaceDE w:val="0"/>
        <w:autoSpaceDN w:val="0"/>
        <w:adjustRightInd w:val="0"/>
        <w:ind w:left="10490"/>
        <w:jc w:val="both"/>
      </w:pPr>
      <w:r>
        <w:rPr>
          <w:b/>
          <w:bCs/>
        </w:rPr>
        <w:t>к аукционным документам</w:t>
      </w:r>
    </w:p>
    <w:p w:rsidR="0072059C" w:rsidRDefault="0072059C" w:rsidP="00D62440">
      <w:pPr>
        <w:suppressAutoHyphens/>
        <w:autoSpaceDE w:val="0"/>
        <w:autoSpaceDN w:val="0"/>
        <w:adjustRightInd w:val="0"/>
        <w:jc w:val="center"/>
        <w:rPr>
          <w:b/>
          <w:bCs/>
        </w:rPr>
      </w:pPr>
    </w:p>
    <w:p w:rsidR="0072059C" w:rsidRDefault="0072059C" w:rsidP="00D62440">
      <w:pPr>
        <w:suppressAutoHyphens/>
        <w:autoSpaceDE w:val="0"/>
        <w:autoSpaceDN w:val="0"/>
        <w:adjustRightInd w:val="0"/>
        <w:jc w:val="center"/>
        <w:rPr>
          <w:b/>
          <w:bCs/>
        </w:rPr>
      </w:pPr>
      <w:r>
        <w:rPr>
          <w:b/>
          <w:bCs/>
        </w:rPr>
        <w:t xml:space="preserve">СПЕЦИФИКАЦИЯ </w:t>
      </w:r>
    </w:p>
    <w:p w:rsidR="0072059C" w:rsidRDefault="0072059C" w:rsidP="00D62440">
      <w:pPr>
        <w:suppressAutoHyphens/>
        <w:autoSpaceDE w:val="0"/>
        <w:autoSpaceDN w:val="0"/>
        <w:adjustRightInd w:val="0"/>
        <w:jc w:val="center"/>
        <w:rPr>
          <w:b/>
          <w:bCs/>
        </w:rPr>
      </w:pPr>
      <w:r>
        <w:rPr>
          <w:b/>
          <w:bCs/>
        </w:rPr>
        <w:t>(для изделий, в том числе медицинского назначения)</w:t>
      </w:r>
    </w:p>
    <w:p w:rsidR="0072059C" w:rsidRDefault="0072059C" w:rsidP="00D62440">
      <w:pPr>
        <w:suppressAutoHyphens/>
        <w:autoSpaceDE w:val="0"/>
        <w:autoSpaceDN w:val="0"/>
        <w:adjustRightInd w:val="0"/>
        <w:jc w:val="center"/>
        <w:rPr>
          <w:b/>
          <w:bCs/>
        </w:rPr>
      </w:pPr>
    </w:p>
    <w:p w:rsidR="0072059C" w:rsidRDefault="0072059C" w:rsidP="00D62440">
      <w:pPr>
        <w:tabs>
          <w:tab w:val="left" w:pos="7371"/>
        </w:tabs>
        <w:suppressAutoHyphens/>
        <w:autoSpaceDE w:val="0"/>
        <w:autoSpaceDN w:val="0"/>
        <w:adjustRightInd w:val="0"/>
        <w:spacing w:after="120"/>
      </w:pPr>
      <w:r>
        <w:t xml:space="preserve">Номер процедуры: _________    лот №___________                                    </w:t>
      </w:r>
      <w:r>
        <w:tab/>
        <w:t>Стр._____ из ______</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117"/>
        <w:gridCol w:w="2478"/>
        <w:gridCol w:w="1089"/>
        <w:gridCol w:w="2162"/>
        <w:gridCol w:w="2036"/>
        <w:gridCol w:w="2793"/>
        <w:gridCol w:w="1417"/>
      </w:tblGrid>
      <w:tr w:rsidR="0072059C">
        <w:trPr>
          <w:cantSplit/>
          <w:trHeight w:val="2315"/>
        </w:trPr>
        <w:tc>
          <w:tcPr>
            <w:tcW w:w="900" w:type="dxa"/>
            <w:vAlign w:val="center"/>
          </w:tcPr>
          <w:p w:rsidR="0072059C" w:rsidRPr="001D6267" w:rsidRDefault="0072059C" w:rsidP="001D6267">
            <w:pPr>
              <w:jc w:val="center"/>
              <w:rPr>
                <w:b/>
                <w:bCs/>
                <w:sz w:val="16"/>
                <w:szCs w:val="16"/>
              </w:rPr>
            </w:pPr>
            <w:r w:rsidRPr="001D6267">
              <w:rPr>
                <w:b/>
                <w:bCs/>
                <w:sz w:val="16"/>
                <w:szCs w:val="16"/>
              </w:rPr>
              <w:t>№ позиции согласно</w:t>
            </w:r>
          </w:p>
          <w:p w:rsidR="0072059C" w:rsidRPr="001D6267" w:rsidRDefault="0072059C" w:rsidP="001D6267">
            <w:pPr>
              <w:jc w:val="center"/>
              <w:rPr>
                <w:b/>
                <w:bCs/>
                <w:sz w:val="24"/>
                <w:szCs w:val="24"/>
              </w:rPr>
            </w:pPr>
            <w:r w:rsidRPr="001D6267">
              <w:rPr>
                <w:b/>
                <w:bCs/>
                <w:sz w:val="16"/>
                <w:szCs w:val="16"/>
              </w:rPr>
              <w:t>заявке на закупку</w:t>
            </w:r>
          </w:p>
        </w:tc>
        <w:tc>
          <w:tcPr>
            <w:tcW w:w="2117" w:type="dxa"/>
            <w:vAlign w:val="center"/>
          </w:tcPr>
          <w:p w:rsidR="0072059C" w:rsidRDefault="0072059C" w:rsidP="001D6267">
            <w:pPr>
              <w:pStyle w:val="Heading4"/>
              <w:ind w:left="-106" w:right="-28"/>
              <w:jc w:val="center"/>
              <w:rPr>
                <w:sz w:val="16"/>
                <w:szCs w:val="16"/>
              </w:rPr>
            </w:pPr>
            <w:r>
              <w:rPr>
                <w:sz w:val="16"/>
                <w:szCs w:val="16"/>
              </w:rPr>
              <w:t>Наименование товара подлежащего закупке, согласно заявке на закупку</w:t>
            </w:r>
          </w:p>
        </w:tc>
        <w:tc>
          <w:tcPr>
            <w:tcW w:w="2478" w:type="dxa"/>
            <w:vAlign w:val="center"/>
          </w:tcPr>
          <w:p w:rsidR="0072059C" w:rsidRDefault="0072059C" w:rsidP="001D6267">
            <w:pPr>
              <w:pStyle w:val="Heading4"/>
              <w:ind w:left="-106" w:right="-28"/>
              <w:jc w:val="center"/>
              <w:rPr>
                <w:sz w:val="16"/>
                <w:szCs w:val="16"/>
              </w:rPr>
            </w:pPr>
            <w:r>
              <w:rPr>
                <w:sz w:val="16"/>
                <w:szCs w:val="16"/>
              </w:rPr>
              <w:t xml:space="preserve">Полное наименование товара предлагаемого участником, согласно регистрационного удостоверения </w:t>
            </w:r>
          </w:p>
        </w:tc>
        <w:tc>
          <w:tcPr>
            <w:tcW w:w="1089" w:type="dxa"/>
            <w:vAlign w:val="center"/>
          </w:tcPr>
          <w:p w:rsidR="0072059C" w:rsidRDefault="0072059C">
            <w:pPr>
              <w:suppressAutoHyphens/>
              <w:autoSpaceDE w:val="0"/>
              <w:autoSpaceDN w:val="0"/>
              <w:adjustRightInd w:val="0"/>
              <w:ind w:left="-95" w:right="-147"/>
              <w:jc w:val="center"/>
              <w:rPr>
                <w:b/>
                <w:bCs/>
                <w:sz w:val="16"/>
                <w:szCs w:val="16"/>
              </w:rPr>
            </w:pPr>
            <w:r>
              <w:rPr>
                <w:b/>
                <w:bCs/>
                <w:sz w:val="16"/>
                <w:szCs w:val="16"/>
              </w:rPr>
              <w:t xml:space="preserve">Каталожный номер </w:t>
            </w:r>
          </w:p>
          <w:p w:rsidR="0072059C" w:rsidRDefault="0072059C">
            <w:pPr>
              <w:suppressAutoHyphens/>
              <w:autoSpaceDE w:val="0"/>
              <w:autoSpaceDN w:val="0"/>
              <w:adjustRightInd w:val="0"/>
              <w:ind w:left="34" w:right="-147"/>
              <w:jc w:val="center"/>
              <w:rPr>
                <w:b/>
                <w:bCs/>
                <w:color w:val="FF0000"/>
                <w:sz w:val="24"/>
                <w:szCs w:val="24"/>
              </w:rPr>
            </w:pPr>
          </w:p>
        </w:tc>
        <w:tc>
          <w:tcPr>
            <w:tcW w:w="2162" w:type="dxa"/>
            <w:vAlign w:val="center"/>
          </w:tcPr>
          <w:p w:rsidR="0072059C" w:rsidRDefault="0072059C">
            <w:pPr>
              <w:tabs>
                <w:tab w:val="left" w:pos="1114"/>
              </w:tabs>
              <w:suppressAutoHyphens/>
              <w:autoSpaceDE w:val="0"/>
              <w:autoSpaceDN w:val="0"/>
              <w:adjustRightInd w:val="0"/>
              <w:ind w:left="-69" w:hanging="8"/>
              <w:jc w:val="center"/>
              <w:rPr>
                <w:sz w:val="16"/>
                <w:szCs w:val="16"/>
              </w:rPr>
            </w:pPr>
            <w:r>
              <w:rPr>
                <w:sz w:val="16"/>
                <w:szCs w:val="16"/>
              </w:rPr>
              <w:t xml:space="preserve">Номер регистрационного удостоверения и срок его действия  </w:t>
            </w:r>
          </w:p>
          <w:p w:rsidR="0072059C" w:rsidRDefault="0072059C">
            <w:pPr>
              <w:pStyle w:val="Heading4"/>
              <w:ind w:left="-69" w:hanging="8"/>
              <w:rPr>
                <w:b w:val="0"/>
                <w:bCs w:val="0"/>
                <w:sz w:val="16"/>
                <w:szCs w:val="16"/>
              </w:rPr>
            </w:pPr>
          </w:p>
        </w:tc>
        <w:tc>
          <w:tcPr>
            <w:tcW w:w="2036" w:type="dxa"/>
            <w:vAlign w:val="center"/>
          </w:tcPr>
          <w:p w:rsidR="0072059C" w:rsidRDefault="0072059C">
            <w:pPr>
              <w:suppressAutoHyphens/>
              <w:autoSpaceDE w:val="0"/>
              <w:autoSpaceDN w:val="0"/>
              <w:adjustRightInd w:val="0"/>
              <w:ind w:left="-107" w:right="-99"/>
              <w:jc w:val="center"/>
              <w:rPr>
                <w:sz w:val="16"/>
                <w:szCs w:val="16"/>
              </w:rPr>
            </w:pPr>
            <w:r>
              <w:rPr>
                <w:sz w:val="16"/>
                <w:szCs w:val="16"/>
              </w:rPr>
              <w:t xml:space="preserve">Наименование и страна происхождения </w:t>
            </w:r>
          </w:p>
          <w:p w:rsidR="0072059C" w:rsidRDefault="0072059C">
            <w:pPr>
              <w:suppressAutoHyphens/>
              <w:autoSpaceDE w:val="0"/>
              <w:autoSpaceDN w:val="0"/>
              <w:adjustRightInd w:val="0"/>
              <w:ind w:left="-107" w:right="-99"/>
              <w:jc w:val="center"/>
              <w:rPr>
                <w:sz w:val="16"/>
                <w:szCs w:val="16"/>
              </w:rPr>
            </w:pPr>
            <w:r>
              <w:rPr>
                <w:sz w:val="16"/>
                <w:szCs w:val="16"/>
              </w:rPr>
              <w:t xml:space="preserve">изготовителя (производителя) , полностью соответствующее указанному в регистрационном удостоверении </w:t>
            </w:r>
          </w:p>
        </w:tc>
        <w:tc>
          <w:tcPr>
            <w:tcW w:w="2793" w:type="dxa"/>
            <w:vAlign w:val="center"/>
          </w:tcPr>
          <w:p w:rsidR="0072059C" w:rsidRDefault="0072059C">
            <w:pPr>
              <w:suppressAutoHyphens/>
              <w:autoSpaceDE w:val="0"/>
              <w:autoSpaceDN w:val="0"/>
              <w:adjustRightInd w:val="0"/>
              <w:ind w:left="-108" w:right="34"/>
              <w:jc w:val="center"/>
              <w:rPr>
                <w:sz w:val="16"/>
                <w:szCs w:val="16"/>
              </w:rPr>
            </w:pPr>
            <w:r>
              <w:rPr>
                <w:sz w:val="16"/>
                <w:szCs w:val="16"/>
              </w:rPr>
              <w:t xml:space="preserve">Количество предлагаемого товара (для ИМН указывается  в  </w:t>
            </w:r>
          </w:p>
          <w:p w:rsidR="0072059C" w:rsidRDefault="0072059C">
            <w:pPr>
              <w:suppressAutoHyphens/>
              <w:autoSpaceDE w:val="0"/>
              <w:autoSpaceDN w:val="0"/>
              <w:adjustRightInd w:val="0"/>
              <w:ind w:left="-108" w:right="-108"/>
              <w:jc w:val="center"/>
              <w:rPr>
                <w:sz w:val="16"/>
                <w:szCs w:val="16"/>
              </w:rPr>
            </w:pPr>
            <w:r>
              <w:rPr>
                <w:sz w:val="16"/>
                <w:szCs w:val="16"/>
              </w:rPr>
              <w:t>штуках, ***коробках, упаковках, флаконах и т.д., с указанием количества товара, содержащегося в 1 упаковке, коробке, флаконе)</w:t>
            </w:r>
          </w:p>
          <w:p w:rsidR="0072059C" w:rsidRDefault="0072059C">
            <w:pPr>
              <w:suppressAutoHyphens/>
              <w:autoSpaceDE w:val="0"/>
              <w:autoSpaceDN w:val="0"/>
              <w:adjustRightInd w:val="0"/>
              <w:ind w:left="-108" w:right="-108"/>
              <w:jc w:val="center"/>
              <w:rPr>
                <w:sz w:val="16"/>
                <w:szCs w:val="16"/>
              </w:rPr>
            </w:pPr>
          </w:p>
          <w:p w:rsidR="0072059C" w:rsidRDefault="0072059C">
            <w:pPr>
              <w:suppressAutoHyphens/>
              <w:autoSpaceDE w:val="0"/>
              <w:autoSpaceDN w:val="0"/>
              <w:adjustRightInd w:val="0"/>
              <w:ind w:left="-108" w:right="-108"/>
              <w:jc w:val="center"/>
              <w:rPr>
                <w:sz w:val="24"/>
                <w:szCs w:val="24"/>
              </w:rPr>
            </w:pPr>
          </w:p>
        </w:tc>
        <w:tc>
          <w:tcPr>
            <w:tcW w:w="1417" w:type="dxa"/>
            <w:vAlign w:val="center"/>
          </w:tcPr>
          <w:p w:rsidR="0072059C" w:rsidRPr="00B24004" w:rsidRDefault="0072059C" w:rsidP="00B24004">
            <w:pPr>
              <w:suppressAutoHyphens/>
              <w:autoSpaceDE w:val="0"/>
              <w:autoSpaceDN w:val="0"/>
              <w:adjustRightInd w:val="0"/>
              <w:ind w:left="-108" w:right="-108"/>
              <w:jc w:val="center"/>
              <w:rPr>
                <w:sz w:val="16"/>
                <w:szCs w:val="16"/>
              </w:rPr>
            </w:pPr>
            <w:r w:rsidRPr="00B24004">
              <w:rPr>
                <w:sz w:val="16"/>
                <w:szCs w:val="16"/>
              </w:rPr>
              <w:t>Общая</w:t>
            </w:r>
            <w:r>
              <w:t xml:space="preserve">  </w:t>
            </w:r>
            <w:r w:rsidRPr="00B24004">
              <w:rPr>
                <w:sz w:val="16"/>
                <w:szCs w:val="16"/>
              </w:rPr>
              <w:t>стоимость</w:t>
            </w:r>
          </w:p>
          <w:p w:rsidR="0072059C" w:rsidRPr="00B24004" w:rsidRDefault="0072059C" w:rsidP="00B24004">
            <w:pPr>
              <w:suppressAutoHyphens/>
              <w:autoSpaceDE w:val="0"/>
              <w:autoSpaceDN w:val="0"/>
              <w:adjustRightInd w:val="0"/>
              <w:ind w:left="-108" w:right="-108"/>
              <w:jc w:val="center"/>
              <w:rPr>
                <w:sz w:val="16"/>
                <w:szCs w:val="16"/>
              </w:rPr>
            </w:pPr>
            <w:r w:rsidRPr="00B24004">
              <w:rPr>
                <w:sz w:val="16"/>
                <w:szCs w:val="16"/>
              </w:rPr>
              <w:t>в бел.руб</w:t>
            </w:r>
          </w:p>
          <w:p w:rsidR="0072059C" w:rsidRPr="00B24004" w:rsidRDefault="0072059C" w:rsidP="00B24004">
            <w:pPr>
              <w:suppressAutoHyphens/>
              <w:autoSpaceDE w:val="0"/>
              <w:autoSpaceDN w:val="0"/>
              <w:adjustRightInd w:val="0"/>
              <w:ind w:left="-108" w:right="-108"/>
              <w:jc w:val="center"/>
              <w:rPr>
                <w:sz w:val="16"/>
                <w:szCs w:val="16"/>
              </w:rPr>
            </w:pPr>
            <w:r w:rsidRPr="00B24004">
              <w:rPr>
                <w:sz w:val="16"/>
                <w:szCs w:val="16"/>
              </w:rPr>
              <w:t>для  нерезидентов</w:t>
            </w:r>
          </w:p>
          <w:p w:rsidR="0072059C" w:rsidRPr="00B24004" w:rsidRDefault="0072059C" w:rsidP="00B24004">
            <w:pPr>
              <w:suppressAutoHyphens/>
              <w:autoSpaceDE w:val="0"/>
              <w:autoSpaceDN w:val="0"/>
              <w:adjustRightInd w:val="0"/>
              <w:ind w:left="-108" w:right="-108"/>
              <w:jc w:val="center"/>
              <w:rPr>
                <w:sz w:val="16"/>
                <w:szCs w:val="16"/>
              </w:rPr>
            </w:pPr>
            <w:r w:rsidRPr="00B24004">
              <w:rPr>
                <w:sz w:val="16"/>
                <w:szCs w:val="16"/>
              </w:rPr>
              <w:t>РБ - без  учета таможенных платежей (пошлины,</w:t>
            </w:r>
          </w:p>
          <w:p w:rsidR="0072059C" w:rsidRPr="00B24004" w:rsidRDefault="0072059C" w:rsidP="00B24004">
            <w:pPr>
              <w:suppressAutoHyphens/>
              <w:autoSpaceDE w:val="0"/>
              <w:autoSpaceDN w:val="0"/>
              <w:adjustRightInd w:val="0"/>
              <w:ind w:left="-108" w:right="-108"/>
              <w:jc w:val="center"/>
              <w:rPr>
                <w:sz w:val="16"/>
                <w:szCs w:val="16"/>
              </w:rPr>
            </w:pPr>
            <w:r w:rsidRPr="00B24004">
              <w:rPr>
                <w:sz w:val="16"/>
                <w:szCs w:val="16"/>
              </w:rPr>
              <w:t>сборы и НДС) на территории РБ</w:t>
            </w:r>
          </w:p>
          <w:p w:rsidR="0072059C" w:rsidRPr="00B24004" w:rsidRDefault="0072059C" w:rsidP="00B24004">
            <w:pPr>
              <w:suppressAutoHyphens/>
              <w:autoSpaceDE w:val="0"/>
              <w:autoSpaceDN w:val="0"/>
              <w:adjustRightInd w:val="0"/>
              <w:ind w:left="-108" w:right="-108"/>
              <w:jc w:val="center"/>
              <w:rPr>
                <w:sz w:val="16"/>
                <w:szCs w:val="16"/>
              </w:rPr>
            </w:pPr>
          </w:p>
          <w:p w:rsidR="0072059C" w:rsidRPr="00B24004" w:rsidRDefault="0072059C" w:rsidP="00B24004">
            <w:pPr>
              <w:suppressAutoHyphens/>
              <w:autoSpaceDE w:val="0"/>
              <w:autoSpaceDN w:val="0"/>
              <w:adjustRightInd w:val="0"/>
              <w:ind w:right="34"/>
              <w:jc w:val="center"/>
              <w:rPr>
                <w:sz w:val="16"/>
                <w:szCs w:val="16"/>
              </w:rPr>
            </w:pPr>
            <w:r w:rsidRPr="00B24004">
              <w:rPr>
                <w:sz w:val="16"/>
                <w:szCs w:val="16"/>
              </w:rPr>
              <w:t>для резидентов РБ  - с учетом таможенных платежей (пошлины,</w:t>
            </w:r>
          </w:p>
          <w:p w:rsidR="0072059C" w:rsidRPr="00B24004" w:rsidRDefault="0072059C" w:rsidP="00B24004">
            <w:pPr>
              <w:suppressAutoHyphens/>
              <w:autoSpaceDE w:val="0"/>
              <w:autoSpaceDN w:val="0"/>
              <w:adjustRightInd w:val="0"/>
              <w:ind w:left="-108" w:right="-108"/>
              <w:jc w:val="center"/>
              <w:rPr>
                <w:sz w:val="16"/>
                <w:szCs w:val="16"/>
              </w:rPr>
            </w:pPr>
            <w:r w:rsidRPr="00B24004">
              <w:rPr>
                <w:sz w:val="16"/>
                <w:szCs w:val="16"/>
              </w:rPr>
              <w:t>сборы и НДС)</w:t>
            </w:r>
          </w:p>
          <w:p w:rsidR="0072059C" w:rsidRDefault="0072059C">
            <w:pPr>
              <w:suppressAutoHyphens/>
              <w:autoSpaceDE w:val="0"/>
              <w:autoSpaceDN w:val="0"/>
              <w:adjustRightInd w:val="0"/>
              <w:ind w:right="-37"/>
              <w:jc w:val="center"/>
              <w:rPr>
                <w:b/>
                <w:bCs/>
                <w:sz w:val="32"/>
                <w:szCs w:val="32"/>
              </w:rPr>
            </w:pPr>
          </w:p>
        </w:tc>
      </w:tr>
      <w:tr w:rsidR="0072059C">
        <w:trPr>
          <w:cantSplit/>
          <w:trHeight w:val="244"/>
        </w:trPr>
        <w:tc>
          <w:tcPr>
            <w:tcW w:w="900" w:type="dxa"/>
            <w:vAlign w:val="center"/>
          </w:tcPr>
          <w:p w:rsidR="0072059C" w:rsidRDefault="0072059C">
            <w:pPr>
              <w:suppressAutoHyphens/>
              <w:autoSpaceDE w:val="0"/>
              <w:autoSpaceDN w:val="0"/>
              <w:adjustRightInd w:val="0"/>
              <w:jc w:val="center"/>
              <w:rPr>
                <w:b/>
                <w:bCs/>
              </w:rPr>
            </w:pPr>
            <w:r>
              <w:rPr>
                <w:b/>
                <w:bCs/>
              </w:rPr>
              <w:t>1</w:t>
            </w:r>
          </w:p>
        </w:tc>
        <w:tc>
          <w:tcPr>
            <w:tcW w:w="2117" w:type="dxa"/>
            <w:vAlign w:val="center"/>
          </w:tcPr>
          <w:p w:rsidR="0072059C" w:rsidRDefault="0072059C">
            <w:pPr>
              <w:suppressAutoHyphens/>
              <w:autoSpaceDE w:val="0"/>
              <w:autoSpaceDN w:val="0"/>
              <w:adjustRightInd w:val="0"/>
              <w:ind w:left="-106" w:right="-28"/>
              <w:jc w:val="center"/>
              <w:rPr>
                <w:b/>
                <w:bCs/>
              </w:rPr>
            </w:pPr>
            <w:r>
              <w:rPr>
                <w:b/>
                <w:bCs/>
              </w:rPr>
              <w:t>2</w:t>
            </w:r>
          </w:p>
        </w:tc>
        <w:tc>
          <w:tcPr>
            <w:tcW w:w="2478" w:type="dxa"/>
            <w:vAlign w:val="center"/>
          </w:tcPr>
          <w:p w:rsidR="0072059C" w:rsidRDefault="0072059C">
            <w:pPr>
              <w:suppressAutoHyphens/>
              <w:autoSpaceDE w:val="0"/>
              <w:autoSpaceDN w:val="0"/>
              <w:adjustRightInd w:val="0"/>
              <w:ind w:left="-106" w:right="-28"/>
              <w:jc w:val="center"/>
              <w:rPr>
                <w:b/>
                <w:bCs/>
              </w:rPr>
            </w:pPr>
          </w:p>
        </w:tc>
        <w:tc>
          <w:tcPr>
            <w:tcW w:w="1089" w:type="dxa"/>
          </w:tcPr>
          <w:p w:rsidR="0072059C" w:rsidRDefault="0072059C">
            <w:pPr>
              <w:suppressAutoHyphens/>
              <w:autoSpaceDE w:val="0"/>
              <w:autoSpaceDN w:val="0"/>
              <w:adjustRightInd w:val="0"/>
              <w:ind w:left="-188" w:right="-147"/>
              <w:jc w:val="center"/>
              <w:rPr>
                <w:b/>
                <w:bCs/>
              </w:rPr>
            </w:pPr>
            <w:r>
              <w:rPr>
                <w:b/>
                <w:bCs/>
              </w:rPr>
              <w:t>3</w:t>
            </w:r>
          </w:p>
        </w:tc>
        <w:tc>
          <w:tcPr>
            <w:tcW w:w="2162" w:type="dxa"/>
          </w:tcPr>
          <w:p w:rsidR="0072059C" w:rsidRDefault="0072059C">
            <w:pPr>
              <w:suppressAutoHyphens/>
              <w:autoSpaceDE w:val="0"/>
              <w:autoSpaceDN w:val="0"/>
              <w:adjustRightInd w:val="0"/>
              <w:ind w:left="-69" w:hanging="8"/>
              <w:jc w:val="center"/>
              <w:rPr>
                <w:b/>
                <w:bCs/>
              </w:rPr>
            </w:pPr>
            <w:r>
              <w:rPr>
                <w:b/>
                <w:bCs/>
              </w:rPr>
              <w:t>4</w:t>
            </w:r>
          </w:p>
        </w:tc>
        <w:tc>
          <w:tcPr>
            <w:tcW w:w="2036" w:type="dxa"/>
            <w:vAlign w:val="center"/>
          </w:tcPr>
          <w:p w:rsidR="0072059C" w:rsidRDefault="0072059C">
            <w:pPr>
              <w:suppressAutoHyphens/>
              <w:autoSpaceDE w:val="0"/>
              <w:autoSpaceDN w:val="0"/>
              <w:adjustRightInd w:val="0"/>
              <w:ind w:left="-107" w:right="-99"/>
              <w:jc w:val="center"/>
              <w:rPr>
                <w:b/>
                <w:bCs/>
              </w:rPr>
            </w:pPr>
            <w:r>
              <w:rPr>
                <w:b/>
                <w:bCs/>
              </w:rPr>
              <w:t>5</w:t>
            </w:r>
          </w:p>
        </w:tc>
        <w:tc>
          <w:tcPr>
            <w:tcW w:w="2793" w:type="dxa"/>
          </w:tcPr>
          <w:p w:rsidR="0072059C" w:rsidRDefault="0072059C">
            <w:pPr>
              <w:suppressAutoHyphens/>
              <w:autoSpaceDE w:val="0"/>
              <w:autoSpaceDN w:val="0"/>
              <w:adjustRightInd w:val="0"/>
              <w:ind w:left="-108" w:right="-108"/>
              <w:jc w:val="center"/>
              <w:rPr>
                <w:b/>
                <w:bCs/>
                <w:lang w:val="en-US"/>
              </w:rPr>
            </w:pPr>
            <w:r>
              <w:rPr>
                <w:b/>
                <w:bCs/>
                <w:lang w:val="en-US"/>
              </w:rPr>
              <w:t>7</w:t>
            </w:r>
          </w:p>
        </w:tc>
        <w:tc>
          <w:tcPr>
            <w:tcW w:w="1417" w:type="dxa"/>
          </w:tcPr>
          <w:p w:rsidR="0072059C" w:rsidRDefault="0072059C">
            <w:pPr>
              <w:suppressAutoHyphens/>
              <w:autoSpaceDE w:val="0"/>
              <w:autoSpaceDN w:val="0"/>
              <w:adjustRightInd w:val="0"/>
              <w:jc w:val="center"/>
              <w:rPr>
                <w:b/>
                <w:bCs/>
                <w:lang w:val="en-US"/>
              </w:rPr>
            </w:pPr>
            <w:r>
              <w:rPr>
                <w:b/>
                <w:bCs/>
                <w:lang w:val="en-US"/>
              </w:rPr>
              <w:t>8</w:t>
            </w:r>
          </w:p>
        </w:tc>
      </w:tr>
      <w:tr w:rsidR="0072059C">
        <w:trPr>
          <w:cantSplit/>
          <w:trHeight w:val="329"/>
        </w:trPr>
        <w:tc>
          <w:tcPr>
            <w:tcW w:w="900" w:type="dxa"/>
          </w:tcPr>
          <w:p w:rsidR="0072059C" w:rsidRDefault="0072059C">
            <w:pPr>
              <w:suppressAutoHyphens/>
              <w:autoSpaceDE w:val="0"/>
              <w:autoSpaceDN w:val="0"/>
              <w:adjustRightInd w:val="0"/>
              <w:jc w:val="center"/>
              <w:rPr>
                <w:sz w:val="24"/>
                <w:szCs w:val="24"/>
              </w:rPr>
            </w:pPr>
          </w:p>
        </w:tc>
        <w:tc>
          <w:tcPr>
            <w:tcW w:w="2117" w:type="dxa"/>
          </w:tcPr>
          <w:p w:rsidR="0072059C" w:rsidRDefault="0072059C">
            <w:pPr>
              <w:suppressAutoHyphens/>
              <w:autoSpaceDE w:val="0"/>
              <w:autoSpaceDN w:val="0"/>
              <w:adjustRightInd w:val="0"/>
              <w:ind w:left="-106" w:right="-28"/>
              <w:rPr>
                <w:sz w:val="24"/>
                <w:szCs w:val="24"/>
              </w:rPr>
            </w:pPr>
          </w:p>
        </w:tc>
        <w:tc>
          <w:tcPr>
            <w:tcW w:w="2478" w:type="dxa"/>
          </w:tcPr>
          <w:p w:rsidR="0072059C" w:rsidRDefault="0072059C">
            <w:pPr>
              <w:suppressAutoHyphens/>
              <w:autoSpaceDE w:val="0"/>
              <w:autoSpaceDN w:val="0"/>
              <w:adjustRightInd w:val="0"/>
              <w:ind w:left="-106" w:right="-28"/>
              <w:rPr>
                <w:sz w:val="24"/>
                <w:szCs w:val="24"/>
              </w:rPr>
            </w:pPr>
          </w:p>
        </w:tc>
        <w:tc>
          <w:tcPr>
            <w:tcW w:w="1089" w:type="dxa"/>
          </w:tcPr>
          <w:p w:rsidR="0072059C" w:rsidRDefault="0072059C">
            <w:pPr>
              <w:suppressAutoHyphens/>
              <w:autoSpaceDE w:val="0"/>
              <w:autoSpaceDN w:val="0"/>
              <w:adjustRightInd w:val="0"/>
              <w:ind w:left="-188" w:right="-147"/>
              <w:jc w:val="center"/>
              <w:rPr>
                <w:sz w:val="24"/>
                <w:szCs w:val="24"/>
              </w:rPr>
            </w:pPr>
          </w:p>
        </w:tc>
        <w:tc>
          <w:tcPr>
            <w:tcW w:w="2162" w:type="dxa"/>
          </w:tcPr>
          <w:p w:rsidR="0072059C" w:rsidRDefault="0072059C">
            <w:pPr>
              <w:suppressAutoHyphens/>
              <w:autoSpaceDE w:val="0"/>
              <w:autoSpaceDN w:val="0"/>
              <w:adjustRightInd w:val="0"/>
              <w:ind w:left="-69" w:right="-99" w:hanging="8"/>
              <w:jc w:val="center"/>
              <w:rPr>
                <w:sz w:val="22"/>
                <w:szCs w:val="22"/>
              </w:rPr>
            </w:pPr>
          </w:p>
        </w:tc>
        <w:tc>
          <w:tcPr>
            <w:tcW w:w="2036" w:type="dxa"/>
          </w:tcPr>
          <w:p w:rsidR="0072059C" w:rsidRDefault="0072059C">
            <w:pPr>
              <w:suppressAutoHyphens/>
              <w:autoSpaceDE w:val="0"/>
              <w:autoSpaceDN w:val="0"/>
              <w:adjustRightInd w:val="0"/>
              <w:ind w:left="-108" w:right="-108"/>
              <w:jc w:val="center"/>
              <w:rPr>
                <w:sz w:val="24"/>
                <w:szCs w:val="24"/>
              </w:rPr>
            </w:pPr>
          </w:p>
        </w:tc>
        <w:tc>
          <w:tcPr>
            <w:tcW w:w="2793" w:type="dxa"/>
          </w:tcPr>
          <w:p w:rsidR="0072059C" w:rsidRDefault="0072059C">
            <w:pPr>
              <w:suppressAutoHyphens/>
              <w:autoSpaceDE w:val="0"/>
              <w:autoSpaceDN w:val="0"/>
              <w:adjustRightInd w:val="0"/>
              <w:ind w:left="-108" w:right="-108"/>
              <w:jc w:val="center"/>
              <w:rPr>
                <w:sz w:val="24"/>
                <w:szCs w:val="24"/>
              </w:rPr>
            </w:pPr>
          </w:p>
        </w:tc>
        <w:tc>
          <w:tcPr>
            <w:tcW w:w="1417" w:type="dxa"/>
          </w:tcPr>
          <w:p w:rsidR="0072059C" w:rsidRDefault="0072059C">
            <w:pPr>
              <w:suppressAutoHyphens/>
              <w:autoSpaceDE w:val="0"/>
              <w:autoSpaceDN w:val="0"/>
              <w:adjustRightInd w:val="0"/>
              <w:ind w:left="-86" w:right="-54"/>
              <w:jc w:val="center"/>
              <w:rPr>
                <w:sz w:val="22"/>
                <w:szCs w:val="22"/>
              </w:rPr>
            </w:pPr>
          </w:p>
        </w:tc>
      </w:tr>
    </w:tbl>
    <w:p w:rsidR="0072059C" w:rsidRDefault="0072059C" w:rsidP="00D62440">
      <w:pPr>
        <w:suppressAutoHyphens/>
        <w:autoSpaceDE w:val="0"/>
        <w:autoSpaceDN w:val="0"/>
        <w:adjustRightInd w:val="0"/>
        <w:spacing w:before="120"/>
      </w:pPr>
      <w:r>
        <w:t>Общая стоимость ___________________________ бел. руб.</w:t>
      </w:r>
    </w:p>
    <w:p w:rsidR="0072059C" w:rsidRDefault="0072059C" w:rsidP="00D62440">
      <w:pPr>
        <w:suppressAutoHyphens/>
        <w:autoSpaceDE w:val="0"/>
        <w:autoSpaceDN w:val="0"/>
        <w:adjustRightInd w:val="0"/>
        <w:spacing w:before="120"/>
      </w:pPr>
    </w:p>
    <w:p w:rsidR="0072059C" w:rsidRDefault="0072059C" w:rsidP="00D62440">
      <w:pPr>
        <w:suppressAutoHyphens/>
        <w:autoSpaceDE w:val="0"/>
        <w:autoSpaceDN w:val="0"/>
        <w:adjustRightInd w:val="0"/>
      </w:pPr>
      <w:r>
        <w:t>Валюта договора: __________________(</w:t>
      </w:r>
      <w:r>
        <w:rPr>
          <w:b/>
          <w:bCs/>
        </w:rPr>
        <w:t>для нерезидентов РБ, если данное требование допускается аукционными документами)</w:t>
      </w:r>
    </w:p>
    <w:p w:rsidR="0072059C" w:rsidRDefault="0072059C" w:rsidP="00D62440">
      <w:pPr>
        <w:suppressAutoHyphens/>
        <w:autoSpaceDE w:val="0"/>
        <w:autoSpaceDN w:val="0"/>
        <w:adjustRightInd w:val="0"/>
        <w:rPr>
          <w:sz w:val="18"/>
          <w:szCs w:val="18"/>
        </w:rPr>
      </w:pPr>
      <w:r>
        <w:t xml:space="preserve">                               </w:t>
      </w:r>
    </w:p>
    <w:p w:rsidR="0072059C" w:rsidRPr="001D6267" w:rsidRDefault="0072059C" w:rsidP="00D62440">
      <w:pPr>
        <w:pStyle w:val="Heading9"/>
        <w:spacing w:before="60"/>
        <w:rPr>
          <w:rFonts w:ascii="Times New Roman" w:hAnsi="Times New Roman" w:cs="Times New Roman"/>
          <w:sz w:val="20"/>
          <w:szCs w:val="20"/>
        </w:rPr>
      </w:pPr>
      <w:r w:rsidRPr="001D6267">
        <w:rPr>
          <w:rFonts w:ascii="Times New Roman" w:hAnsi="Times New Roman" w:cs="Times New Roman"/>
          <w:sz w:val="20"/>
          <w:szCs w:val="20"/>
        </w:rPr>
        <w:t>Условия оплаты: согласно требованиям аукционных документов</w:t>
      </w:r>
    </w:p>
    <w:p w:rsidR="0072059C" w:rsidRDefault="0072059C" w:rsidP="00D62440">
      <w:pPr>
        <w:spacing w:before="60"/>
      </w:pPr>
      <w:r>
        <w:t>Условия поставки: согласно требованиям аукционных документов</w:t>
      </w:r>
    </w:p>
    <w:p w:rsidR="0072059C" w:rsidRDefault="0072059C" w:rsidP="00D62440">
      <w:pPr>
        <w:spacing w:before="60"/>
        <w:rPr>
          <w:sz w:val="24"/>
          <w:szCs w:val="24"/>
        </w:rPr>
      </w:pPr>
      <w:r>
        <w:t>Оптовая надбавка поставщика:</w:t>
      </w:r>
      <w:r w:rsidRPr="00B24004">
        <w:t xml:space="preserve"> </w:t>
      </w:r>
      <w:r>
        <w:t>согласно требованиям аукционных документов</w:t>
      </w:r>
    </w:p>
    <w:p w:rsidR="0072059C" w:rsidRDefault="0072059C" w:rsidP="00D62440">
      <w:pPr>
        <w:spacing w:before="60"/>
      </w:pPr>
      <w:r>
        <w:t>Гарантийный срок (для медицинской техники): согласно требованиям аукционных документов (</w:t>
      </w:r>
      <w:r>
        <w:rPr>
          <w:b/>
          <w:bCs/>
        </w:rPr>
        <w:t>указать в спецификации</w:t>
      </w:r>
      <w:r>
        <w:t>)</w:t>
      </w:r>
    </w:p>
    <w:p w:rsidR="0072059C" w:rsidRDefault="0072059C" w:rsidP="00D62440">
      <w:pPr>
        <w:spacing w:before="60"/>
      </w:pPr>
      <w:r>
        <w:t>Срок годности и (или) стерильности (для изделий медицинского назначения): согласно требованиям аукционных документов</w:t>
      </w:r>
    </w:p>
    <w:p w:rsidR="0072059C" w:rsidRDefault="0072059C" w:rsidP="00D62440">
      <w:pPr>
        <w:spacing w:before="60"/>
      </w:pPr>
      <w:r>
        <w:t>Срок действия предложения: согласно требованиям аукционных документов</w:t>
      </w:r>
    </w:p>
    <w:p w:rsidR="0072059C" w:rsidRPr="00515B08" w:rsidRDefault="0072059C" w:rsidP="00D62440">
      <w:pPr>
        <w:suppressAutoHyphens/>
        <w:autoSpaceDE w:val="0"/>
        <w:autoSpaceDN w:val="0"/>
        <w:adjustRightInd w:val="0"/>
        <w:jc w:val="both"/>
      </w:pPr>
      <w:r w:rsidRPr="00515B08">
        <w:t xml:space="preserve">Наименование </w:t>
      </w:r>
      <w:r>
        <w:t>юридического лица или индивидуального предпринимателя (при закупке медицинской техники), резидента Республики Беларусь, уполномоченного производителем на осуществление ввода закупаемого оборудования в эксплуатацию, гарантийного и постгарантийного обслуживания закупаемой техники __________________________________________________________________________________________________________________________________</w:t>
      </w:r>
    </w:p>
    <w:p w:rsidR="0072059C" w:rsidRDefault="0072059C" w:rsidP="00D62440">
      <w:pPr>
        <w:suppressAutoHyphens/>
        <w:autoSpaceDE w:val="0"/>
        <w:autoSpaceDN w:val="0"/>
        <w:adjustRightInd w:val="0"/>
        <w:jc w:val="both"/>
        <w:rPr>
          <w:b/>
          <w:bCs/>
        </w:rPr>
      </w:pPr>
    </w:p>
    <w:p w:rsidR="0072059C" w:rsidRDefault="0072059C" w:rsidP="00D62440">
      <w:pPr>
        <w:suppressAutoHyphens/>
        <w:autoSpaceDE w:val="0"/>
        <w:autoSpaceDN w:val="0"/>
        <w:adjustRightInd w:val="0"/>
        <w:jc w:val="both"/>
        <w:rPr>
          <w:b/>
          <w:bCs/>
        </w:rPr>
      </w:pPr>
      <w:r>
        <w:rPr>
          <w:b/>
          <w:bCs/>
        </w:rPr>
        <w:t>*** 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rsidR="0072059C" w:rsidRDefault="0072059C" w:rsidP="00D62440">
      <w:pPr>
        <w:suppressAutoHyphens/>
        <w:autoSpaceDE w:val="0"/>
        <w:autoSpaceDN w:val="0"/>
        <w:adjustRightInd w:val="0"/>
        <w:jc w:val="both"/>
        <w:rPr>
          <w:b/>
          <w:bCs/>
        </w:rPr>
      </w:pPr>
    </w:p>
    <w:p w:rsidR="0072059C" w:rsidRDefault="0072059C" w:rsidP="00D62440">
      <w:pPr>
        <w:suppressAutoHyphens/>
        <w:autoSpaceDE w:val="0"/>
        <w:autoSpaceDN w:val="0"/>
        <w:adjustRightInd w:val="0"/>
        <w:jc w:val="both"/>
        <w:rPr>
          <w:b/>
          <w:bCs/>
        </w:rPr>
      </w:pPr>
    </w:p>
    <w:p w:rsidR="0072059C" w:rsidRDefault="0072059C" w:rsidP="00D62440">
      <w:pPr>
        <w:ind w:left="10490"/>
        <w:jc w:val="both"/>
        <w:rPr>
          <w:b/>
          <w:bCs/>
        </w:rPr>
      </w:pPr>
      <w:r>
        <w:rPr>
          <w:b/>
          <w:bCs/>
        </w:rPr>
        <w:t>Приложение 12</w:t>
      </w:r>
    </w:p>
    <w:p w:rsidR="0072059C" w:rsidRDefault="0072059C" w:rsidP="00D62440">
      <w:pPr>
        <w:suppressAutoHyphens/>
        <w:autoSpaceDE w:val="0"/>
        <w:autoSpaceDN w:val="0"/>
        <w:adjustRightInd w:val="0"/>
        <w:ind w:left="10490"/>
        <w:jc w:val="both"/>
        <w:rPr>
          <w:b/>
          <w:bCs/>
        </w:rPr>
      </w:pPr>
      <w:r>
        <w:rPr>
          <w:b/>
          <w:bCs/>
        </w:rPr>
        <w:t>к аукционным документам</w:t>
      </w:r>
    </w:p>
    <w:p w:rsidR="0072059C" w:rsidRDefault="0072059C" w:rsidP="00D62440">
      <w:pPr>
        <w:suppressAutoHyphens/>
        <w:autoSpaceDE w:val="0"/>
        <w:autoSpaceDN w:val="0"/>
        <w:adjustRightInd w:val="0"/>
        <w:ind w:left="10490"/>
        <w:jc w:val="both"/>
      </w:pPr>
    </w:p>
    <w:p w:rsidR="0072059C" w:rsidRDefault="0072059C" w:rsidP="00D62440">
      <w:pPr>
        <w:suppressAutoHyphens/>
        <w:autoSpaceDE w:val="0"/>
        <w:autoSpaceDN w:val="0"/>
        <w:adjustRightInd w:val="0"/>
        <w:jc w:val="center"/>
        <w:rPr>
          <w:b/>
          <w:bCs/>
        </w:rPr>
      </w:pPr>
      <w:r>
        <w:rPr>
          <w:b/>
          <w:bCs/>
        </w:rPr>
        <w:t xml:space="preserve">СПЕЦИФИКАЦИЯ </w:t>
      </w:r>
    </w:p>
    <w:p w:rsidR="0072059C" w:rsidRDefault="0072059C" w:rsidP="00D62440">
      <w:pPr>
        <w:suppressAutoHyphens/>
        <w:autoSpaceDE w:val="0"/>
        <w:autoSpaceDN w:val="0"/>
        <w:adjustRightInd w:val="0"/>
        <w:jc w:val="center"/>
        <w:rPr>
          <w:b/>
          <w:bCs/>
        </w:rPr>
      </w:pPr>
      <w:r>
        <w:rPr>
          <w:b/>
          <w:bCs/>
        </w:rPr>
        <w:t>(для изделий, в том числе медицинского назначения)</w:t>
      </w:r>
    </w:p>
    <w:p w:rsidR="0072059C" w:rsidRDefault="0072059C" w:rsidP="00D62440">
      <w:pPr>
        <w:suppressAutoHyphens/>
        <w:autoSpaceDE w:val="0"/>
        <w:autoSpaceDN w:val="0"/>
        <w:adjustRightInd w:val="0"/>
        <w:jc w:val="center"/>
      </w:pPr>
    </w:p>
    <w:p w:rsidR="0072059C" w:rsidRDefault="0072059C" w:rsidP="00D62440">
      <w:pPr>
        <w:suppressAutoHyphens/>
        <w:autoSpaceDE w:val="0"/>
        <w:autoSpaceDN w:val="0"/>
        <w:adjustRightInd w:val="0"/>
        <w:jc w:val="center"/>
      </w:pPr>
      <w:r>
        <w:t xml:space="preserve">Номер процедуры: _________    лот №___________                                    </w:t>
      </w:r>
      <w:r>
        <w:tab/>
        <w:t>Стр._____ из ______</w:t>
      </w:r>
    </w:p>
    <w:p w:rsidR="0072059C" w:rsidRDefault="0072059C" w:rsidP="00D62440">
      <w:pPr>
        <w:tabs>
          <w:tab w:val="left" w:pos="7371"/>
        </w:tabs>
        <w:suppressAutoHyphens/>
        <w:autoSpaceDE w:val="0"/>
        <w:autoSpaceDN w:val="0"/>
        <w:adjustRightInd w:val="0"/>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1686"/>
        <w:gridCol w:w="1980"/>
        <w:gridCol w:w="888"/>
        <w:gridCol w:w="888"/>
        <w:gridCol w:w="1499"/>
        <w:gridCol w:w="1080"/>
        <w:gridCol w:w="900"/>
        <w:gridCol w:w="2745"/>
        <w:gridCol w:w="2520"/>
      </w:tblGrid>
      <w:tr w:rsidR="0072059C">
        <w:trPr>
          <w:cantSplit/>
          <w:trHeight w:val="3130"/>
        </w:trPr>
        <w:tc>
          <w:tcPr>
            <w:tcW w:w="654" w:type="dxa"/>
            <w:vAlign w:val="center"/>
          </w:tcPr>
          <w:p w:rsidR="0072059C" w:rsidRDefault="0072059C">
            <w:pPr>
              <w:jc w:val="center"/>
              <w:rPr>
                <w:sz w:val="16"/>
                <w:szCs w:val="16"/>
              </w:rPr>
            </w:pPr>
            <w:r>
              <w:rPr>
                <w:sz w:val="16"/>
                <w:szCs w:val="16"/>
              </w:rPr>
              <w:t>№ позиции согласно</w:t>
            </w:r>
          </w:p>
          <w:p w:rsidR="0072059C" w:rsidRDefault="0072059C">
            <w:pPr>
              <w:jc w:val="center"/>
              <w:rPr>
                <w:sz w:val="24"/>
                <w:szCs w:val="24"/>
              </w:rPr>
            </w:pPr>
            <w:r>
              <w:rPr>
                <w:sz w:val="16"/>
                <w:szCs w:val="16"/>
              </w:rPr>
              <w:t>заявке на закупку</w:t>
            </w:r>
          </w:p>
        </w:tc>
        <w:tc>
          <w:tcPr>
            <w:tcW w:w="1686" w:type="dxa"/>
            <w:vAlign w:val="center"/>
          </w:tcPr>
          <w:p w:rsidR="0072059C" w:rsidRDefault="0072059C">
            <w:pPr>
              <w:pStyle w:val="Heading4"/>
              <w:rPr>
                <w:b w:val="0"/>
                <w:bCs w:val="0"/>
                <w:sz w:val="16"/>
                <w:szCs w:val="16"/>
              </w:rPr>
            </w:pPr>
            <w:r>
              <w:rPr>
                <w:sz w:val="16"/>
                <w:szCs w:val="16"/>
              </w:rPr>
              <w:t>Наименование товара подлежащего закупке, согласно заявке на закупку</w:t>
            </w:r>
          </w:p>
        </w:tc>
        <w:tc>
          <w:tcPr>
            <w:tcW w:w="1980" w:type="dxa"/>
            <w:vAlign w:val="center"/>
          </w:tcPr>
          <w:p w:rsidR="0072059C" w:rsidRDefault="0072059C">
            <w:pPr>
              <w:pStyle w:val="Heading4"/>
              <w:rPr>
                <w:b w:val="0"/>
                <w:bCs w:val="0"/>
                <w:sz w:val="16"/>
                <w:szCs w:val="16"/>
              </w:rPr>
            </w:pPr>
            <w:r>
              <w:rPr>
                <w:sz w:val="16"/>
                <w:szCs w:val="16"/>
              </w:rPr>
              <w:t xml:space="preserve">Наименование товара предлагаемого участником (согласно регистрационного удостоверения) </w:t>
            </w:r>
          </w:p>
        </w:tc>
        <w:tc>
          <w:tcPr>
            <w:tcW w:w="888" w:type="dxa"/>
            <w:vAlign w:val="center"/>
          </w:tcPr>
          <w:p w:rsidR="0072059C" w:rsidRDefault="0072059C">
            <w:pPr>
              <w:pStyle w:val="Heading4"/>
              <w:rPr>
                <w:b w:val="0"/>
                <w:bCs w:val="0"/>
                <w:sz w:val="16"/>
                <w:szCs w:val="16"/>
              </w:rPr>
            </w:pPr>
            <w:r>
              <w:rPr>
                <w:b w:val="0"/>
                <w:bCs w:val="0"/>
                <w:sz w:val="16"/>
                <w:szCs w:val="16"/>
              </w:rPr>
              <w:t>Каталожный номер</w:t>
            </w:r>
          </w:p>
        </w:tc>
        <w:tc>
          <w:tcPr>
            <w:tcW w:w="888" w:type="dxa"/>
            <w:vAlign w:val="center"/>
          </w:tcPr>
          <w:p w:rsidR="0072059C" w:rsidRDefault="0072059C">
            <w:pPr>
              <w:pStyle w:val="Heading4"/>
              <w:rPr>
                <w:b w:val="0"/>
                <w:bCs w:val="0"/>
                <w:sz w:val="16"/>
                <w:szCs w:val="16"/>
              </w:rPr>
            </w:pPr>
            <w:r>
              <w:rPr>
                <w:b w:val="0"/>
                <w:bCs w:val="0"/>
                <w:sz w:val="16"/>
                <w:szCs w:val="16"/>
              </w:rPr>
              <w:t>Номер регистра-ционного удостове-рения</w:t>
            </w:r>
          </w:p>
        </w:tc>
        <w:tc>
          <w:tcPr>
            <w:tcW w:w="1499" w:type="dxa"/>
            <w:vAlign w:val="center"/>
          </w:tcPr>
          <w:p w:rsidR="0072059C" w:rsidRDefault="0072059C">
            <w:pPr>
              <w:tabs>
                <w:tab w:val="left" w:pos="1114"/>
              </w:tabs>
              <w:suppressAutoHyphens/>
              <w:autoSpaceDE w:val="0"/>
              <w:autoSpaceDN w:val="0"/>
              <w:adjustRightInd w:val="0"/>
              <w:ind w:left="-61" w:firstLine="61"/>
              <w:jc w:val="center"/>
              <w:rPr>
                <w:sz w:val="24"/>
                <w:szCs w:val="24"/>
              </w:rPr>
            </w:pPr>
            <w:r>
              <w:rPr>
                <w:b/>
                <w:bCs/>
                <w:sz w:val="16"/>
                <w:szCs w:val="16"/>
              </w:rPr>
              <w:t>Страна происхождения товара</w:t>
            </w:r>
          </w:p>
        </w:tc>
        <w:tc>
          <w:tcPr>
            <w:tcW w:w="1080" w:type="dxa"/>
            <w:vAlign w:val="center"/>
          </w:tcPr>
          <w:p w:rsidR="0072059C" w:rsidRDefault="0072059C">
            <w:pPr>
              <w:suppressAutoHyphens/>
              <w:autoSpaceDE w:val="0"/>
              <w:autoSpaceDN w:val="0"/>
              <w:adjustRightInd w:val="0"/>
              <w:ind w:right="-43"/>
              <w:jc w:val="center"/>
              <w:rPr>
                <w:sz w:val="16"/>
                <w:szCs w:val="16"/>
              </w:rPr>
            </w:pPr>
            <w:r>
              <w:rPr>
                <w:sz w:val="16"/>
                <w:szCs w:val="16"/>
              </w:rPr>
              <w:t>Предлагаемое кол-во товара (штук, кратное упаковке)</w:t>
            </w:r>
          </w:p>
        </w:tc>
        <w:tc>
          <w:tcPr>
            <w:tcW w:w="900" w:type="dxa"/>
            <w:vAlign w:val="center"/>
          </w:tcPr>
          <w:p w:rsidR="0072059C" w:rsidRDefault="0072059C">
            <w:pPr>
              <w:suppressAutoHyphens/>
              <w:autoSpaceDE w:val="0"/>
              <w:autoSpaceDN w:val="0"/>
              <w:adjustRightInd w:val="0"/>
              <w:ind w:left="-108" w:right="-108"/>
              <w:jc w:val="center"/>
              <w:rPr>
                <w:sz w:val="16"/>
                <w:szCs w:val="16"/>
              </w:rPr>
            </w:pPr>
            <w:r>
              <w:rPr>
                <w:sz w:val="16"/>
                <w:szCs w:val="16"/>
              </w:rPr>
              <w:t>Код</w:t>
            </w:r>
          </w:p>
          <w:p w:rsidR="0072059C" w:rsidRDefault="0072059C">
            <w:pPr>
              <w:suppressAutoHyphens/>
              <w:autoSpaceDE w:val="0"/>
              <w:autoSpaceDN w:val="0"/>
              <w:adjustRightInd w:val="0"/>
              <w:jc w:val="center"/>
              <w:rPr>
                <w:sz w:val="16"/>
                <w:szCs w:val="16"/>
              </w:rPr>
            </w:pPr>
            <w:r>
              <w:rPr>
                <w:sz w:val="16"/>
                <w:szCs w:val="16"/>
              </w:rPr>
              <w:t>товара ТНВЭД</w:t>
            </w:r>
          </w:p>
        </w:tc>
        <w:tc>
          <w:tcPr>
            <w:tcW w:w="2745" w:type="dxa"/>
            <w:vAlign w:val="center"/>
          </w:tcPr>
          <w:p w:rsidR="0072059C" w:rsidRDefault="0072059C">
            <w:pPr>
              <w:suppressAutoHyphens/>
              <w:autoSpaceDE w:val="0"/>
              <w:autoSpaceDN w:val="0"/>
              <w:adjustRightInd w:val="0"/>
              <w:ind w:left="-108" w:right="-108"/>
              <w:jc w:val="center"/>
              <w:rPr>
                <w:sz w:val="16"/>
                <w:szCs w:val="16"/>
              </w:rPr>
            </w:pPr>
            <w:r>
              <w:rPr>
                <w:sz w:val="16"/>
                <w:szCs w:val="16"/>
              </w:rPr>
              <w:t xml:space="preserve">Цена </w:t>
            </w:r>
          </w:p>
          <w:p w:rsidR="0072059C" w:rsidRDefault="0072059C">
            <w:pPr>
              <w:suppressAutoHyphens/>
              <w:autoSpaceDE w:val="0"/>
              <w:autoSpaceDN w:val="0"/>
              <w:adjustRightInd w:val="0"/>
              <w:ind w:left="-108" w:right="-108"/>
              <w:jc w:val="center"/>
              <w:rPr>
                <w:b/>
                <w:bCs/>
                <w:sz w:val="16"/>
                <w:szCs w:val="16"/>
              </w:rPr>
            </w:pPr>
            <w:r>
              <w:rPr>
                <w:sz w:val="16"/>
                <w:szCs w:val="16"/>
              </w:rPr>
              <w:t>в бел.руб./</w:t>
            </w:r>
            <w:r>
              <w:rPr>
                <w:b/>
                <w:bCs/>
                <w:sz w:val="16"/>
                <w:szCs w:val="16"/>
              </w:rPr>
              <w:t>в валюте договора</w:t>
            </w:r>
          </w:p>
          <w:p w:rsidR="0072059C" w:rsidRDefault="0072059C">
            <w:pPr>
              <w:suppressAutoHyphens/>
              <w:autoSpaceDE w:val="0"/>
              <w:autoSpaceDN w:val="0"/>
              <w:adjustRightInd w:val="0"/>
              <w:ind w:left="-108" w:right="-108"/>
              <w:jc w:val="center"/>
              <w:rPr>
                <w:sz w:val="16"/>
                <w:szCs w:val="16"/>
              </w:rPr>
            </w:pPr>
            <w:r>
              <w:rPr>
                <w:sz w:val="16"/>
                <w:szCs w:val="16"/>
              </w:rPr>
              <w:t>за единицу</w:t>
            </w:r>
          </w:p>
          <w:p w:rsidR="0072059C" w:rsidRDefault="0072059C">
            <w:pPr>
              <w:suppressAutoHyphens/>
              <w:autoSpaceDE w:val="0"/>
              <w:autoSpaceDN w:val="0"/>
              <w:adjustRightInd w:val="0"/>
              <w:ind w:left="-108" w:right="-108"/>
              <w:jc w:val="center"/>
              <w:rPr>
                <w:b/>
                <w:bCs/>
                <w:sz w:val="16"/>
                <w:szCs w:val="16"/>
              </w:rPr>
            </w:pPr>
            <w:r>
              <w:rPr>
                <w:b/>
                <w:bCs/>
                <w:sz w:val="16"/>
                <w:szCs w:val="16"/>
              </w:rPr>
              <w:t>для  нерезидентов</w:t>
            </w:r>
          </w:p>
          <w:p w:rsidR="0072059C" w:rsidRDefault="0072059C">
            <w:pPr>
              <w:suppressAutoHyphens/>
              <w:autoSpaceDE w:val="0"/>
              <w:autoSpaceDN w:val="0"/>
              <w:adjustRightInd w:val="0"/>
              <w:ind w:left="-108" w:right="-108"/>
              <w:jc w:val="center"/>
              <w:rPr>
                <w:b/>
                <w:bCs/>
                <w:sz w:val="16"/>
                <w:szCs w:val="16"/>
              </w:rPr>
            </w:pPr>
            <w:r>
              <w:rPr>
                <w:b/>
                <w:bCs/>
                <w:sz w:val="16"/>
                <w:szCs w:val="16"/>
              </w:rPr>
              <w:t>РБ</w:t>
            </w:r>
            <w:r>
              <w:rPr>
                <w:sz w:val="16"/>
                <w:szCs w:val="16"/>
              </w:rPr>
              <w:t xml:space="preserve"> - </w:t>
            </w:r>
            <w:r>
              <w:rPr>
                <w:b/>
                <w:bCs/>
                <w:sz w:val="16"/>
                <w:szCs w:val="16"/>
              </w:rPr>
              <w:t>без  учета таможенных платежей (пошлины,</w:t>
            </w:r>
          </w:p>
          <w:p w:rsidR="0072059C" w:rsidRDefault="0072059C">
            <w:pPr>
              <w:suppressAutoHyphens/>
              <w:autoSpaceDE w:val="0"/>
              <w:autoSpaceDN w:val="0"/>
              <w:adjustRightInd w:val="0"/>
              <w:ind w:left="-108" w:right="-108"/>
              <w:jc w:val="center"/>
              <w:rPr>
                <w:sz w:val="16"/>
                <w:szCs w:val="16"/>
              </w:rPr>
            </w:pPr>
            <w:r>
              <w:rPr>
                <w:b/>
                <w:bCs/>
                <w:sz w:val="16"/>
                <w:szCs w:val="16"/>
              </w:rPr>
              <w:t xml:space="preserve">сборы и НДС) </w:t>
            </w:r>
            <w:r>
              <w:rPr>
                <w:sz w:val="16"/>
                <w:szCs w:val="16"/>
              </w:rPr>
              <w:t>на территории РБ</w:t>
            </w:r>
          </w:p>
          <w:p w:rsidR="0072059C" w:rsidRDefault="0072059C">
            <w:pPr>
              <w:suppressAutoHyphens/>
              <w:autoSpaceDE w:val="0"/>
              <w:autoSpaceDN w:val="0"/>
              <w:adjustRightInd w:val="0"/>
              <w:ind w:left="-108" w:right="-108"/>
              <w:jc w:val="center"/>
              <w:rPr>
                <w:sz w:val="16"/>
                <w:szCs w:val="16"/>
              </w:rPr>
            </w:pPr>
          </w:p>
          <w:p w:rsidR="0072059C" w:rsidRDefault="0072059C">
            <w:pPr>
              <w:suppressAutoHyphens/>
              <w:autoSpaceDE w:val="0"/>
              <w:autoSpaceDN w:val="0"/>
              <w:adjustRightInd w:val="0"/>
              <w:ind w:left="-108" w:right="-108"/>
              <w:jc w:val="center"/>
              <w:rPr>
                <w:b/>
                <w:bCs/>
                <w:sz w:val="16"/>
                <w:szCs w:val="16"/>
              </w:rPr>
            </w:pPr>
            <w:r>
              <w:rPr>
                <w:b/>
                <w:bCs/>
                <w:sz w:val="16"/>
                <w:szCs w:val="16"/>
              </w:rPr>
              <w:t>для резидентов РБ  - с учетом таможенных платежей (пошлины,</w:t>
            </w:r>
          </w:p>
          <w:p w:rsidR="0072059C" w:rsidRDefault="0072059C">
            <w:pPr>
              <w:suppressAutoHyphens/>
              <w:autoSpaceDE w:val="0"/>
              <w:autoSpaceDN w:val="0"/>
              <w:adjustRightInd w:val="0"/>
              <w:ind w:left="-94" w:right="-80"/>
              <w:jc w:val="center"/>
              <w:rPr>
                <w:sz w:val="16"/>
                <w:szCs w:val="16"/>
              </w:rPr>
            </w:pPr>
            <w:r>
              <w:rPr>
                <w:b/>
                <w:bCs/>
                <w:sz w:val="16"/>
                <w:szCs w:val="16"/>
              </w:rPr>
              <w:t>сборы и НДС)</w:t>
            </w:r>
          </w:p>
        </w:tc>
        <w:tc>
          <w:tcPr>
            <w:tcW w:w="2520" w:type="dxa"/>
            <w:vAlign w:val="center"/>
          </w:tcPr>
          <w:p w:rsidR="0072059C" w:rsidRDefault="0072059C">
            <w:pPr>
              <w:suppressAutoHyphens/>
              <w:autoSpaceDE w:val="0"/>
              <w:autoSpaceDN w:val="0"/>
              <w:adjustRightInd w:val="0"/>
              <w:ind w:left="-108" w:right="-108"/>
              <w:jc w:val="center"/>
              <w:rPr>
                <w:sz w:val="16"/>
                <w:szCs w:val="16"/>
              </w:rPr>
            </w:pPr>
          </w:p>
          <w:p w:rsidR="0072059C" w:rsidRDefault="0072059C">
            <w:pPr>
              <w:suppressAutoHyphens/>
              <w:autoSpaceDE w:val="0"/>
              <w:autoSpaceDN w:val="0"/>
              <w:adjustRightInd w:val="0"/>
              <w:ind w:left="-108" w:right="-108"/>
              <w:jc w:val="center"/>
              <w:rPr>
                <w:sz w:val="24"/>
                <w:szCs w:val="24"/>
              </w:rPr>
            </w:pPr>
            <w:r>
              <w:t>Общая  стоимость</w:t>
            </w:r>
          </w:p>
          <w:p w:rsidR="0072059C" w:rsidRDefault="0072059C">
            <w:pPr>
              <w:suppressAutoHyphens/>
              <w:autoSpaceDE w:val="0"/>
              <w:autoSpaceDN w:val="0"/>
              <w:adjustRightInd w:val="0"/>
              <w:ind w:left="-108" w:right="-108"/>
              <w:jc w:val="center"/>
            </w:pPr>
            <w:r>
              <w:t>в бел.руб</w:t>
            </w:r>
          </w:p>
          <w:p w:rsidR="0072059C" w:rsidRDefault="0072059C">
            <w:pPr>
              <w:suppressAutoHyphens/>
              <w:autoSpaceDE w:val="0"/>
              <w:autoSpaceDN w:val="0"/>
              <w:adjustRightInd w:val="0"/>
              <w:ind w:left="-108" w:right="-108"/>
              <w:jc w:val="center"/>
              <w:rPr>
                <w:b/>
                <w:bCs/>
              </w:rPr>
            </w:pPr>
            <w:r>
              <w:rPr>
                <w:b/>
                <w:bCs/>
              </w:rPr>
              <w:t>для  нерезидентов</w:t>
            </w:r>
          </w:p>
          <w:p w:rsidR="0072059C" w:rsidRDefault="0072059C">
            <w:pPr>
              <w:suppressAutoHyphens/>
              <w:autoSpaceDE w:val="0"/>
              <w:autoSpaceDN w:val="0"/>
              <w:adjustRightInd w:val="0"/>
              <w:ind w:left="-108" w:right="-108"/>
              <w:jc w:val="center"/>
              <w:rPr>
                <w:b/>
                <w:bCs/>
              </w:rPr>
            </w:pPr>
            <w:r>
              <w:rPr>
                <w:b/>
                <w:bCs/>
              </w:rPr>
              <w:t>РБ</w:t>
            </w:r>
            <w:r>
              <w:t xml:space="preserve"> - </w:t>
            </w:r>
            <w:r>
              <w:rPr>
                <w:b/>
                <w:bCs/>
              </w:rPr>
              <w:t>без  учета таможенных платежей (пошлины,</w:t>
            </w:r>
          </w:p>
          <w:p w:rsidR="0072059C" w:rsidRDefault="0072059C">
            <w:pPr>
              <w:suppressAutoHyphens/>
              <w:autoSpaceDE w:val="0"/>
              <w:autoSpaceDN w:val="0"/>
              <w:adjustRightInd w:val="0"/>
              <w:ind w:left="-108" w:right="-108"/>
              <w:jc w:val="center"/>
            </w:pPr>
            <w:r>
              <w:rPr>
                <w:b/>
                <w:bCs/>
              </w:rPr>
              <w:t xml:space="preserve">сборы и НДС) </w:t>
            </w:r>
            <w:r>
              <w:t>на территории РБ</w:t>
            </w:r>
          </w:p>
          <w:p w:rsidR="0072059C" w:rsidRDefault="0072059C">
            <w:pPr>
              <w:suppressAutoHyphens/>
              <w:autoSpaceDE w:val="0"/>
              <w:autoSpaceDN w:val="0"/>
              <w:adjustRightInd w:val="0"/>
              <w:ind w:left="-108" w:right="-108"/>
              <w:jc w:val="center"/>
            </w:pPr>
          </w:p>
          <w:p w:rsidR="0072059C" w:rsidRDefault="0072059C">
            <w:pPr>
              <w:suppressAutoHyphens/>
              <w:autoSpaceDE w:val="0"/>
              <w:autoSpaceDN w:val="0"/>
              <w:adjustRightInd w:val="0"/>
              <w:ind w:right="34"/>
              <w:jc w:val="center"/>
              <w:rPr>
                <w:b/>
                <w:bCs/>
              </w:rPr>
            </w:pPr>
            <w:r>
              <w:rPr>
                <w:b/>
                <w:bCs/>
              </w:rPr>
              <w:t>для резидентов РБ  - с учетом таможенных платежей (пошлины,</w:t>
            </w:r>
          </w:p>
          <w:p w:rsidR="0072059C" w:rsidRDefault="0072059C">
            <w:pPr>
              <w:suppressAutoHyphens/>
              <w:autoSpaceDE w:val="0"/>
              <w:autoSpaceDN w:val="0"/>
              <w:adjustRightInd w:val="0"/>
              <w:ind w:left="-108" w:right="-108"/>
              <w:jc w:val="center"/>
            </w:pPr>
            <w:r>
              <w:rPr>
                <w:b/>
                <w:bCs/>
              </w:rPr>
              <w:t>сборы и НДС)</w:t>
            </w:r>
          </w:p>
          <w:p w:rsidR="0072059C" w:rsidRDefault="0072059C">
            <w:pPr>
              <w:suppressAutoHyphens/>
              <w:autoSpaceDE w:val="0"/>
              <w:autoSpaceDN w:val="0"/>
              <w:adjustRightInd w:val="0"/>
              <w:ind w:right="-108"/>
              <w:rPr>
                <w:sz w:val="16"/>
                <w:szCs w:val="16"/>
                <w:lang w:val="en-US"/>
              </w:rPr>
            </w:pPr>
          </w:p>
        </w:tc>
      </w:tr>
      <w:tr w:rsidR="0072059C">
        <w:trPr>
          <w:cantSplit/>
          <w:trHeight w:val="175"/>
        </w:trPr>
        <w:tc>
          <w:tcPr>
            <w:tcW w:w="654" w:type="dxa"/>
            <w:vAlign w:val="center"/>
          </w:tcPr>
          <w:p w:rsidR="0072059C" w:rsidRDefault="0072059C">
            <w:pPr>
              <w:suppressAutoHyphens/>
              <w:autoSpaceDE w:val="0"/>
              <w:autoSpaceDN w:val="0"/>
              <w:adjustRightInd w:val="0"/>
              <w:jc w:val="center"/>
              <w:rPr>
                <w:b/>
                <w:bCs/>
              </w:rPr>
            </w:pPr>
            <w:r>
              <w:rPr>
                <w:b/>
                <w:bCs/>
              </w:rPr>
              <w:t>1</w:t>
            </w:r>
          </w:p>
        </w:tc>
        <w:tc>
          <w:tcPr>
            <w:tcW w:w="1686" w:type="dxa"/>
            <w:vAlign w:val="center"/>
          </w:tcPr>
          <w:p w:rsidR="0072059C" w:rsidRDefault="0072059C">
            <w:pPr>
              <w:suppressAutoHyphens/>
              <w:autoSpaceDE w:val="0"/>
              <w:autoSpaceDN w:val="0"/>
              <w:adjustRightInd w:val="0"/>
              <w:jc w:val="center"/>
              <w:rPr>
                <w:b/>
                <w:bCs/>
              </w:rPr>
            </w:pPr>
            <w:r>
              <w:rPr>
                <w:b/>
                <w:bCs/>
              </w:rPr>
              <w:t>2</w:t>
            </w:r>
          </w:p>
        </w:tc>
        <w:tc>
          <w:tcPr>
            <w:tcW w:w="1980" w:type="dxa"/>
          </w:tcPr>
          <w:p w:rsidR="0072059C" w:rsidRDefault="0072059C">
            <w:pPr>
              <w:suppressAutoHyphens/>
              <w:autoSpaceDE w:val="0"/>
              <w:autoSpaceDN w:val="0"/>
              <w:adjustRightInd w:val="0"/>
              <w:jc w:val="center"/>
              <w:rPr>
                <w:b/>
                <w:bCs/>
              </w:rPr>
            </w:pPr>
            <w:r>
              <w:rPr>
                <w:b/>
                <w:bCs/>
              </w:rPr>
              <w:t>3</w:t>
            </w:r>
          </w:p>
        </w:tc>
        <w:tc>
          <w:tcPr>
            <w:tcW w:w="888" w:type="dxa"/>
          </w:tcPr>
          <w:p w:rsidR="0072059C" w:rsidRDefault="0072059C">
            <w:pPr>
              <w:suppressAutoHyphens/>
              <w:autoSpaceDE w:val="0"/>
              <w:autoSpaceDN w:val="0"/>
              <w:adjustRightInd w:val="0"/>
              <w:jc w:val="center"/>
              <w:rPr>
                <w:b/>
                <w:bCs/>
              </w:rPr>
            </w:pPr>
            <w:r>
              <w:rPr>
                <w:b/>
                <w:bCs/>
              </w:rPr>
              <w:t>4</w:t>
            </w:r>
          </w:p>
        </w:tc>
        <w:tc>
          <w:tcPr>
            <w:tcW w:w="888" w:type="dxa"/>
          </w:tcPr>
          <w:p w:rsidR="0072059C" w:rsidRDefault="0072059C">
            <w:pPr>
              <w:suppressAutoHyphens/>
              <w:autoSpaceDE w:val="0"/>
              <w:autoSpaceDN w:val="0"/>
              <w:adjustRightInd w:val="0"/>
              <w:jc w:val="center"/>
              <w:rPr>
                <w:b/>
                <w:bCs/>
              </w:rPr>
            </w:pPr>
            <w:r>
              <w:rPr>
                <w:b/>
                <w:bCs/>
              </w:rPr>
              <w:t>5</w:t>
            </w:r>
          </w:p>
        </w:tc>
        <w:tc>
          <w:tcPr>
            <w:tcW w:w="1499" w:type="dxa"/>
            <w:vAlign w:val="center"/>
          </w:tcPr>
          <w:p w:rsidR="0072059C" w:rsidRDefault="0072059C">
            <w:pPr>
              <w:suppressAutoHyphens/>
              <w:autoSpaceDE w:val="0"/>
              <w:autoSpaceDN w:val="0"/>
              <w:adjustRightInd w:val="0"/>
              <w:jc w:val="center"/>
              <w:rPr>
                <w:b/>
                <w:bCs/>
              </w:rPr>
            </w:pPr>
            <w:r>
              <w:rPr>
                <w:b/>
                <w:bCs/>
              </w:rPr>
              <w:t>6</w:t>
            </w:r>
          </w:p>
        </w:tc>
        <w:tc>
          <w:tcPr>
            <w:tcW w:w="1080" w:type="dxa"/>
          </w:tcPr>
          <w:p w:rsidR="0072059C" w:rsidRDefault="0072059C">
            <w:pPr>
              <w:suppressAutoHyphens/>
              <w:autoSpaceDE w:val="0"/>
              <w:autoSpaceDN w:val="0"/>
              <w:adjustRightInd w:val="0"/>
              <w:jc w:val="center"/>
              <w:rPr>
                <w:b/>
                <w:bCs/>
              </w:rPr>
            </w:pPr>
            <w:r>
              <w:rPr>
                <w:b/>
                <w:bCs/>
              </w:rPr>
              <w:t>7</w:t>
            </w:r>
          </w:p>
        </w:tc>
        <w:tc>
          <w:tcPr>
            <w:tcW w:w="900" w:type="dxa"/>
          </w:tcPr>
          <w:p w:rsidR="0072059C" w:rsidRDefault="0072059C">
            <w:pPr>
              <w:suppressAutoHyphens/>
              <w:autoSpaceDE w:val="0"/>
              <w:autoSpaceDN w:val="0"/>
              <w:adjustRightInd w:val="0"/>
              <w:jc w:val="center"/>
              <w:rPr>
                <w:b/>
                <w:bCs/>
              </w:rPr>
            </w:pPr>
            <w:r>
              <w:rPr>
                <w:b/>
                <w:bCs/>
              </w:rPr>
              <w:t>8</w:t>
            </w:r>
          </w:p>
        </w:tc>
        <w:tc>
          <w:tcPr>
            <w:tcW w:w="2745" w:type="dxa"/>
            <w:vAlign w:val="center"/>
          </w:tcPr>
          <w:p w:rsidR="0072059C" w:rsidRDefault="0072059C">
            <w:pPr>
              <w:suppressAutoHyphens/>
              <w:autoSpaceDE w:val="0"/>
              <w:autoSpaceDN w:val="0"/>
              <w:adjustRightInd w:val="0"/>
              <w:jc w:val="center"/>
              <w:rPr>
                <w:b/>
                <w:bCs/>
              </w:rPr>
            </w:pPr>
            <w:r>
              <w:rPr>
                <w:b/>
                <w:bCs/>
              </w:rPr>
              <w:t>9</w:t>
            </w:r>
          </w:p>
        </w:tc>
        <w:tc>
          <w:tcPr>
            <w:tcW w:w="2520" w:type="dxa"/>
          </w:tcPr>
          <w:p w:rsidR="0072059C" w:rsidRDefault="0072059C">
            <w:pPr>
              <w:suppressAutoHyphens/>
              <w:autoSpaceDE w:val="0"/>
              <w:autoSpaceDN w:val="0"/>
              <w:adjustRightInd w:val="0"/>
              <w:jc w:val="center"/>
              <w:rPr>
                <w:b/>
                <w:bCs/>
              </w:rPr>
            </w:pPr>
            <w:r>
              <w:rPr>
                <w:b/>
                <w:bCs/>
              </w:rPr>
              <w:t>10</w:t>
            </w:r>
          </w:p>
        </w:tc>
      </w:tr>
      <w:tr w:rsidR="0072059C">
        <w:trPr>
          <w:cantSplit/>
          <w:trHeight w:val="242"/>
        </w:trPr>
        <w:tc>
          <w:tcPr>
            <w:tcW w:w="654" w:type="dxa"/>
          </w:tcPr>
          <w:p w:rsidR="0072059C" w:rsidRDefault="0072059C">
            <w:pPr>
              <w:suppressAutoHyphens/>
              <w:autoSpaceDE w:val="0"/>
              <w:autoSpaceDN w:val="0"/>
              <w:adjustRightInd w:val="0"/>
              <w:rPr>
                <w:sz w:val="24"/>
                <w:szCs w:val="24"/>
              </w:rPr>
            </w:pPr>
          </w:p>
        </w:tc>
        <w:tc>
          <w:tcPr>
            <w:tcW w:w="1686" w:type="dxa"/>
          </w:tcPr>
          <w:p w:rsidR="0072059C" w:rsidRDefault="0072059C">
            <w:pPr>
              <w:suppressAutoHyphens/>
              <w:autoSpaceDE w:val="0"/>
              <w:autoSpaceDN w:val="0"/>
              <w:adjustRightInd w:val="0"/>
              <w:rPr>
                <w:sz w:val="24"/>
                <w:szCs w:val="24"/>
              </w:rPr>
            </w:pPr>
          </w:p>
        </w:tc>
        <w:tc>
          <w:tcPr>
            <w:tcW w:w="1980" w:type="dxa"/>
          </w:tcPr>
          <w:p w:rsidR="0072059C" w:rsidRDefault="0072059C">
            <w:pPr>
              <w:suppressAutoHyphens/>
              <w:autoSpaceDE w:val="0"/>
              <w:autoSpaceDN w:val="0"/>
              <w:adjustRightInd w:val="0"/>
              <w:rPr>
                <w:sz w:val="24"/>
                <w:szCs w:val="24"/>
              </w:rPr>
            </w:pPr>
          </w:p>
        </w:tc>
        <w:tc>
          <w:tcPr>
            <w:tcW w:w="888" w:type="dxa"/>
          </w:tcPr>
          <w:p w:rsidR="0072059C" w:rsidRDefault="0072059C">
            <w:pPr>
              <w:suppressAutoHyphens/>
              <w:autoSpaceDE w:val="0"/>
              <w:autoSpaceDN w:val="0"/>
              <w:adjustRightInd w:val="0"/>
              <w:rPr>
                <w:sz w:val="24"/>
                <w:szCs w:val="24"/>
              </w:rPr>
            </w:pPr>
          </w:p>
        </w:tc>
        <w:tc>
          <w:tcPr>
            <w:tcW w:w="888" w:type="dxa"/>
          </w:tcPr>
          <w:p w:rsidR="0072059C" w:rsidRDefault="0072059C">
            <w:pPr>
              <w:suppressAutoHyphens/>
              <w:autoSpaceDE w:val="0"/>
              <w:autoSpaceDN w:val="0"/>
              <w:adjustRightInd w:val="0"/>
              <w:rPr>
                <w:sz w:val="24"/>
                <w:szCs w:val="24"/>
              </w:rPr>
            </w:pPr>
          </w:p>
        </w:tc>
        <w:tc>
          <w:tcPr>
            <w:tcW w:w="1499" w:type="dxa"/>
          </w:tcPr>
          <w:p w:rsidR="0072059C" w:rsidRDefault="0072059C">
            <w:pPr>
              <w:suppressAutoHyphens/>
              <w:autoSpaceDE w:val="0"/>
              <w:autoSpaceDN w:val="0"/>
              <w:adjustRightInd w:val="0"/>
              <w:rPr>
                <w:sz w:val="24"/>
                <w:szCs w:val="24"/>
              </w:rPr>
            </w:pPr>
          </w:p>
        </w:tc>
        <w:tc>
          <w:tcPr>
            <w:tcW w:w="1080" w:type="dxa"/>
          </w:tcPr>
          <w:p w:rsidR="0072059C" w:rsidRDefault="0072059C">
            <w:pPr>
              <w:suppressAutoHyphens/>
              <w:autoSpaceDE w:val="0"/>
              <w:autoSpaceDN w:val="0"/>
              <w:adjustRightInd w:val="0"/>
              <w:rPr>
                <w:sz w:val="24"/>
                <w:szCs w:val="24"/>
              </w:rPr>
            </w:pPr>
          </w:p>
        </w:tc>
        <w:tc>
          <w:tcPr>
            <w:tcW w:w="900" w:type="dxa"/>
          </w:tcPr>
          <w:p w:rsidR="0072059C" w:rsidRDefault="0072059C">
            <w:pPr>
              <w:suppressAutoHyphens/>
              <w:autoSpaceDE w:val="0"/>
              <w:autoSpaceDN w:val="0"/>
              <w:adjustRightInd w:val="0"/>
              <w:ind w:left="-108" w:right="-108"/>
              <w:jc w:val="center"/>
              <w:rPr>
                <w:sz w:val="24"/>
                <w:szCs w:val="24"/>
              </w:rPr>
            </w:pPr>
          </w:p>
        </w:tc>
        <w:tc>
          <w:tcPr>
            <w:tcW w:w="2745" w:type="dxa"/>
          </w:tcPr>
          <w:p w:rsidR="0072059C" w:rsidRDefault="0072059C">
            <w:pPr>
              <w:suppressAutoHyphens/>
              <w:autoSpaceDE w:val="0"/>
              <w:autoSpaceDN w:val="0"/>
              <w:adjustRightInd w:val="0"/>
              <w:rPr>
                <w:sz w:val="24"/>
                <w:szCs w:val="24"/>
              </w:rPr>
            </w:pPr>
          </w:p>
        </w:tc>
        <w:tc>
          <w:tcPr>
            <w:tcW w:w="2520" w:type="dxa"/>
          </w:tcPr>
          <w:p w:rsidR="0072059C" w:rsidRDefault="0072059C">
            <w:pPr>
              <w:suppressAutoHyphens/>
              <w:autoSpaceDE w:val="0"/>
              <w:autoSpaceDN w:val="0"/>
              <w:adjustRightInd w:val="0"/>
              <w:rPr>
                <w:sz w:val="24"/>
                <w:szCs w:val="24"/>
              </w:rPr>
            </w:pPr>
          </w:p>
        </w:tc>
      </w:tr>
    </w:tbl>
    <w:p w:rsidR="0072059C" w:rsidRDefault="0072059C" w:rsidP="00D62440">
      <w:pPr>
        <w:suppressAutoHyphens/>
        <w:autoSpaceDE w:val="0"/>
        <w:autoSpaceDN w:val="0"/>
        <w:adjustRightInd w:val="0"/>
      </w:pPr>
    </w:p>
    <w:p w:rsidR="0072059C" w:rsidRDefault="0072059C" w:rsidP="00D62440">
      <w:pPr>
        <w:suppressAutoHyphens/>
        <w:autoSpaceDE w:val="0"/>
        <w:autoSpaceDN w:val="0"/>
        <w:adjustRightInd w:val="0"/>
      </w:pPr>
      <w:r>
        <w:t xml:space="preserve">Общая цена предложения </w:t>
      </w:r>
      <w:r>
        <w:rPr>
          <w:b/>
          <w:bCs/>
        </w:rPr>
        <w:t>без учета</w:t>
      </w:r>
      <w:r>
        <w:t xml:space="preserve"> таможенных платежей (пошлины, сборы и НДС) на территории РБ (</w:t>
      </w:r>
      <w:r>
        <w:rPr>
          <w:b/>
          <w:bCs/>
        </w:rPr>
        <w:t>для нерезидентов РБ)</w:t>
      </w:r>
      <w:r>
        <w:t>:</w:t>
      </w:r>
    </w:p>
    <w:p w:rsidR="0072059C" w:rsidRDefault="0072059C" w:rsidP="00D62440">
      <w:pPr>
        <w:suppressAutoHyphens/>
        <w:autoSpaceDE w:val="0"/>
        <w:autoSpaceDN w:val="0"/>
        <w:adjustRightInd w:val="0"/>
      </w:pPr>
      <w:r>
        <w:t>_________________________________________________ бел. руб.</w:t>
      </w:r>
    </w:p>
    <w:p w:rsidR="0072059C" w:rsidRDefault="0072059C" w:rsidP="00D62440">
      <w:pPr>
        <w:suppressAutoHyphens/>
        <w:autoSpaceDE w:val="0"/>
        <w:autoSpaceDN w:val="0"/>
        <w:adjustRightInd w:val="0"/>
      </w:pPr>
      <w:r>
        <w:t xml:space="preserve">Общая цена предложения </w:t>
      </w:r>
      <w:r>
        <w:rPr>
          <w:b/>
          <w:bCs/>
        </w:rPr>
        <w:t>с учетом</w:t>
      </w:r>
      <w:r>
        <w:t xml:space="preserve"> таможенных платежей (пошлины, сборы и НДС) на территории РБ (</w:t>
      </w:r>
      <w:r>
        <w:rPr>
          <w:b/>
          <w:bCs/>
        </w:rPr>
        <w:t>для резидентов РБ</w:t>
      </w:r>
      <w:r>
        <w:t>):</w:t>
      </w:r>
    </w:p>
    <w:p w:rsidR="0072059C" w:rsidRDefault="0072059C" w:rsidP="00D62440">
      <w:pPr>
        <w:suppressAutoHyphens/>
        <w:autoSpaceDE w:val="0"/>
        <w:autoSpaceDN w:val="0"/>
        <w:adjustRightInd w:val="0"/>
      </w:pPr>
      <w:r>
        <w:t>_________________________________________________бел. руб.</w:t>
      </w:r>
    </w:p>
    <w:p w:rsidR="0072059C" w:rsidRDefault="0072059C" w:rsidP="00D62440">
      <w:pPr>
        <w:suppressAutoHyphens/>
        <w:autoSpaceDE w:val="0"/>
        <w:autoSpaceDN w:val="0"/>
        <w:adjustRightInd w:val="0"/>
      </w:pPr>
      <w:r>
        <w:t>Валюта договора____________________ (если это допускается аукционными документами).</w:t>
      </w:r>
    </w:p>
    <w:p w:rsidR="0072059C" w:rsidRDefault="0072059C" w:rsidP="00515B08">
      <w:pPr>
        <w:suppressAutoHyphens/>
        <w:autoSpaceDE w:val="0"/>
        <w:autoSpaceDN w:val="0"/>
        <w:adjustRightInd w:val="0"/>
      </w:pPr>
      <w:r>
        <w:t xml:space="preserve">Оптовая надбавка продавца ________% </w:t>
      </w:r>
    </w:p>
    <w:p w:rsidR="0072059C" w:rsidRDefault="0072059C" w:rsidP="00515B08">
      <w:pPr>
        <w:suppressAutoHyphens/>
        <w:autoSpaceDE w:val="0"/>
        <w:autoSpaceDN w:val="0"/>
        <w:adjustRightInd w:val="0"/>
      </w:pPr>
      <w:r>
        <w:t>Гарантийный срок (для изделий медицинской техники) ____________________________________</w:t>
      </w:r>
    </w:p>
    <w:p w:rsidR="0072059C" w:rsidRDefault="0072059C" w:rsidP="00515B08">
      <w:pPr>
        <w:suppressAutoHyphens/>
        <w:autoSpaceDE w:val="0"/>
        <w:autoSpaceDN w:val="0"/>
        <w:adjustRightInd w:val="0"/>
      </w:pPr>
      <w:r>
        <w:t>Срок годности и (или) стерильности (для изделий медицинского назначения) _______________________________________________________</w:t>
      </w:r>
    </w:p>
    <w:p w:rsidR="0072059C" w:rsidRPr="00515B08" w:rsidRDefault="0072059C" w:rsidP="00F75ABB">
      <w:pPr>
        <w:suppressAutoHyphens/>
        <w:autoSpaceDE w:val="0"/>
        <w:autoSpaceDN w:val="0"/>
        <w:adjustRightInd w:val="0"/>
        <w:jc w:val="both"/>
      </w:pPr>
      <w:r w:rsidRPr="00515B08">
        <w:t xml:space="preserve">Наименование </w:t>
      </w:r>
      <w:r>
        <w:t>юридического лица или индивидуального предпринимателя (при закупке медицинской техники), резидента Республики Беларусь, уполномоченного производителем на осуществление ввода закупаемого оборудования в эксплуатацию, гарантийного и постгарантийного обслуживания закупаемой техники __________________________________________________________________________________________________________________________________</w:t>
      </w:r>
    </w:p>
    <w:p w:rsidR="0072059C" w:rsidRDefault="0072059C" w:rsidP="00515B08">
      <w:pPr>
        <w:suppressAutoHyphens/>
        <w:autoSpaceDE w:val="0"/>
        <w:autoSpaceDN w:val="0"/>
        <w:adjustRightInd w:val="0"/>
      </w:pPr>
    </w:p>
    <w:p w:rsidR="0072059C" w:rsidRDefault="0072059C" w:rsidP="00515B08">
      <w:pPr>
        <w:suppressAutoHyphens/>
        <w:autoSpaceDE w:val="0"/>
        <w:autoSpaceDN w:val="0"/>
        <w:adjustRightInd w:val="0"/>
      </w:pPr>
    </w:p>
    <w:p w:rsidR="0072059C" w:rsidRDefault="0072059C" w:rsidP="00515B08">
      <w:pPr>
        <w:suppressAutoHyphens/>
        <w:autoSpaceDE w:val="0"/>
        <w:autoSpaceDN w:val="0"/>
        <w:adjustRightInd w:val="0"/>
      </w:pPr>
      <w:r>
        <w:t>Ф.И.О. руководителя или иного уполномоченного лица участника и его подпись</w:t>
      </w:r>
    </w:p>
    <w:p w:rsidR="0072059C" w:rsidRDefault="0072059C" w:rsidP="00D62440">
      <w:pPr>
        <w:suppressAutoHyphens/>
        <w:autoSpaceDE w:val="0"/>
        <w:autoSpaceDN w:val="0"/>
        <w:adjustRightInd w:val="0"/>
        <w:jc w:val="right"/>
      </w:pPr>
      <w:r>
        <w:t xml:space="preserve">(Место печати) </w:t>
      </w:r>
    </w:p>
    <w:p w:rsidR="0072059C" w:rsidRDefault="0072059C">
      <w:pPr>
        <w:ind w:firstLine="709"/>
        <w:jc w:val="both"/>
        <w:rPr>
          <w:color w:val="000000"/>
          <w:sz w:val="24"/>
          <w:szCs w:val="24"/>
        </w:rPr>
      </w:pPr>
    </w:p>
    <w:sectPr w:rsidR="0072059C" w:rsidSect="00FA0296">
      <w:headerReference w:type="default" r:id="rId17"/>
      <w:footerReference w:type="first" r:id="rId18"/>
      <w:pgSz w:w="16838" w:h="11906" w:orient="landscape"/>
      <w:pgMar w:top="567" w:right="425" w:bottom="539" w:left="851" w:header="709" w:footer="91"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59C" w:rsidRDefault="0072059C">
      <w:r>
        <w:separator/>
      </w:r>
    </w:p>
  </w:endnote>
  <w:endnote w:type="continuationSeparator" w:id="0">
    <w:p w:rsidR="0072059C" w:rsidRDefault="00720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9C" w:rsidRDefault="0072059C">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59C" w:rsidRDefault="0072059C">
      <w:r>
        <w:separator/>
      </w:r>
    </w:p>
  </w:footnote>
  <w:footnote w:type="continuationSeparator" w:id="0">
    <w:p w:rsidR="0072059C" w:rsidRDefault="00720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9C" w:rsidRDefault="0072059C" w:rsidP="0022757C">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2059C" w:rsidRDefault="0072059C" w:rsidP="001A560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59C" w:rsidRDefault="0072059C"/>
  <w:p w:rsidR="0072059C" w:rsidRDefault="0072059C">
    <w:pPr>
      <w:rPr>
        <w:sz w:val="12"/>
        <w:szCs w:val="12"/>
      </w:rPr>
    </w:pPr>
    <w:r>
      <w:pict>
        <v:rect id="_x0000_i1026" style="width:0;height:1.5pt" o:hralign="center" o:hrstd="t" o:hr="t" fillcolor="#a0a0a0"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1C6"/>
    <w:rsid w:val="00003BA0"/>
    <w:rsid w:val="00023F66"/>
    <w:rsid w:val="00033D70"/>
    <w:rsid w:val="000355DD"/>
    <w:rsid w:val="000411B2"/>
    <w:rsid w:val="00053A62"/>
    <w:rsid w:val="00055374"/>
    <w:rsid w:val="00060F4C"/>
    <w:rsid w:val="000764D8"/>
    <w:rsid w:val="0008349F"/>
    <w:rsid w:val="000929AB"/>
    <w:rsid w:val="000B7BF9"/>
    <w:rsid w:val="000E095E"/>
    <w:rsid w:val="000E327D"/>
    <w:rsid w:val="000F0702"/>
    <w:rsid w:val="0010244D"/>
    <w:rsid w:val="00115382"/>
    <w:rsid w:val="00120A47"/>
    <w:rsid w:val="0012288A"/>
    <w:rsid w:val="00140653"/>
    <w:rsid w:val="00143022"/>
    <w:rsid w:val="00153BDB"/>
    <w:rsid w:val="001718AF"/>
    <w:rsid w:val="00177E5E"/>
    <w:rsid w:val="001A560E"/>
    <w:rsid w:val="001C1956"/>
    <w:rsid w:val="001C5393"/>
    <w:rsid w:val="001D09F7"/>
    <w:rsid w:val="001D278E"/>
    <w:rsid w:val="001D6267"/>
    <w:rsid w:val="001D6F35"/>
    <w:rsid w:val="001E579B"/>
    <w:rsid w:val="001E61C0"/>
    <w:rsid w:val="001E6A17"/>
    <w:rsid w:val="001F3FD9"/>
    <w:rsid w:val="00202264"/>
    <w:rsid w:val="00202E30"/>
    <w:rsid w:val="002045F7"/>
    <w:rsid w:val="0020692D"/>
    <w:rsid w:val="00206949"/>
    <w:rsid w:val="00210610"/>
    <w:rsid w:val="0022757C"/>
    <w:rsid w:val="00241455"/>
    <w:rsid w:val="002416A0"/>
    <w:rsid w:val="002451FC"/>
    <w:rsid w:val="002A2354"/>
    <w:rsid w:val="002A6247"/>
    <w:rsid w:val="002B5083"/>
    <w:rsid w:val="002C03A0"/>
    <w:rsid w:val="002C065B"/>
    <w:rsid w:val="002C297A"/>
    <w:rsid w:val="002C5489"/>
    <w:rsid w:val="002D0290"/>
    <w:rsid w:val="002E2AF6"/>
    <w:rsid w:val="002F04F9"/>
    <w:rsid w:val="002F368D"/>
    <w:rsid w:val="0031778A"/>
    <w:rsid w:val="00325685"/>
    <w:rsid w:val="0032664C"/>
    <w:rsid w:val="003453EF"/>
    <w:rsid w:val="003468D3"/>
    <w:rsid w:val="003526D7"/>
    <w:rsid w:val="00365FCE"/>
    <w:rsid w:val="00366898"/>
    <w:rsid w:val="00376C99"/>
    <w:rsid w:val="00386B2C"/>
    <w:rsid w:val="00392E28"/>
    <w:rsid w:val="003956BE"/>
    <w:rsid w:val="003A47E4"/>
    <w:rsid w:val="003D2253"/>
    <w:rsid w:val="003D4389"/>
    <w:rsid w:val="003D6D63"/>
    <w:rsid w:val="003E0E2F"/>
    <w:rsid w:val="003E1EFE"/>
    <w:rsid w:val="003F13E8"/>
    <w:rsid w:val="003F41B4"/>
    <w:rsid w:val="00401BF9"/>
    <w:rsid w:val="0042088F"/>
    <w:rsid w:val="00430443"/>
    <w:rsid w:val="00430AC2"/>
    <w:rsid w:val="00431C75"/>
    <w:rsid w:val="00434738"/>
    <w:rsid w:val="00434CF9"/>
    <w:rsid w:val="0044538C"/>
    <w:rsid w:val="00447659"/>
    <w:rsid w:val="00454A38"/>
    <w:rsid w:val="00461F32"/>
    <w:rsid w:val="00466D2F"/>
    <w:rsid w:val="0048635C"/>
    <w:rsid w:val="00494F27"/>
    <w:rsid w:val="004960FC"/>
    <w:rsid w:val="00497B26"/>
    <w:rsid w:val="004A2368"/>
    <w:rsid w:val="004B1EA5"/>
    <w:rsid w:val="004B1EBA"/>
    <w:rsid w:val="004B5FF3"/>
    <w:rsid w:val="004C16B9"/>
    <w:rsid w:val="004C5609"/>
    <w:rsid w:val="004E069E"/>
    <w:rsid w:val="004F5CB3"/>
    <w:rsid w:val="004F6CFB"/>
    <w:rsid w:val="00502E17"/>
    <w:rsid w:val="00505285"/>
    <w:rsid w:val="0051117D"/>
    <w:rsid w:val="00512B14"/>
    <w:rsid w:val="00515B08"/>
    <w:rsid w:val="00535C3B"/>
    <w:rsid w:val="00536913"/>
    <w:rsid w:val="00536BC9"/>
    <w:rsid w:val="00540F0B"/>
    <w:rsid w:val="005674A2"/>
    <w:rsid w:val="005840BB"/>
    <w:rsid w:val="005A38FA"/>
    <w:rsid w:val="005A4CA5"/>
    <w:rsid w:val="005A55D1"/>
    <w:rsid w:val="005B4C3B"/>
    <w:rsid w:val="005B6420"/>
    <w:rsid w:val="005C7589"/>
    <w:rsid w:val="005D0D3C"/>
    <w:rsid w:val="005F44E1"/>
    <w:rsid w:val="00630AC6"/>
    <w:rsid w:val="00633CF2"/>
    <w:rsid w:val="006344AB"/>
    <w:rsid w:val="00642390"/>
    <w:rsid w:val="006529FC"/>
    <w:rsid w:val="0065486F"/>
    <w:rsid w:val="00657A06"/>
    <w:rsid w:val="0066224B"/>
    <w:rsid w:val="006706C3"/>
    <w:rsid w:val="00671C25"/>
    <w:rsid w:val="00684354"/>
    <w:rsid w:val="006861E9"/>
    <w:rsid w:val="0069170F"/>
    <w:rsid w:val="00694414"/>
    <w:rsid w:val="006966D2"/>
    <w:rsid w:val="006A0AAA"/>
    <w:rsid w:val="006A5373"/>
    <w:rsid w:val="006B684A"/>
    <w:rsid w:val="006D2EFA"/>
    <w:rsid w:val="006D6FFD"/>
    <w:rsid w:val="006F05DC"/>
    <w:rsid w:val="007038AF"/>
    <w:rsid w:val="0072059C"/>
    <w:rsid w:val="00731819"/>
    <w:rsid w:val="00733557"/>
    <w:rsid w:val="00737F64"/>
    <w:rsid w:val="00746CB0"/>
    <w:rsid w:val="00750FF9"/>
    <w:rsid w:val="00777EDF"/>
    <w:rsid w:val="00783713"/>
    <w:rsid w:val="00786D2A"/>
    <w:rsid w:val="007933A1"/>
    <w:rsid w:val="007C0E97"/>
    <w:rsid w:val="007C26F3"/>
    <w:rsid w:val="008004E4"/>
    <w:rsid w:val="008058AE"/>
    <w:rsid w:val="00810B31"/>
    <w:rsid w:val="00813D2F"/>
    <w:rsid w:val="008250D8"/>
    <w:rsid w:val="00851860"/>
    <w:rsid w:val="008545C6"/>
    <w:rsid w:val="008561C6"/>
    <w:rsid w:val="00861552"/>
    <w:rsid w:val="00862109"/>
    <w:rsid w:val="00884C05"/>
    <w:rsid w:val="00887E25"/>
    <w:rsid w:val="008A387D"/>
    <w:rsid w:val="008A4661"/>
    <w:rsid w:val="008A553C"/>
    <w:rsid w:val="008B3656"/>
    <w:rsid w:val="008C08D4"/>
    <w:rsid w:val="008C30FB"/>
    <w:rsid w:val="008C5B1A"/>
    <w:rsid w:val="008D2465"/>
    <w:rsid w:val="008D2A19"/>
    <w:rsid w:val="008E50AB"/>
    <w:rsid w:val="008F5C8C"/>
    <w:rsid w:val="009401D7"/>
    <w:rsid w:val="0094394F"/>
    <w:rsid w:val="00947FB4"/>
    <w:rsid w:val="0095140A"/>
    <w:rsid w:val="0095179C"/>
    <w:rsid w:val="00956DCC"/>
    <w:rsid w:val="00957DB9"/>
    <w:rsid w:val="00961B0F"/>
    <w:rsid w:val="00970B34"/>
    <w:rsid w:val="0097167E"/>
    <w:rsid w:val="00973E0B"/>
    <w:rsid w:val="009743C7"/>
    <w:rsid w:val="009745E2"/>
    <w:rsid w:val="009807F1"/>
    <w:rsid w:val="00984F1E"/>
    <w:rsid w:val="00984FAE"/>
    <w:rsid w:val="00991EE1"/>
    <w:rsid w:val="009957B1"/>
    <w:rsid w:val="009A62E3"/>
    <w:rsid w:val="009B71D6"/>
    <w:rsid w:val="009B7D7A"/>
    <w:rsid w:val="009C6B1D"/>
    <w:rsid w:val="009D4710"/>
    <w:rsid w:val="009E600A"/>
    <w:rsid w:val="009E7A88"/>
    <w:rsid w:val="009F08CE"/>
    <w:rsid w:val="009F40BB"/>
    <w:rsid w:val="009F720E"/>
    <w:rsid w:val="00A02710"/>
    <w:rsid w:val="00A1323F"/>
    <w:rsid w:val="00A24EBF"/>
    <w:rsid w:val="00A35BDB"/>
    <w:rsid w:val="00A3740F"/>
    <w:rsid w:val="00A45A72"/>
    <w:rsid w:val="00A532E8"/>
    <w:rsid w:val="00A60F0E"/>
    <w:rsid w:val="00A84237"/>
    <w:rsid w:val="00A84D46"/>
    <w:rsid w:val="00A87D50"/>
    <w:rsid w:val="00A96AA7"/>
    <w:rsid w:val="00AA3873"/>
    <w:rsid w:val="00AA7EAF"/>
    <w:rsid w:val="00B148AC"/>
    <w:rsid w:val="00B20FC7"/>
    <w:rsid w:val="00B24004"/>
    <w:rsid w:val="00B356E0"/>
    <w:rsid w:val="00B41437"/>
    <w:rsid w:val="00B44707"/>
    <w:rsid w:val="00B46467"/>
    <w:rsid w:val="00B46F40"/>
    <w:rsid w:val="00B5211E"/>
    <w:rsid w:val="00B57CE2"/>
    <w:rsid w:val="00B60291"/>
    <w:rsid w:val="00B72861"/>
    <w:rsid w:val="00B777E4"/>
    <w:rsid w:val="00B83DF6"/>
    <w:rsid w:val="00B86AFA"/>
    <w:rsid w:val="00B90F84"/>
    <w:rsid w:val="00B90F93"/>
    <w:rsid w:val="00BA1FE6"/>
    <w:rsid w:val="00BA6EB4"/>
    <w:rsid w:val="00BA7D1E"/>
    <w:rsid w:val="00BB2E95"/>
    <w:rsid w:val="00BB53CD"/>
    <w:rsid w:val="00BD415E"/>
    <w:rsid w:val="00BD52E7"/>
    <w:rsid w:val="00BD63BD"/>
    <w:rsid w:val="00BD7444"/>
    <w:rsid w:val="00BD76A8"/>
    <w:rsid w:val="00BE0E07"/>
    <w:rsid w:val="00BE13D0"/>
    <w:rsid w:val="00BE426F"/>
    <w:rsid w:val="00BE7636"/>
    <w:rsid w:val="00C009B2"/>
    <w:rsid w:val="00C034D3"/>
    <w:rsid w:val="00C04AC1"/>
    <w:rsid w:val="00C16FEF"/>
    <w:rsid w:val="00C224DD"/>
    <w:rsid w:val="00C231FE"/>
    <w:rsid w:val="00C3303A"/>
    <w:rsid w:val="00C33F9D"/>
    <w:rsid w:val="00C47AEF"/>
    <w:rsid w:val="00C47B3D"/>
    <w:rsid w:val="00C52495"/>
    <w:rsid w:val="00C54A28"/>
    <w:rsid w:val="00C54FCE"/>
    <w:rsid w:val="00C55C17"/>
    <w:rsid w:val="00C61FE8"/>
    <w:rsid w:val="00C751C0"/>
    <w:rsid w:val="00C83909"/>
    <w:rsid w:val="00C9474A"/>
    <w:rsid w:val="00CA6C9C"/>
    <w:rsid w:val="00CF05C2"/>
    <w:rsid w:val="00CF764E"/>
    <w:rsid w:val="00D004D3"/>
    <w:rsid w:val="00D012AC"/>
    <w:rsid w:val="00D07645"/>
    <w:rsid w:val="00D20491"/>
    <w:rsid w:val="00D24AC2"/>
    <w:rsid w:val="00D25F2B"/>
    <w:rsid w:val="00D26BB1"/>
    <w:rsid w:val="00D34285"/>
    <w:rsid w:val="00D4757F"/>
    <w:rsid w:val="00D50328"/>
    <w:rsid w:val="00D5177F"/>
    <w:rsid w:val="00D53DB6"/>
    <w:rsid w:val="00D57430"/>
    <w:rsid w:val="00D62440"/>
    <w:rsid w:val="00D662F2"/>
    <w:rsid w:val="00D74281"/>
    <w:rsid w:val="00D755D4"/>
    <w:rsid w:val="00D83A5B"/>
    <w:rsid w:val="00D83CF5"/>
    <w:rsid w:val="00D9398A"/>
    <w:rsid w:val="00DB6DB1"/>
    <w:rsid w:val="00DC59A4"/>
    <w:rsid w:val="00DD11E5"/>
    <w:rsid w:val="00DD4A4F"/>
    <w:rsid w:val="00DE0CC6"/>
    <w:rsid w:val="00DE3086"/>
    <w:rsid w:val="00DF0395"/>
    <w:rsid w:val="00DF5A9D"/>
    <w:rsid w:val="00E0126E"/>
    <w:rsid w:val="00E06834"/>
    <w:rsid w:val="00E12330"/>
    <w:rsid w:val="00E205DD"/>
    <w:rsid w:val="00E236E8"/>
    <w:rsid w:val="00E357B3"/>
    <w:rsid w:val="00E4236A"/>
    <w:rsid w:val="00E46CBA"/>
    <w:rsid w:val="00E477DF"/>
    <w:rsid w:val="00E6270B"/>
    <w:rsid w:val="00E8204B"/>
    <w:rsid w:val="00E84F14"/>
    <w:rsid w:val="00EB2D1E"/>
    <w:rsid w:val="00EB5CFB"/>
    <w:rsid w:val="00EC2368"/>
    <w:rsid w:val="00ED7C6E"/>
    <w:rsid w:val="00EE0A25"/>
    <w:rsid w:val="00EE25EB"/>
    <w:rsid w:val="00EF4E11"/>
    <w:rsid w:val="00EF5B2E"/>
    <w:rsid w:val="00F01198"/>
    <w:rsid w:val="00F0637A"/>
    <w:rsid w:val="00F16AE9"/>
    <w:rsid w:val="00F34B62"/>
    <w:rsid w:val="00F34DE5"/>
    <w:rsid w:val="00F442B2"/>
    <w:rsid w:val="00F611A4"/>
    <w:rsid w:val="00F618C4"/>
    <w:rsid w:val="00F75ABB"/>
    <w:rsid w:val="00F823A9"/>
    <w:rsid w:val="00F84349"/>
    <w:rsid w:val="00F84F45"/>
    <w:rsid w:val="00F87546"/>
    <w:rsid w:val="00F942E0"/>
    <w:rsid w:val="00FA0296"/>
    <w:rsid w:val="00FC5628"/>
    <w:rsid w:val="00FD7B55"/>
    <w:rsid w:val="00FE2C51"/>
    <w:rsid w:val="00FE35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F84"/>
    <w:rPr>
      <w:sz w:val="20"/>
      <w:szCs w:val="20"/>
    </w:rPr>
  </w:style>
  <w:style w:type="paragraph" w:styleId="Heading1">
    <w:name w:val="heading 1"/>
    <w:basedOn w:val="Normal"/>
    <w:next w:val="Normal"/>
    <w:link w:val="Heading1Char"/>
    <w:uiPriority w:val="99"/>
    <w:qFormat/>
    <w:rsid w:val="0095140A"/>
    <w:pPr>
      <w:jc w:val="center"/>
      <w:outlineLvl w:val="0"/>
    </w:pPr>
    <w:rPr>
      <w:b/>
      <w:bCs/>
      <w:sz w:val="24"/>
      <w:szCs w:val="24"/>
    </w:rPr>
  </w:style>
  <w:style w:type="paragraph" w:styleId="Heading2">
    <w:name w:val="heading 2"/>
    <w:basedOn w:val="Normal"/>
    <w:next w:val="Normal"/>
    <w:link w:val="Heading2Char"/>
    <w:uiPriority w:val="99"/>
    <w:qFormat/>
    <w:rsid w:val="002C065B"/>
    <w:pPr>
      <w:ind w:firstLine="709"/>
      <w:jc w:val="both"/>
      <w:outlineLvl w:val="1"/>
    </w:pPr>
    <w:rPr>
      <w:b/>
      <w:bCs/>
      <w:color w:val="000000"/>
      <w:sz w:val="24"/>
      <w:szCs w:val="24"/>
    </w:rPr>
  </w:style>
  <w:style w:type="paragraph" w:styleId="Heading3">
    <w:name w:val="heading 3"/>
    <w:basedOn w:val="Normal"/>
    <w:next w:val="Normal"/>
    <w:link w:val="Heading3Char"/>
    <w:uiPriority w:val="99"/>
    <w:qFormat/>
    <w:rsid w:val="00B90F84"/>
    <w:pPr>
      <w:keepNext/>
      <w:keepLines/>
      <w:spacing w:before="280" w:after="80"/>
      <w:outlineLvl w:val="2"/>
    </w:pPr>
    <w:rPr>
      <w:b/>
      <w:bCs/>
      <w:sz w:val="28"/>
      <w:szCs w:val="28"/>
    </w:rPr>
  </w:style>
  <w:style w:type="paragraph" w:styleId="Heading4">
    <w:name w:val="heading 4"/>
    <w:basedOn w:val="Normal"/>
    <w:next w:val="Normal"/>
    <w:link w:val="Heading4Char"/>
    <w:uiPriority w:val="99"/>
    <w:qFormat/>
    <w:rsid w:val="00B90F84"/>
    <w:pPr>
      <w:keepNext/>
      <w:keepLines/>
      <w:spacing w:before="240" w:after="40"/>
      <w:outlineLvl w:val="3"/>
    </w:pPr>
    <w:rPr>
      <w:b/>
      <w:bCs/>
      <w:sz w:val="24"/>
      <w:szCs w:val="24"/>
    </w:rPr>
  </w:style>
  <w:style w:type="paragraph" w:styleId="Heading5">
    <w:name w:val="heading 5"/>
    <w:basedOn w:val="Normal"/>
    <w:next w:val="Normal"/>
    <w:link w:val="Heading5Char"/>
    <w:uiPriority w:val="99"/>
    <w:qFormat/>
    <w:rsid w:val="00B90F84"/>
    <w:pPr>
      <w:keepNext/>
      <w:keepLines/>
      <w:spacing w:before="220" w:after="40"/>
      <w:outlineLvl w:val="4"/>
    </w:pPr>
    <w:rPr>
      <w:b/>
      <w:bCs/>
      <w:sz w:val="22"/>
      <w:szCs w:val="22"/>
    </w:rPr>
  </w:style>
  <w:style w:type="paragraph" w:styleId="Heading6">
    <w:name w:val="heading 6"/>
    <w:basedOn w:val="Normal"/>
    <w:next w:val="Normal"/>
    <w:link w:val="Heading6Char"/>
    <w:uiPriority w:val="99"/>
    <w:qFormat/>
    <w:rsid w:val="00B90F84"/>
    <w:pPr>
      <w:keepNext/>
      <w:keepLines/>
      <w:spacing w:before="200" w:after="40"/>
      <w:outlineLvl w:val="5"/>
    </w:pPr>
    <w:rPr>
      <w:b/>
      <w:bCs/>
    </w:rPr>
  </w:style>
  <w:style w:type="paragraph" w:styleId="Heading9">
    <w:name w:val="heading 9"/>
    <w:basedOn w:val="Normal"/>
    <w:next w:val="Normal"/>
    <w:link w:val="Heading9Char"/>
    <w:uiPriority w:val="99"/>
    <w:qFormat/>
    <w:locked/>
    <w:rsid w:val="00D62440"/>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4FA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84FAE"/>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84FA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84FA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84FA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984FAE"/>
    <w:rPr>
      <w:rFonts w:ascii="Calibri" w:hAnsi="Calibri" w:cs="Calibri"/>
      <w:b/>
      <w:bCs/>
    </w:rPr>
  </w:style>
  <w:style w:type="character" w:customStyle="1" w:styleId="Heading9Char">
    <w:name w:val="Heading 9 Char"/>
    <w:basedOn w:val="DefaultParagraphFont"/>
    <w:link w:val="Heading9"/>
    <w:uiPriority w:val="99"/>
    <w:semiHidden/>
    <w:locked/>
    <w:rsid w:val="00947FB4"/>
    <w:rPr>
      <w:rFonts w:ascii="Cambria" w:hAnsi="Cambria" w:cs="Cambria"/>
    </w:rPr>
  </w:style>
  <w:style w:type="table" w:customStyle="1" w:styleId="TableNormal1">
    <w:name w:val="Table Normal1"/>
    <w:uiPriority w:val="99"/>
    <w:rsid w:val="00B90F84"/>
    <w:rPr>
      <w:sz w:val="20"/>
      <w:szCs w:val="20"/>
    </w:rPr>
    <w:tblPr>
      <w:tblCellMar>
        <w:top w:w="0" w:type="dxa"/>
        <w:left w:w="0" w:type="dxa"/>
        <w:bottom w:w="0" w:type="dxa"/>
        <w:right w:w="0" w:type="dxa"/>
      </w:tblCellMar>
    </w:tblPr>
  </w:style>
  <w:style w:type="paragraph" w:styleId="Title">
    <w:name w:val="Title"/>
    <w:basedOn w:val="Normal"/>
    <w:next w:val="Normal"/>
    <w:link w:val="TitleChar"/>
    <w:uiPriority w:val="99"/>
    <w:qFormat/>
    <w:rsid w:val="00B90F84"/>
    <w:pPr>
      <w:keepNext/>
      <w:keepLines/>
      <w:spacing w:before="480" w:after="120"/>
    </w:pPr>
    <w:rPr>
      <w:b/>
      <w:bCs/>
      <w:sz w:val="72"/>
      <w:szCs w:val="72"/>
    </w:rPr>
  </w:style>
  <w:style w:type="character" w:customStyle="1" w:styleId="TitleChar">
    <w:name w:val="Title Char"/>
    <w:basedOn w:val="DefaultParagraphFont"/>
    <w:link w:val="Title"/>
    <w:uiPriority w:val="99"/>
    <w:locked/>
    <w:rsid w:val="00984FAE"/>
    <w:rPr>
      <w:rFonts w:ascii="Cambria" w:hAnsi="Cambria" w:cs="Cambria"/>
      <w:b/>
      <w:bCs/>
      <w:kern w:val="28"/>
      <w:sz w:val="32"/>
      <w:szCs w:val="32"/>
    </w:rPr>
  </w:style>
  <w:style w:type="paragraph" w:styleId="Subtitle">
    <w:name w:val="Subtitle"/>
    <w:basedOn w:val="Normal"/>
    <w:next w:val="Normal"/>
    <w:link w:val="SubtitleChar"/>
    <w:uiPriority w:val="99"/>
    <w:qFormat/>
    <w:rsid w:val="00B90F84"/>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984FAE"/>
    <w:rPr>
      <w:rFonts w:ascii="Cambria" w:hAnsi="Cambria" w:cs="Cambria"/>
      <w:sz w:val="24"/>
      <w:szCs w:val="24"/>
    </w:rPr>
  </w:style>
  <w:style w:type="table" w:customStyle="1" w:styleId="a">
    <w:name w:val="Стиль"/>
    <w:basedOn w:val="TableNormal1"/>
    <w:uiPriority w:val="99"/>
    <w:rsid w:val="00B90F84"/>
    <w:tblPr>
      <w:tblStyleRowBandSize w:val="1"/>
      <w:tblStyleColBandSize w:val="1"/>
      <w:tblCellMar>
        <w:top w:w="100" w:type="dxa"/>
        <w:left w:w="100" w:type="dxa"/>
        <w:bottom w:w="100" w:type="dxa"/>
        <w:right w:w="100" w:type="dxa"/>
      </w:tblCellMar>
    </w:tblPr>
  </w:style>
  <w:style w:type="table" w:customStyle="1" w:styleId="2">
    <w:name w:val="Стиль2"/>
    <w:basedOn w:val="TableNormal1"/>
    <w:uiPriority w:val="99"/>
    <w:rsid w:val="00B90F84"/>
    <w:tblPr>
      <w:tblStyleRowBandSize w:val="1"/>
      <w:tblStyleColBandSize w:val="1"/>
      <w:tblCellMar>
        <w:top w:w="0" w:type="dxa"/>
        <w:left w:w="108" w:type="dxa"/>
        <w:bottom w:w="0" w:type="dxa"/>
        <w:right w:w="108" w:type="dxa"/>
      </w:tblCellMar>
    </w:tblPr>
  </w:style>
  <w:style w:type="table" w:customStyle="1" w:styleId="1">
    <w:name w:val="Стиль1"/>
    <w:basedOn w:val="TableNormal1"/>
    <w:uiPriority w:val="99"/>
    <w:rsid w:val="00B90F84"/>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rsid w:val="00B90F84"/>
  </w:style>
  <w:style w:type="character" w:customStyle="1" w:styleId="CommentTextChar">
    <w:name w:val="Comment Text Char"/>
    <w:basedOn w:val="DefaultParagraphFont"/>
    <w:link w:val="CommentText"/>
    <w:uiPriority w:val="99"/>
    <w:semiHidden/>
    <w:locked/>
    <w:rsid w:val="00B90F84"/>
  </w:style>
  <w:style w:type="character" w:styleId="CommentReference">
    <w:name w:val="annotation reference"/>
    <w:basedOn w:val="DefaultParagraphFont"/>
    <w:uiPriority w:val="99"/>
    <w:semiHidden/>
    <w:rsid w:val="00B90F84"/>
    <w:rPr>
      <w:sz w:val="16"/>
      <w:szCs w:val="16"/>
    </w:rPr>
  </w:style>
  <w:style w:type="paragraph" w:styleId="BalloonText">
    <w:name w:val="Balloon Text"/>
    <w:basedOn w:val="Normal"/>
    <w:link w:val="BalloonTextChar"/>
    <w:uiPriority w:val="99"/>
    <w:semiHidden/>
    <w:rsid w:val="004C16B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C16B9"/>
    <w:rPr>
      <w:rFonts w:ascii="Segoe UI" w:hAnsi="Segoe UI" w:cs="Segoe UI"/>
      <w:sz w:val="18"/>
      <w:szCs w:val="18"/>
    </w:rPr>
  </w:style>
  <w:style w:type="paragraph" w:styleId="ListParagraph">
    <w:name w:val="List Paragraph"/>
    <w:basedOn w:val="Normal"/>
    <w:uiPriority w:val="99"/>
    <w:qFormat/>
    <w:rsid w:val="0044538C"/>
    <w:pPr>
      <w:ind w:left="720"/>
    </w:pPr>
  </w:style>
  <w:style w:type="paragraph" w:styleId="Revision">
    <w:name w:val="Revision"/>
    <w:hidden/>
    <w:uiPriority w:val="99"/>
    <w:semiHidden/>
    <w:rsid w:val="002C297A"/>
    <w:rPr>
      <w:sz w:val="20"/>
      <w:szCs w:val="20"/>
    </w:rPr>
  </w:style>
  <w:style w:type="paragraph" w:styleId="Header">
    <w:name w:val="header"/>
    <w:basedOn w:val="Normal"/>
    <w:link w:val="HeaderChar"/>
    <w:uiPriority w:val="99"/>
    <w:rsid w:val="001D09F7"/>
    <w:pPr>
      <w:tabs>
        <w:tab w:val="center" w:pos="4677"/>
        <w:tab w:val="right" w:pos="9355"/>
      </w:tabs>
    </w:pPr>
  </w:style>
  <w:style w:type="character" w:customStyle="1" w:styleId="HeaderChar">
    <w:name w:val="Header Char"/>
    <w:basedOn w:val="DefaultParagraphFont"/>
    <w:link w:val="Header"/>
    <w:uiPriority w:val="99"/>
    <w:locked/>
    <w:rsid w:val="001D09F7"/>
  </w:style>
  <w:style w:type="paragraph" w:styleId="Footer">
    <w:name w:val="footer"/>
    <w:basedOn w:val="Normal"/>
    <w:link w:val="FooterChar"/>
    <w:uiPriority w:val="99"/>
    <w:rsid w:val="001D09F7"/>
    <w:pPr>
      <w:tabs>
        <w:tab w:val="center" w:pos="4677"/>
        <w:tab w:val="right" w:pos="9355"/>
      </w:tabs>
    </w:pPr>
  </w:style>
  <w:style w:type="character" w:customStyle="1" w:styleId="FooterChar">
    <w:name w:val="Footer Char"/>
    <w:basedOn w:val="DefaultParagraphFont"/>
    <w:link w:val="Footer"/>
    <w:uiPriority w:val="99"/>
    <w:locked/>
    <w:rsid w:val="001D09F7"/>
  </w:style>
  <w:style w:type="character" w:styleId="Hyperlink">
    <w:name w:val="Hyperlink"/>
    <w:basedOn w:val="DefaultParagraphFont"/>
    <w:uiPriority w:val="99"/>
    <w:rsid w:val="00D62440"/>
    <w:rPr>
      <w:rFonts w:ascii="Times New Roman" w:hAnsi="Times New Roman" w:cs="Times New Roman"/>
      <w:color w:val="0000FF"/>
      <w:u w:val="single"/>
    </w:rPr>
  </w:style>
  <w:style w:type="paragraph" w:styleId="BodyText">
    <w:name w:val="Body Text"/>
    <w:basedOn w:val="Normal"/>
    <w:link w:val="BodyTextChar"/>
    <w:uiPriority w:val="99"/>
    <w:rsid w:val="00D62440"/>
    <w:pPr>
      <w:spacing w:after="120"/>
    </w:pPr>
    <w:rPr>
      <w:sz w:val="24"/>
      <w:szCs w:val="24"/>
    </w:rPr>
  </w:style>
  <w:style w:type="character" w:customStyle="1" w:styleId="BodyTextChar">
    <w:name w:val="Body Text Char"/>
    <w:basedOn w:val="DefaultParagraphFont"/>
    <w:link w:val="BodyText"/>
    <w:uiPriority w:val="99"/>
    <w:semiHidden/>
    <w:locked/>
    <w:rsid w:val="00947FB4"/>
    <w:rPr>
      <w:sz w:val="20"/>
      <w:szCs w:val="20"/>
    </w:rPr>
  </w:style>
  <w:style w:type="paragraph" w:customStyle="1" w:styleId="ConsPlusNonformat">
    <w:name w:val="ConsPlusNonformat"/>
    <w:uiPriority w:val="99"/>
    <w:rsid w:val="00D62440"/>
    <w:pPr>
      <w:autoSpaceDE w:val="0"/>
      <w:autoSpaceDN w:val="0"/>
      <w:adjustRightInd w:val="0"/>
    </w:pPr>
    <w:rPr>
      <w:rFonts w:ascii="Courier New" w:hAnsi="Courier New" w:cs="Courier New"/>
      <w:sz w:val="20"/>
      <w:szCs w:val="20"/>
      <w:lang w:eastAsia="en-US"/>
    </w:rPr>
  </w:style>
  <w:style w:type="paragraph" w:customStyle="1" w:styleId="ConsPlusNormal">
    <w:name w:val="ConsPlusNormal"/>
    <w:uiPriority w:val="99"/>
    <w:rsid w:val="00D62440"/>
    <w:pPr>
      <w:autoSpaceDE w:val="0"/>
      <w:autoSpaceDN w:val="0"/>
      <w:adjustRightInd w:val="0"/>
    </w:pPr>
    <w:rPr>
      <w:rFonts w:ascii="Arial" w:hAnsi="Arial" w:cs="Arial"/>
      <w:sz w:val="20"/>
      <w:szCs w:val="20"/>
      <w:lang w:eastAsia="en-US"/>
    </w:rPr>
  </w:style>
  <w:style w:type="character" w:styleId="PageNumber">
    <w:name w:val="page number"/>
    <w:basedOn w:val="DefaultParagraphFont"/>
    <w:uiPriority w:val="99"/>
    <w:rsid w:val="001A560E"/>
  </w:style>
  <w:style w:type="character" w:styleId="Emphasis">
    <w:name w:val="Emphasis"/>
    <w:basedOn w:val="DefaultParagraphFont"/>
    <w:uiPriority w:val="99"/>
    <w:qFormat/>
    <w:locked/>
    <w:rsid w:val="00A02710"/>
    <w:rPr>
      <w:rFonts w:ascii="Times New Roman" w:hAnsi="Times New Roman" w:cs="Times New Roman"/>
      <w:i/>
      <w:iCs/>
    </w:rPr>
  </w:style>
  <w:style w:type="paragraph" w:customStyle="1" w:styleId="ConsPlusCell">
    <w:name w:val="ConsPlusCell"/>
    <w:uiPriority w:val="99"/>
    <w:rsid w:val="00A02710"/>
    <w:pPr>
      <w:autoSpaceDE w:val="0"/>
      <w:autoSpaceDN w:val="0"/>
      <w:adjustRightInd w:val="0"/>
    </w:pPr>
    <w:rPr>
      <w:rFonts w:ascii="Arial" w:hAnsi="Arial" w:cs="Arial"/>
      <w:sz w:val="20"/>
      <w:szCs w:val="20"/>
      <w:lang w:eastAsia="en-US"/>
    </w:rPr>
  </w:style>
  <w:style w:type="character" w:customStyle="1" w:styleId="BodyTextIndent3Char1">
    <w:name w:val="Body Text Indent 3 Char1"/>
    <w:uiPriority w:val="99"/>
    <w:locked/>
    <w:rsid w:val="00DD4A4F"/>
    <w:rPr>
      <w:sz w:val="16"/>
      <w:szCs w:val="16"/>
      <w:lang w:val="ru-RU" w:eastAsia="ru-RU"/>
    </w:rPr>
  </w:style>
  <w:style w:type="paragraph" w:styleId="BodyTextIndent3">
    <w:name w:val="Body Text Indent 3"/>
    <w:basedOn w:val="Normal"/>
    <w:link w:val="BodyTextIndent3Char"/>
    <w:uiPriority w:val="99"/>
    <w:rsid w:val="00DD4A4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34285"/>
    <w:rPr>
      <w:sz w:val="16"/>
      <w:szCs w:val="16"/>
    </w:rPr>
  </w:style>
  <w:style w:type="character" w:customStyle="1" w:styleId="10">
    <w:name w:val="Знак Знак1"/>
    <w:uiPriority w:val="99"/>
    <w:locked/>
    <w:rsid w:val="008C5B1A"/>
    <w:rPr>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570236680">
      <w:marLeft w:val="0"/>
      <w:marRight w:val="0"/>
      <w:marTop w:val="0"/>
      <w:marBottom w:val="0"/>
      <w:divBdr>
        <w:top w:val="none" w:sz="0" w:space="0" w:color="auto"/>
        <w:left w:val="none" w:sz="0" w:space="0" w:color="auto"/>
        <w:bottom w:val="none" w:sz="0" w:space="0" w:color="auto"/>
        <w:right w:val="none" w:sz="0" w:space="0" w:color="auto"/>
      </w:divBdr>
    </w:div>
    <w:div w:id="570236681">
      <w:marLeft w:val="0"/>
      <w:marRight w:val="0"/>
      <w:marTop w:val="0"/>
      <w:marBottom w:val="0"/>
      <w:divBdr>
        <w:top w:val="none" w:sz="0" w:space="0" w:color="auto"/>
        <w:left w:val="none" w:sz="0" w:space="0" w:color="auto"/>
        <w:bottom w:val="none" w:sz="0" w:space="0" w:color="auto"/>
        <w:right w:val="none" w:sz="0" w:space="0" w:color="auto"/>
      </w:divBdr>
    </w:div>
    <w:div w:id="570236682">
      <w:marLeft w:val="0"/>
      <w:marRight w:val="0"/>
      <w:marTop w:val="0"/>
      <w:marBottom w:val="0"/>
      <w:divBdr>
        <w:top w:val="none" w:sz="0" w:space="0" w:color="auto"/>
        <w:left w:val="none" w:sz="0" w:space="0" w:color="auto"/>
        <w:bottom w:val="none" w:sz="0" w:space="0" w:color="auto"/>
        <w:right w:val="none" w:sz="0" w:space="0" w:color="auto"/>
      </w:divBdr>
    </w:div>
    <w:div w:id="570236683">
      <w:marLeft w:val="0"/>
      <w:marRight w:val="0"/>
      <w:marTop w:val="0"/>
      <w:marBottom w:val="0"/>
      <w:divBdr>
        <w:top w:val="none" w:sz="0" w:space="0" w:color="auto"/>
        <w:left w:val="none" w:sz="0" w:space="0" w:color="auto"/>
        <w:bottom w:val="none" w:sz="0" w:space="0" w:color="auto"/>
        <w:right w:val="none" w:sz="0" w:space="0" w:color="auto"/>
      </w:divBdr>
    </w:div>
    <w:div w:id="570236684">
      <w:marLeft w:val="0"/>
      <w:marRight w:val="0"/>
      <w:marTop w:val="0"/>
      <w:marBottom w:val="0"/>
      <w:divBdr>
        <w:top w:val="none" w:sz="0" w:space="0" w:color="auto"/>
        <w:left w:val="none" w:sz="0" w:space="0" w:color="auto"/>
        <w:bottom w:val="none" w:sz="0" w:space="0" w:color="auto"/>
        <w:right w:val="none" w:sz="0" w:space="0" w:color="auto"/>
      </w:divBdr>
    </w:div>
    <w:div w:id="570236685">
      <w:marLeft w:val="0"/>
      <w:marRight w:val="0"/>
      <w:marTop w:val="0"/>
      <w:marBottom w:val="0"/>
      <w:divBdr>
        <w:top w:val="none" w:sz="0" w:space="0" w:color="auto"/>
        <w:left w:val="none" w:sz="0" w:space="0" w:color="auto"/>
        <w:bottom w:val="none" w:sz="0" w:space="0" w:color="auto"/>
        <w:right w:val="none" w:sz="0" w:space="0" w:color="auto"/>
      </w:divBdr>
    </w:div>
    <w:div w:id="5702366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butb.by" TargetMode="Externa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consultantplus://offline/ref=F6A517C62D308FE9FA78FF6E25940E8C7D2447A6A48DC0BC2E44696D474BD1F5DD9B5A69B16DC6BDFE8CA3530CR6h6O" TargetMode="External"/><Relationship Id="rId10" Type="http://schemas.openxmlformats.org/officeDocument/2006/relationships/hyperlink" Target="consultantplus://offline/ref=F6A517C62D308FE9FA78FF6E25940E8C7D2447A6A48DC0BC2E44696D474BD1F5DD9B5A69B16DC6BDFE8CA3530CR6h6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735</TotalTime>
  <Pages>20</Pages>
  <Words>9030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СИ</dc:creator>
  <cp:keywords/>
  <dc:description/>
  <cp:lastModifiedBy>СИ</cp:lastModifiedBy>
  <cp:revision>61</cp:revision>
  <cp:lastPrinted>2019-04-29T09:06:00Z</cp:lastPrinted>
  <dcterms:created xsi:type="dcterms:W3CDTF">2019-02-14T07:18:00Z</dcterms:created>
  <dcterms:modified xsi:type="dcterms:W3CDTF">2019-05-03T12:08:00Z</dcterms:modified>
</cp:coreProperties>
</file>