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ECCC4" w14:textId="77777777" w:rsidR="002F31D7" w:rsidRDefault="002F31D7" w:rsidP="002F31D7">
      <w:pPr>
        <w:autoSpaceDE w:val="0"/>
        <w:autoSpaceDN w:val="0"/>
        <w:adjustRightInd w:val="0"/>
        <w:rPr>
          <w:b/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>Проект договора</w:t>
      </w:r>
    </w:p>
    <w:p w14:paraId="6F1248E7" w14:textId="77777777" w:rsidR="002F31D7" w:rsidRDefault="002F31D7" w:rsidP="002F31D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ДОГОВОР  ПОСТАВКИ  № </w:t>
      </w:r>
    </w:p>
    <w:p w14:paraId="2B83AD9F" w14:textId="77777777" w:rsidR="002F31D7" w:rsidRDefault="002F31D7" w:rsidP="002F31D7">
      <w:pPr>
        <w:jc w:val="both"/>
        <w:rPr>
          <w:sz w:val="26"/>
          <w:szCs w:val="26"/>
        </w:rPr>
      </w:pPr>
      <w:r>
        <w:rPr>
          <w:sz w:val="26"/>
          <w:szCs w:val="26"/>
        </w:rPr>
        <w:t>г. 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___________2019г.</w:t>
      </w:r>
    </w:p>
    <w:p w14:paraId="75A86F38" w14:textId="77777777" w:rsidR="002F31D7" w:rsidRDefault="002F31D7" w:rsidP="002F31D7">
      <w:pPr>
        <w:keepNext/>
        <w:tabs>
          <w:tab w:val="left" w:pos="1080"/>
        </w:tabs>
        <w:jc w:val="both"/>
        <w:outlineLvl w:val="0"/>
        <w:rPr>
          <w:kern w:val="32"/>
          <w:sz w:val="26"/>
          <w:szCs w:val="26"/>
        </w:rPr>
      </w:pPr>
      <w:r>
        <w:rPr>
          <w:kern w:val="32"/>
          <w:sz w:val="26"/>
          <w:szCs w:val="26"/>
        </w:rPr>
        <w:t>_________________________________________________, именуемое в дальнейшем Поставщик, в лице _________________________________, действующего на основании _______, с одной стороны, и __________________________________________________, именуемое в дальнейшем Покупатель, в лице ______________________________ , действующего на основании Устава, с другой стороны, заключили настоящий договор о следующем:</w:t>
      </w:r>
    </w:p>
    <w:p w14:paraId="59BFBBF7" w14:textId="77777777" w:rsidR="002F31D7" w:rsidRDefault="002F31D7" w:rsidP="002F31D7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14:paraId="2B9AE00D" w14:textId="77777777" w:rsidR="002F31D7" w:rsidRDefault="002F31D7" w:rsidP="002F31D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По условиям настоящего договора Поставщик обязуется (изготовить и) поставить в соответствии с заданием Покупателя (Приложение №1), являющимся неотъемлемой частью настоящего договора,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______________________ </w:t>
      </w:r>
      <w:r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(далее -Товар) в количестве ____  (________) единиц и обеспечить обучение на территории Покупателя за счет Поставщика правилам эксплуатации не менее трех водителей органов и (или) подразделений по чрезвычайным ситуациям Республики Беларусь.</w:t>
      </w:r>
    </w:p>
    <w:p w14:paraId="6F922D15" w14:textId="77777777" w:rsidR="002F31D7" w:rsidRDefault="002F31D7" w:rsidP="002F31D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Покупатель обязуется принять Товар и оплатить его в указанные в настоящем договоре сроки.</w:t>
      </w:r>
    </w:p>
    <w:p w14:paraId="55D88114" w14:textId="77777777" w:rsidR="002F31D7" w:rsidRDefault="002F31D7" w:rsidP="002F31D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Цель приобретения – для собственного потребления.</w:t>
      </w:r>
    </w:p>
    <w:p w14:paraId="6DDCBF3E" w14:textId="77777777" w:rsidR="002F31D7" w:rsidRDefault="002F31D7" w:rsidP="002F31D7">
      <w:pPr>
        <w:jc w:val="both"/>
        <w:rPr>
          <w:sz w:val="26"/>
          <w:szCs w:val="26"/>
        </w:rPr>
      </w:pPr>
      <w:r>
        <w:rPr>
          <w:sz w:val="26"/>
          <w:szCs w:val="26"/>
        </w:rPr>
        <w:t>1.4. Поставщик обязан в течение одного месяца, со дня подписания договора подготовить и направить для согласования Покупателю компоновочное решение по размещению ПТВ и АСО.</w:t>
      </w:r>
    </w:p>
    <w:p w14:paraId="48A1ABB4" w14:textId="77777777" w:rsidR="002F31D7" w:rsidRDefault="002F31D7" w:rsidP="002F31D7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2. СТОИМОСТЬ ТОВАРА, ПОРЯДОК ОПЛАТЫ</w:t>
      </w:r>
    </w:p>
    <w:p w14:paraId="7D44EDBB" w14:textId="77777777" w:rsidR="002F31D7" w:rsidRDefault="002F31D7" w:rsidP="002F31D7">
      <w:pPr>
        <w:pStyle w:val="a3"/>
        <w:numPr>
          <w:ilvl w:val="0"/>
          <w:numId w:val="2"/>
        </w:numPr>
        <w:shd w:val="clear" w:color="auto" w:fill="FFFFFF"/>
        <w:tabs>
          <w:tab w:val="clear" w:pos="900"/>
          <w:tab w:val="num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Общая стоимость Товара по договору составляет _______________ (_______________________________________) рублей, в том числе НДС 20% - ___________________ (________________________________________) рублей. </w:t>
      </w:r>
    </w:p>
    <w:p w14:paraId="58611ADD" w14:textId="77777777" w:rsidR="002F31D7" w:rsidRDefault="002F31D7" w:rsidP="002F31D7">
      <w:pPr>
        <w:pStyle w:val="a3"/>
        <w:shd w:val="clear" w:color="auto" w:fill="FFFFFF"/>
        <w:ind w:left="0"/>
        <w:jc w:val="both"/>
        <w:rPr>
          <w:snapToGrid w:val="0"/>
          <w:sz w:val="26"/>
          <w:szCs w:val="26"/>
        </w:rPr>
      </w:pPr>
      <w:r>
        <w:rPr>
          <w:sz w:val="26"/>
          <w:szCs w:val="26"/>
        </w:rPr>
        <w:t>Стоимость одной единицы Товара согласно плановой калькуляции с расшифровкой основных статей затрат: сырье и материалы, покупные и комплектующие изделия, заработная плата рабочих, общехозяйственные расходы, общепроизводственные расходы, являющихся неотъемлемой частью договора, (Приложение №2), составляет_____________________</w:t>
      </w:r>
      <w:r>
        <w:rPr>
          <w:snapToGrid w:val="0"/>
          <w:sz w:val="26"/>
          <w:szCs w:val="26"/>
        </w:rPr>
        <w:t xml:space="preserve">(____________________) рублей, в том числе НДС 20% - _______________ (_________________________________) рублей. </w:t>
      </w:r>
    </w:p>
    <w:p w14:paraId="20507AE9" w14:textId="77777777" w:rsidR="002F31D7" w:rsidRDefault="002F31D7" w:rsidP="002F31D7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Покупатель производит оплату Товара путём перечисления денежных средств на расчётный счёт Поставщика в следующем порядке:</w:t>
      </w:r>
    </w:p>
    <w:p w14:paraId="4A880254" w14:textId="77777777" w:rsidR="002F31D7" w:rsidRDefault="002F31D7" w:rsidP="002F31D7">
      <w:pPr>
        <w:autoSpaceDE w:val="0"/>
        <w:autoSpaceDN w:val="0"/>
        <w:adjustRightInd w:val="0"/>
        <w:ind w:firstLine="426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если Поставщик является производителем и резидентом Республики Беларусь – аванс </w:t>
      </w:r>
      <w:r>
        <w:rPr>
          <w:sz w:val="26"/>
          <w:szCs w:val="26"/>
          <w:lang w:eastAsia="en-US"/>
        </w:rPr>
        <w:t xml:space="preserve">в размере не превышающем стоимости материальных затрат с учетом налога на добавленную стоимость, определенных сметой (калькуляцией, расчетом), </w:t>
      </w:r>
      <w:r>
        <w:rPr>
          <w:sz w:val="26"/>
          <w:szCs w:val="26"/>
        </w:rPr>
        <w:t>при наличии денежных средств, окончательный расчет - после поставки Товара на склад Покупателя;</w:t>
      </w:r>
    </w:p>
    <w:p w14:paraId="5ECE2781" w14:textId="77777777" w:rsidR="002F31D7" w:rsidRDefault="002F31D7" w:rsidP="002F31D7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Поставщик не является резидентом Республики Беларусь оплата может производится через банк-корреспондент на территории Республики Беларусь, или посредством выставления безотзывного документарного аккредитива в валюте Поставщика.</w:t>
      </w:r>
    </w:p>
    <w:p w14:paraId="25CE7BA6" w14:textId="77777777" w:rsidR="002F31D7" w:rsidRDefault="002F31D7" w:rsidP="002F31D7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Hlk2672542"/>
      <w:r>
        <w:rPr>
          <w:rFonts w:ascii="Times New Roman" w:hAnsi="Times New Roman" w:cs="Times New Roman"/>
          <w:sz w:val="26"/>
          <w:szCs w:val="26"/>
        </w:rPr>
        <w:t>Расчеты между сторонами осуществляются в белорусских рублях. Оплата производится со счета органов государственного казначейства.</w:t>
      </w:r>
    </w:p>
    <w:p w14:paraId="7D6A4579" w14:textId="77777777" w:rsidR="002F31D7" w:rsidRDefault="002F31D7" w:rsidP="002F31D7">
      <w:pPr>
        <w:pStyle w:val="my"/>
        <w:widowControl/>
        <w:numPr>
          <w:ilvl w:val="0"/>
          <w:numId w:val="2"/>
        </w:numPr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Покупатель представляет платежное поручение в территориальные органы государственного казначейства в течение 10 (десяти) рабочих дней со дня поставки Товара. 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</w:r>
    </w:p>
    <w:p w14:paraId="70F83FAB" w14:textId="77777777" w:rsidR="002F31D7" w:rsidRDefault="002F31D7" w:rsidP="002F31D7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Источник финансирования: ___________________________.</w:t>
      </w:r>
    </w:p>
    <w:bookmarkEnd w:id="0"/>
    <w:p w14:paraId="7EAF881E" w14:textId="77777777" w:rsidR="002F31D7" w:rsidRDefault="002F31D7" w:rsidP="002F31D7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jc w:val="center"/>
        <w:rPr>
          <w:b/>
          <w:bCs/>
          <w:sz w:val="26"/>
          <w:szCs w:val="26"/>
        </w:rPr>
      </w:pPr>
    </w:p>
    <w:p w14:paraId="2F05D0A0" w14:textId="77777777" w:rsidR="002F31D7" w:rsidRDefault="002F31D7" w:rsidP="002F31D7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ПОРЯДОК И СРОКИ ПОСТАВКИ И ОПЛАТЫ ТОВАРА</w:t>
      </w:r>
    </w:p>
    <w:p w14:paraId="0D2148FE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bookmarkStart w:id="1" w:name="_Hlk2673233"/>
      <w:r>
        <w:rPr>
          <w:sz w:val="26"/>
          <w:szCs w:val="26"/>
        </w:rPr>
        <w:t xml:space="preserve">3.1. Поставщик обязуется поставить Товар </w:t>
      </w:r>
      <w:bookmarkStart w:id="2" w:name="_Hlk2673263"/>
      <w:r>
        <w:rPr>
          <w:sz w:val="26"/>
          <w:szCs w:val="26"/>
        </w:rPr>
        <w:t xml:space="preserve">до _________ года (или в соответствии с графиком платежей и поставки (Приложение 3), Поставщик, с согласия Покупателя, имеет право на досрочную поставку Товара. </w:t>
      </w:r>
      <w:bookmarkEnd w:id="2"/>
    </w:p>
    <w:bookmarkEnd w:id="1"/>
    <w:p w14:paraId="50F9FAF5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Доставка Товара осуществляется силами и за счет Поставщика на склад Покупателя по адресу: _______________________________. </w:t>
      </w:r>
    </w:p>
    <w:p w14:paraId="211D7C2C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3.3. Приемка-передача Товара по количеству и качеству осуществляется в соответствии с постановлением Совета Министров Республики Беларусь от 3 сентября 2008 г. № 1290 «Об утверждении Положения о приемке товаров по количеству и качеству», по количеству, в соответствии с товарно-транспортной (товарной) накладной, по качеству, в соответствии с актом приемки комиссии, на территории Покупателя.</w:t>
      </w:r>
    </w:p>
    <w:p w14:paraId="03315E6F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3.4. Поставщик обязан:</w:t>
      </w:r>
    </w:p>
    <w:p w14:paraId="18006F84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3.4.1. письменно, не позднее чем за 3 рабочих дня до планируемой доставки Товара направить Покупателю уведомление о поставке.  </w:t>
      </w:r>
    </w:p>
    <w:p w14:paraId="63C2CE5B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3.4.2. направить представителя (представителей) для участия в работе комиссии Покупателя;</w:t>
      </w:r>
    </w:p>
    <w:p w14:paraId="43735AC4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3.4.3. перед приемкой по качеству предоставить Покупателю документы, необходимые для постановки транспортных средств на учет в органах ГАИ.</w:t>
      </w:r>
    </w:p>
    <w:p w14:paraId="3B6DE5A6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 Покупатель обязан организовать работу комиссии по приемке и уведомить Поставщика о дате и времени работы комиссии, в срок обеспечивающий возможность направления своих представителей(ля); </w:t>
      </w:r>
    </w:p>
    <w:p w14:paraId="020FDFFC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3.6. Оплата Товара осуществляется на основании подписанных представителями Поставщика и Покупателя товарных (товарно-транспортных) накладных.</w:t>
      </w:r>
    </w:p>
    <w:p w14:paraId="36106F62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3.7. Право собственности на результат работ и риск случайной гибели возникает у Покупателя после приемки товара.</w:t>
      </w:r>
    </w:p>
    <w:p w14:paraId="2F8DDC38" w14:textId="77777777" w:rsidR="002F31D7" w:rsidRDefault="002F31D7" w:rsidP="002F31D7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4. ПОРЯДОК ПРИЕМКИ и ГАРАНТИИ КАЧЕСТВО ТОВАРА </w:t>
      </w:r>
    </w:p>
    <w:p w14:paraId="7046241C" w14:textId="77777777" w:rsidR="002F31D7" w:rsidRDefault="002F31D7" w:rsidP="002F31D7">
      <w:pPr>
        <w:numPr>
          <w:ilvl w:val="0"/>
          <w:numId w:val="3"/>
        </w:numPr>
        <w:tabs>
          <w:tab w:val="num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Поставщик гарантирует качество товара путем:</w:t>
      </w:r>
    </w:p>
    <w:p w14:paraId="4DE44939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4.1.1. предоставления на каждую единицу товара одобрения типа транспортного средства в соответствии с ТР\ТС 018/2011;</w:t>
      </w:r>
    </w:p>
    <w:p w14:paraId="49D9DDB5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4.1.2. предоставления положительного протокола испытаний, в объеме и методами предусмотренными СТБ 2513-2017, проведенных за счет за счет собственных средств в аккредитованной организации.</w:t>
      </w:r>
    </w:p>
    <w:p w14:paraId="461B45F7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4.1.2. проведения приемо-сдаточных испытаний, при участии представителей МЧС, каждой единицы Товара на соответствия требованиям СТБ 2513-2017, с предоставлением соответствующих положительных протоколов испытаний. При проведении приемо-сдаточных испытаний у Поставщика расходы, связанные с пребыванием до 5 (пяти) представителей МЧС – за счет Поставщика.</w:t>
      </w:r>
    </w:p>
    <w:p w14:paraId="1F57ED13" w14:textId="77777777" w:rsidR="002F31D7" w:rsidRDefault="002F31D7" w:rsidP="002F31D7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Окончательная приемка-передача Товара по количеству и качеству осуществляется в соответствии с постановлением Совета Министров Республики Беларусь от 3 сентября 2008г. № 1290 «Об утверждении Положения о приемке </w:t>
      </w:r>
      <w:r>
        <w:rPr>
          <w:sz w:val="26"/>
          <w:szCs w:val="26"/>
        </w:rPr>
        <w:lastRenderedPageBreak/>
        <w:t>товаров по количеству и качеству» на территории Покупателя приемочной комиссией, с составлением акта.</w:t>
      </w:r>
    </w:p>
    <w:p w14:paraId="0B2EAB4D" w14:textId="77777777" w:rsidR="002F31D7" w:rsidRDefault="002F31D7" w:rsidP="002F31D7">
      <w:pPr>
        <w:spacing w:line="320" w:lineRule="exact"/>
        <w:ind w:right="1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При поставке Поставщик обязан передать Покупателю все необходимые документы на поставляемое в комплекте оборудование, средств связи и оповещения (паспорта, инструкции на русском языке, гарантийные талоны, при необходимости сертификаты (декларации) соответствия требованиям ТНПА). </w:t>
      </w:r>
    </w:p>
    <w:p w14:paraId="186E61B2" w14:textId="77777777" w:rsidR="002F31D7" w:rsidRDefault="002F31D7" w:rsidP="002F31D7">
      <w:pPr>
        <w:pStyle w:val="3"/>
        <w:widowControl w:val="0"/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ind w:firstLine="0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5. Форс-мажорные обстоятельства</w:t>
      </w:r>
    </w:p>
    <w:p w14:paraId="5DA6B065" w14:textId="77777777" w:rsidR="002F31D7" w:rsidRDefault="002F31D7" w:rsidP="002F31D7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>
        <w:rPr>
          <w:sz w:val="26"/>
          <w:szCs w:val="26"/>
        </w:rPr>
        <w:t>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14:paraId="5EC9FE83" w14:textId="77777777" w:rsidR="002F31D7" w:rsidRDefault="002F31D7" w:rsidP="002F31D7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0635D00B" w14:textId="77777777" w:rsidR="002F31D7" w:rsidRDefault="002F31D7" w:rsidP="002F31D7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Сторона, для которой выполнение обязательства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обстоятельств, с приложением посменного документа БелТПП, подтверждающего наличие таких обстоятельств.</w:t>
      </w:r>
    </w:p>
    <w:p w14:paraId="597AF16A" w14:textId="77777777" w:rsidR="002F31D7" w:rsidRDefault="002F31D7" w:rsidP="002F31D7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Если одна из сторон не вышлет сообщения или сделает это с опозданием против указанного в п. п. 5.3. срока, она теряет право использовать любое из перечисленных в п.п. 5.1. обстоятельств в качестве причины, освобождающей её от ответственности за невыполнение настоящего Договора.</w:t>
      </w:r>
    </w:p>
    <w:p w14:paraId="5C8C4AEB" w14:textId="77777777" w:rsidR="002F31D7" w:rsidRDefault="002F31D7" w:rsidP="002F31D7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6. Ответственность сторон</w:t>
      </w:r>
    </w:p>
    <w:p w14:paraId="0D230A4B" w14:textId="77777777" w:rsidR="002F31D7" w:rsidRDefault="002F31D7" w:rsidP="002F31D7">
      <w:pPr>
        <w:numPr>
          <w:ilvl w:val="0"/>
          <w:numId w:val="5"/>
        </w:numPr>
        <w:tabs>
          <w:tab w:val="clear" w:pos="360"/>
          <w:tab w:val="num" w:pos="0"/>
          <w:tab w:val="num" w:pos="1080"/>
        </w:tabs>
        <w:jc w:val="both"/>
        <w:rPr>
          <w:sz w:val="26"/>
          <w:szCs w:val="26"/>
        </w:rPr>
      </w:pPr>
      <w:bookmarkStart w:id="3" w:name="_Hlk2673411"/>
      <w:r>
        <w:rPr>
          <w:sz w:val="26"/>
          <w:szCs w:val="26"/>
        </w:rPr>
        <w:t xml:space="preserve">За нарушение условий настоящего Договора стороны несут ответственность в соответствии с действующим законодательством Республики Беларусь, </w:t>
      </w:r>
      <w:r>
        <w:rPr>
          <w:sz w:val="27"/>
          <w:szCs w:val="27"/>
        </w:rPr>
        <w:t>в части ответственности за не поставку или недопоставку товара согласно условиям договора, Поставщик уплачивает покупателю неустойку (штраф) в размере ____% стоимости непоставленного или недопоставленного в срок товара.</w:t>
      </w:r>
      <w:r>
        <w:rPr>
          <w:sz w:val="26"/>
          <w:szCs w:val="26"/>
        </w:rPr>
        <w:t>.</w:t>
      </w:r>
    </w:p>
    <w:bookmarkEnd w:id="3"/>
    <w:p w14:paraId="144E8876" w14:textId="77777777" w:rsidR="002F31D7" w:rsidRDefault="002F31D7" w:rsidP="002F31D7">
      <w:pPr>
        <w:numPr>
          <w:ilvl w:val="0"/>
          <w:numId w:val="5"/>
        </w:numPr>
        <w:tabs>
          <w:tab w:val="num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Оплата штрафных санкций не освобождает стороны от исполнения обязательств по договору.</w:t>
      </w:r>
    </w:p>
    <w:p w14:paraId="23D5C699" w14:textId="77777777" w:rsidR="002F31D7" w:rsidRDefault="002F31D7" w:rsidP="002F31D7">
      <w:pPr>
        <w:numPr>
          <w:ilvl w:val="0"/>
          <w:numId w:val="5"/>
        </w:numPr>
        <w:tabs>
          <w:tab w:val="num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14:paraId="5B30AA1B" w14:textId="77777777" w:rsidR="002F31D7" w:rsidRDefault="002F31D7" w:rsidP="002F31D7">
      <w:pPr>
        <w:numPr>
          <w:ilvl w:val="0"/>
          <w:numId w:val="5"/>
        </w:numPr>
        <w:tabs>
          <w:tab w:val="num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 случае невозможности разрешения споров путем переговоров после реализации предусмотренных законодательством процедур досудебного урегулирования разногласий, стороны передают их на рассмотрение в Экономический суд г. __________.</w:t>
      </w:r>
    </w:p>
    <w:p w14:paraId="74FAB56E" w14:textId="77777777" w:rsidR="002F31D7" w:rsidRDefault="002F31D7" w:rsidP="002F31D7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ГАРАНТИЙНЫЕ ОБЯЗАТЕЛЬСТВА</w:t>
      </w:r>
    </w:p>
    <w:p w14:paraId="510F452E" w14:textId="77777777" w:rsidR="002F31D7" w:rsidRDefault="002F31D7" w:rsidP="002F31D7">
      <w:pPr>
        <w:numPr>
          <w:ilvl w:val="0"/>
          <w:numId w:val="6"/>
        </w:num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Поставщик осуществляет гарантийное обслуживание автолестницы и её составных частей (в том числе каркас, отсеки, полки, крепления для ПТВ и АСО, стрелу, пакет колен, лестниц, выносные опоры, гидравлические и иные механизмы, электронное оборудование и т.д.) – не менее 5 лет, базовое шасси - не менее гарантии завода изготовителя, но не менее 2 лет; со дня поставки Товара Покупателю;</w:t>
      </w:r>
    </w:p>
    <w:p w14:paraId="51DDD83E" w14:textId="77777777" w:rsidR="002F31D7" w:rsidRDefault="002F31D7" w:rsidP="002F31D7">
      <w:pPr>
        <w:numPr>
          <w:ilvl w:val="0"/>
          <w:numId w:val="6"/>
        </w:num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Гарантийные сроки исчисляются со дня ввода Товара в эксплуатацию, но не позднее шести месяцев со дня его приобретения. Дата ввода Товара в эксплуатацию </w:t>
      </w:r>
      <w:r>
        <w:rPr>
          <w:sz w:val="26"/>
          <w:szCs w:val="26"/>
        </w:rPr>
        <w:lastRenderedPageBreak/>
        <w:t>указывается в соответствии с законодательством в гарантийном талоне и подтверждается приказом руководителя органа и (или) подразделения о введении транспортного средства в эксплуатацию.</w:t>
      </w:r>
    </w:p>
    <w:p w14:paraId="46BD96E5" w14:textId="77777777" w:rsidR="002F31D7" w:rsidRDefault="002F31D7" w:rsidP="002F31D7">
      <w:pPr>
        <w:numPr>
          <w:ilvl w:val="0"/>
          <w:numId w:val="6"/>
        </w:num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Гарантийное и послегарантийное обслуживание кузовной надстройки и оборудования осуществляется на производственной базе Поставщика по адресу: _______________. </w:t>
      </w:r>
    </w:p>
    <w:p w14:paraId="725296E5" w14:textId="77777777" w:rsidR="002F31D7" w:rsidRDefault="002F31D7" w:rsidP="002F31D7">
      <w:pPr>
        <w:numPr>
          <w:ilvl w:val="0"/>
          <w:numId w:val="6"/>
        </w:num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Если в течение срока гарантии в поставленном Товаре будут обнаружены производственные дефекты, Покупатель, либо орган (подразделение) МЧС Республики Беларусь, в котором эксплуатируется транспортное средство, обязан сообщить об этом Поставщику, который не позднее 14 календарных дней с даты получения извещения за свой счет обязан устранить недостатки с оформлением соответствующей документации представителями обеих сторон.</w:t>
      </w:r>
    </w:p>
    <w:p w14:paraId="6573C8DF" w14:textId="77777777" w:rsidR="002F31D7" w:rsidRDefault="002F31D7" w:rsidP="002F31D7">
      <w:pPr>
        <w:numPr>
          <w:ilvl w:val="0"/>
          <w:numId w:val="6"/>
        </w:num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Поставщик не несет ответственности за товар, если Покупатель внес конструктивные изменения в надстройку и навесное оборудование без согласования с Поставщиком; при использовании автомобиля не по назначению, при нарушении Инструкции по эксплуатации и техническому обслуживанию автомобиля.</w:t>
      </w:r>
    </w:p>
    <w:p w14:paraId="25EE129E" w14:textId="77777777" w:rsidR="002F31D7" w:rsidRDefault="002F31D7" w:rsidP="002F31D7">
      <w:pPr>
        <w:numPr>
          <w:ilvl w:val="0"/>
          <w:numId w:val="6"/>
        </w:num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394CF7B0" w14:textId="77777777" w:rsidR="002F31D7" w:rsidRDefault="002F31D7" w:rsidP="002F31D7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8. ПОРЯДОК ВСТУПЛЕНИЯ ДОГОВОРА В СИЛУ, ВНЕСЕНИЯ В НЕГО ИЗМЕНЕНИЙ И ДОПОЛНЕНИЙ</w:t>
      </w:r>
    </w:p>
    <w:p w14:paraId="58C6EEEE" w14:textId="77777777" w:rsidR="002F31D7" w:rsidRDefault="002F31D7" w:rsidP="002F31D7">
      <w:pPr>
        <w:jc w:val="both"/>
        <w:rPr>
          <w:sz w:val="26"/>
          <w:szCs w:val="26"/>
        </w:rPr>
      </w:pPr>
      <w:r>
        <w:rPr>
          <w:sz w:val="26"/>
          <w:szCs w:val="26"/>
        </w:rPr>
        <w:t>8.1.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62C9120D" w14:textId="77777777" w:rsidR="002F31D7" w:rsidRDefault="002F31D7" w:rsidP="002F31D7">
      <w:pPr>
        <w:jc w:val="both"/>
        <w:rPr>
          <w:sz w:val="26"/>
          <w:szCs w:val="26"/>
        </w:rPr>
      </w:pPr>
      <w:r>
        <w:rPr>
          <w:sz w:val="26"/>
          <w:szCs w:val="26"/>
        </w:rPr>
        <w:t>8.2.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14:paraId="56C664A6" w14:textId="77777777" w:rsidR="002F31D7" w:rsidRDefault="002F31D7" w:rsidP="002F31D7">
      <w:pPr>
        <w:jc w:val="both"/>
        <w:rPr>
          <w:sz w:val="26"/>
          <w:szCs w:val="26"/>
        </w:rPr>
      </w:pPr>
      <w:r>
        <w:rPr>
          <w:sz w:val="26"/>
          <w:szCs w:val="26"/>
        </w:rPr>
        <w:t>8.3.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14100BAD" w14:textId="77777777" w:rsidR="002F31D7" w:rsidRDefault="002F31D7" w:rsidP="002F31D7">
      <w:pPr>
        <w:jc w:val="both"/>
        <w:rPr>
          <w:sz w:val="26"/>
          <w:szCs w:val="26"/>
        </w:rPr>
      </w:pPr>
      <w:r>
        <w:rPr>
          <w:sz w:val="26"/>
          <w:szCs w:val="26"/>
        </w:rPr>
        <w:t>8.4. Настоящий договор составлен в двух экземплярах - по одному для каждой из сторон.</w:t>
      </w:r>
    </w:p>
    <w:p w14:paraId="469C9762" w14:textId="77777777" w:rsidR="002F31D7" w:rsidRDefault="002F31D7" w:rsidP="002F31D7">
      <w:pPr>
        <w:jc w:val="both"/>
        <w:rPr>
          <w:sz w:val="26"/>
          <w:szCs w:val="26"/>
        </w:rPr>
      </w:pPr>
      <w:r>
        <w:rPr>
          <w:sz w:val="26"/>
          <w:szCs w:val="26"/>
        </w:rPr>
        <w:t>Приложения к договору, являющиеся его неотъемлемой частью.</w:t>
      </w:r>
    </w:p>
    <w:p w14:paraId="00685289" w14:textId="77777777" w:rsidR="002F31D7" w:rsidRDefault="002F31D7" w:rsidP="002F31D7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ЮРИДИЧЕСКИЕ АДРЕСА, РЕКВИЗИТЫ И ПОДПИСИ СТОРОН:</w:t>
      </w:r>
    </w:p>
    <w:p w14:paraId="3D3313A2" w14:textId="77777777" w:rsidR="002F31D7" w:rsidRDefault="002F31D7" w:rsidP="002F31D7">
      <w:pPr>
        <w:rPr>
          <w:sz w:val="26"/>
          <w:szCs w:val="26"/>
        </w:rPr>
      </w:pPr>
      <w:r>
        <w:rPr>
          <w:sz w:val="26"/>
          <w:szCs w:val="26"/>
        </w:rPr>
        <w:t>Поставщик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Покупатель</w:t>
      </w:r>
    </w:p>
    <w:p w14:paraId="214B0BD0" w14:textId="77777777" w:rsidR="00682995" w:rsidRDefault="00682995">
      <w:bookmarkStart w:id="4" w:name="_GoBack"/>
      <w:bookmarkEnd w:id="4"/>
    </w:p>
    <w:sectPr w:rsidR="00682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04B16"/>
    <w:multiLevelType w:val="hybridMultilevel"/>
    <w:tmpl w:val="FBF0BAAC"/>
    <w:lvl w:ilvl="0" w:tplc="D8D05B9C">
      <w:start w:val="1"/>
      <w:numFmt w:val="decimal"/>
      <w:lvlText w:val="6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D66C7C"/>
    <w:multiLevelType w:val="multilevel"/>
    <w:tmpl w:val="07EE70EC"/>
    <w:lvl w:ilvl="0">
      <w:start w:val="1"/>
      <w:numFmt w:val="decimal"/>
      <w:lvlText w:val="2.%1."/>
      <w:lvlJc w:val="left"/>
      <w:pPr>
        <w:tabs>
          <w:tab w:val="num" w:pos="90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9176669"/>
    <w:multiLevelType w:val="hybridMultilevel"/>
    <w:tmpl w:val="39861A9E"/>
    <w:lvl w:ilvl="0" w:tplc="8D16F04A">
      <w:start w:val="1"/>
      <w:numFmt w:val="decimal"/>
      <w:lvlText w:val="4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EA0BB8"/>
    <w:multiLevelType w:val="hybridMultilevel"/>
    <w:tmpl w:val="2C6EE07E"/>
    <w:lvl w:ilvl="0" w:tplc="07DA9858">
      <w:start w:val="1"/>
      <w:numFmt w:val="decimal"/>
      <w:lvlText w:val="7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F616FA"/>
    <w:multiLevelType w:val="hybridMultilevel"/>
    <w:tmpl w:val="8766C84E"/>
    <w:lvl w:ilvl="0" w:tplc="E9202F48">
      <w:start w:val="1"/>
      <w:numFmt w:val="decimal"/>
      <w:lvlText w:val="5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5524FD"/>
    <w:multiLevelType w:val="multilevel"/>
    <w:tmpl w:val="E3E43E2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92"/>
    <w:rsid w:val="00103D92"/>
    <w:rsid w:val="002F31D7"/>
    <w:rsid w:val="0068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B6014-833B-45A3-AE2E-A7A49A78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3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F31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31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2F31D7"/>
    <w:pPr>
      <w:ind w:left="720"/>
    </w:pPr>
  </w:style>
  <w:style w:type="paragraph" w:customStyle="1" w:styleId="ConsPlusNormal">
    <w:name w:val="ConsPlusNormal"/>
    <w:rsid w:val="002F31D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my">
    <w:name w:val="my"/>
    <w:basedOn w:val="a"/>
    <w:rsid w:val="002F31D7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">
    <w:name w:val="Основной+3 ст"/>
    <w:basedOn w:val="a"/>
    <w:next w:val="a"/>
    <w:uiPriority w:val="99"/>
    <w:rsid w:val="002F31D7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9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1587</Words>
  <Characters>9046</Characters>
  <Application>Microsoft Office Word</Application>
  <DocSecurity>0</DocSecurity>
  <Lines>75</Lines>
  <Paragraphs>21</Paragraphs>
  <ScaleCrop>false</ScaleCrop>
  <Company>РЦТО МЧС РБ</Company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Антонов</dc:creator>
  <cp:keywords/>
  <dc:description/>
  <cp:lastModifiedBy>Вадим Антонов</cp:lastModifiedBy>
  <cp:revision>2</cp:revision>
  <dcterms:created xsi:type="dcterms:W3CDTF">2019-04-09T13:27:00Z</dcterms:created>
  <dcterms:modified xsi:type="dcterms:W3CDTF">2019-04-09T13:27:00Z</dcterms:modified>
</cp:coreProperties>
</file>