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DE" w:rsidRDefault="001312DE" w:rsidP="00C5155A">
      <w:pPr>
        <w:pStyle w:val="a3"/>
        <w:ind w:firstLine="0"/>
        <w:jc w:val="center"/>
        <w:rPr>
          <w:b/>
          <w:sz w:val="21"/>
          <w:szCs w:val="21"/>
        </w:rPr>
      </w:pPr>
    </w:p>
    <w:p w:rsidR="0018113F" w:rsidRDefault="0018113F" w:rsidP="00C5155A">
      <w:pPr>
        <w:pStyle w:val="a3"/>
        <w:ind w:firstLine="0"/>
        <w:jc w:val="center"/>
        <w:rPr>
          <w:b/>
          <w:sz w:val="21"/>
          <w:szCs w:val="21"/>
        </w:rPr>
      </w:pPr>
    </w:p>
    <w:p w:rsidR="0018113F" w:rsidRDefault="0018113F" w:rsidP="00C5155A">
      <w:pPr>
        <w:pStyle w:val="a3"/>
        <w:ind w:firstLine="0"/>
        <w:jc w:val="center"/>
        <w:rPr>
          <w:b/>
          <w:sz w:val="21"/>
          <w:szCs w:val="21"/>
        </w:rPr>
      </w:pPr>
    </w:p>
    <w:p w:rsidR="00C5155A" w:rsidRPr="00471FAE" w:rsidRDefault="00C5155A" w:rsidP="00C5155A">
      <w:pPr>
        <w:pStyle w:val="a3"/>
        <w:ind w:firstLine="0"/>
        <w:jc w:val="center"/>
        <w:rPr>
          <w:b/>
          <w:sz w:val="21"/>
          <w:szCs w:val="21"/>
        </w:rPr>
      </w:pPr>
      <w:r w:rsidRPr="00471FAE">
        <w:rPr>
          <w:b/>
          <w:sz w:val="21"/>
          <w:szCs w:val="21"/>
        </w:rPr>
        <w:t>ДОГОВОР</w:t>
      </w:r>
    </w:p>
    <w:p w:rsidR="00C5155A" w:rsidRPr="00471FAE" w:rsidRDefault="00C5155A" w:rsidP="00C5155A">
      <w:pPr>
        <w:pStyle w:val="a3"/>
        <w:ind w:firstLine="0"/>
        <w:jc w:val="center"/>
        <w:rPr>
          <w:sz w:val="21"/>
          <w:szCs w:val="21"/>
        </w:rPr>
      </w:pPr>
      <w:r w:rsidRPr="00471FAE">
        <w:rPr>
          <w:sz w:val="21"/>
          <w:szCs w:val="21"/>
        </w:rPr>
        <w:t>на техническое обслуживание и ремонт лифтов</w:t>
      </w:r>
    </w:p>
    <w:p w:rsidR="000D04AF" w:rsidRPr="00471FAE" w:rsidRDefault="000D04AF" w:rsidP="00C5155A">
      <w:pPr>
        <w:pStyle w:val="a3"/>
        <w:ind w:firstLine="0"/>
        <w:jc w:val="center"/>
        <w:rPr>
          <w:sz w:val="21"/>
          <w:szCs w:val="21"/>
        </w:rPr>
      </w:pPr>
    </w:p>
    <w:p w:rsidR="000D04AF" w:rsidRDefault="000D04AF" w:rsidP="00C5155A">
      <w:pPr>
        <w:pStyle w:val="a3"/>
        <w:ind w:firstLine="0"/>
        <w:rPr>
          <w:sz w:val="21"/>
          <w:szCs w:val="21"/>
        </w:rPr>
      </w:pPr>
    </w:p>
    <w:p w:rsidR="0018113F" w:rsidRDefault="0018113F" w:rsidP="00C5155A">
      <w:pPr>
        <w:pStyle w:val="a3"/>
        <w:ind w:firstLine="0"/>
        <w:rPr>
          <w:sz w:val="21"/>
          <w:szCs w:val="21"/>
        </w:rPr>
      </w:pPr>
    </w:p>
    <w:p w:rsidR="0018113F" w:rsidRPr="00471FAE" w:rsidRDefault="0018113F" w:rsidP="00C5155A">
      <w:pPr>
        <w:pStyle w:val="a3"/>
        <w:ind w:firstLine="0"/>
        <w:rPr>
          <w:sz w:val="21"/>
          <w:szCs w:val="21"/>
        </w:rPr>
      </w:pPr>
    </w:p>
    <w:p w:rsidR="00C5155A" w:rsidRPr="00471FAE" w:rsidRDefault="00DC151C" w:rsidP="00C5155A">
      <w:pPr>
        <w:pStyle w:val="a3"/>
        <w:ind w:firstLine="0"/>
        <w:rPr>
          <w:sz w:val="21"/>
          <w:szCs w:val="21"/>
        </w:rPr>
      </w:pPr>
      <w:r w:rsidRPr="00471FAE">
        <w:rPr>
          <w:sz w:val="21"/>
          <w:szCs w:val="21"/>
        </w:rPr>
        <w:fldChar w:fldCharType="begin"/>
      </w:r>
      <w:r w:rsidR="00C5155A" w:rsidRPr="00471FAE">
        <w:rPr>
          <w:sz w:val="21"/>
          <w:szCs w:val="21"/>
        </w:rPr>
        <w:instrText xml:space="preserve"> MERGEFIELD "дата_договора" </w:instrText>
      </w:r>
      <w:r w:rsidRPr="00471FAE">
        <w:rPr>
          <w:sz w:val="21"/>
          <w:szCs w:val="21"/>
        </w:rPr>
        <w:fldChar w:fldCharType="separate"/>
      </w:r>
      <w:r w:rsidR="00C5155A" w:rsidRPr="00471FAE">
        <w:rPr>
          <w:noProof/>
          <w:sz w:val="21"/>
          <w:szCs w:val="21"/>
        </w:rPr>
        <w:t>"___"____________201__г.</w:t>
      </w:r>
      <w:r w:rsidRPr="00471FAE">
        <w:rPr>
          <w:sz w:val="21"/>
          <w:szCs w:val="21"/>
        </w:rPr>
        <w:fldChar w:fldCharType="end"/>
      </w:r>
      <w:r w:rsidR="000D04AF" w:rsidRPr="00471FAE">
        <w:rPr>
          <w:sz w:val="21"/>
          <w:szCs w:val="21"/>
        </w:rPr>
        <w:tab/>
      </w:r>
      <w:r w:rsidR="000D04AF" w:rsidRPr="00471FAE">
        <w:rPr>
          <w:sz w:val="21"/>
          <w:szCs w:val="21"/>
        </w:rPr>
        <w:tab/>
      </w:r>
      <w:r w:rsidR="000D04AF" w:rsidRPr="00471FAE">
        <w:rPr>
          <w:sz w:val="21"/>
          <w:szCs w:val="21"/>
        </w:rPr>
        <w:tab/>
      </w:r>
      <w:r w:rsidR="000D04AF" w:rsidRPr="00471FAE">
        <w:rPr>
          <w:sz w:val="21"/>
          <w:szCs w:val="21"/>
        </w:rPr>
        <w:tab/>
      </w:r>
      <w:r w:rsidR="000D04AF" w:rsidRPr="00471FAE">
        <w:rPr>
          <w:sz w:val="21"/>
          <w:szCs w:val="21"/>
        </w:rPr>
        <w:tab/>
      </w:r>
      <w:r w:rsidR="000D04AF" w:rsidRPr="00471FAE">
        <w:rPr>
          <w:sz w:val="21"/>
          <w:szCs w:val="21"/>
        </w:rPr>
        <w:tab/>
      </w:r>
      <w:r w:rsidR="000D04AF" w:rsidRPr="00471FAE">
        <w:rPr>
          <w:sz w:val="21"/>
          <w:szCs w:val="21"/>
        </w:rPr>
        <w:tab/>
      </w:r>
      <w:r w:rsidR="000D04AF" w:rsidRPr="00471FAE">
        <w:rPr>
          <w:sz w:val="21"/>
          <w:szCs w:val="21"/>
        </w:rPr>
        <w:tab/>
        <w:t xml:space="preserve">        </w:t>
      </w:r>
      <w:r w:rsidR="00612381">
        <w:rPr>
          <w:sz w:val="21"/>
          <w:szCs w:val="21"/>
        </w:rPr>
        <w:t xml:space="preserve">        </w:t>
      </w:r>
      <w:r w:rsidR="000D04AF" w:rsidRPr="00471FAE">
        <w:rPr>
          <w:sz w:val="21"/>
          <w:szCs w:val="21"/>
        </w:rPr>
        <w:t xml:space="preserve">  г. </w:t>
      </w:r>
      <w:r w:rsidR="00612381">
        <w:rPr>
          <w:sz w:val="21"/>
          <w:szCs w:val="21"/>
        </w:rPr>
        <w:t>Гомель</w:t>
      </w:r>
    </w:p>
    <w:p w:rsidR="0018113F" w:rsidRPr="00471FAE" w:rsidRDefault="00522658" w:rsidP="00C5155A">
      <w:pPr>
        <w:pStyle w:val="a3"/>
        <w:spacing w:before="240"/>
        <w:rPr>
          <w:sz w:val="21"/>
          <w:szCs w:val="21"/>
        </w:rPr>
      </w:pPr>
      <w:r>
        <w:rPr>
          <w:sz w:val="21"/>
          <w:szCs w:val="21"/>
        </w:rPr>
        <w:t xml:space="preserve">Государственное учреждение </w:t>
      </w:r>
      <w:r w:rsidR="00912B6B">
        <w:rPr>
          <w:sz w:val="21"/>
          <w:szCs w:val="21"/>
        </w:rPr>
        <w:t>здравоохранения «Гомельская центральная городская поликлиника</w:t>
      </w:r>
      <w:r>
        <w:rPr>
          <w:sz w:val="21"/>
          <w:szCs w:val="21"/>
        </w:rPr>
        <w:t>»</w:t>
      </w:r>
      <w:r w:rsidR="00C5155A" w:rsidRPr="00471FAE">
        <w:rPr>
          <w:sz w:val="21"/>
          <w:szCs w:val="21"/>
        </w:rPr>
        <w:t>, именуемо</w:t>
      </w:r>
      <w:r>
        <w:rPr>
          <w:sz w:val="21"/>
          <w:szCs w:val="21"/>
        </w:rPr>
        <w:t>е в дальнейшем Заказчик, в лице</w:t>
      </w:r>
      <w:r w:rsidR="00C5155A" w:rsidRPr="00471FAE">
        <w:rPr>
          <w:sz w:val="21"/>
          <w:szCs w:val="21"/>
        </w:rPr>
        <w:t xml:space="preserve"> </w:t>
      </w:r>
      <w:r w:rsidR="00912B6B">
        <w:rPr>
          <w:sz w:val="21"/>
          <w:szCs w:val="21"/>
        </w:rPr>
        <w:t>главного врача учреждения Цитко Екатерины Владимировны,</w:t>
      </w:r>
      <w:r w:rsidR="00C5155A" w:rsidRPr="00471FAE">
        <w:rPr>
          <w:sz w:val="21"/>
          <w:szCs w:val="21"/>
        </w:rPr>
        <w:t xml:space="preserve">, действующего на основании </w:t>
      </w:r>
      <w:r>
        <w:rPr>
          <w:sz w:val="21"/>
          <w:szCs w:val="21"/>
        </w:rPr>
        <w:t>Устава</w:t>
      </w:r>
      <w:r w:rsidR="00C5155A" w:rsidRPr="00471FAE">
        <w:rPr>
          <w:sz w:val="21"/>
          <w:szCs w:val="21"/>
        </w:rPr>
        <w:t xml:space="preserve">, с одной стороны, и </w:t>
      </w:r>
      <w:r w:rsidR="00912B6B">
        <w:rPr>
          <w:sz w:val="21"/>
          <w:szCs w:val="21"/>
        </w:rPr>
        <w:t>______________________</w:t>
      </w:r>
      <w:r>
        <w:rPr>
          <w:sz w:val="21"/>
          <w:szCs w:val="21"/>
        </w:rPr>
        <w:t xml:space="preserve">_ </w:t>
      </w:r>
      <w:r w:rsidR="00C5155A" w:rsidRPr="00471FAE">
        <w:rPr>
          <w:sz w:val="21"/>
          <w:szCs w:val="21"/>
        </w:rPr>
        <w:t xml:space="preserve">именуемое в дальнейшем Подрядчик, в лице </w:t>
      </w:r>
      <w:r w:rsidR="000D04AF" w:rsidRPr="00471FAE">
        <w:rPr>
          <w:sz w:val="21"/>
          <w:szCs w:val="21"/>
        </w:rPr>
        <w:t>______________________</w:t>
      </w:r>
      <w:r w:rsidR="00C5155A" w:rsidRPr="00471FAE">
        <w:rPr>
          <w:rStyle w:val="FontStyle19"/>
          <w:sz w:val="21"/>
          <w:szCs w:val="21"/>
        </w:rPr>
        <w:t xml:space="preserve">, действующего на основании </w:t>
      </w:r>
      <w:r w:rsidR="00912B6B">
        <w:rPr>
          <w:rStyle w:val="FontStyle19"/>
          <w:sz w:val="21"/>
          <w:szCs w:val="21"/>
        </w:rPr>
        <w:t>___________________</w:t>
      </w:r>
      <w:r w:rsidR="000D04AF" w:rsidRPr="00471FAE">
        <w:rPr>
          <w:rStyle w:val="FontStyle19"/>
          <w:sz w:val="21"/>
          <w:szCs w:val="21"/>
        </w:rPr>
        <w:t>_</w:t>
      </w:r>
      <w:r w:rsidR="00C5155A" w:rsidRPr="00471FAE">
        <w:rPr>
          <w:sz w:val="21"/>
          <w:szCs w:val="21"/>
        </w:rPr>
        <w:t>, с другой стороны, вместе именуемые Стороны, заключили настоящий договор о нижеследующем:</w:t>
      </w:r>
    </w:p>
    <w:p w:rsidR="00C5155A" w:rsidRPr="00471FAE" w:rsidRDefault="00C5155A" w:rsidP="00C5155A">
      <w:pPr>
        <w:pStyle w:val="a3"/>
        <w:spacing w:before="120" w:after="120"/>
        <w:ind w:firstLine="0"/>
        <w:jc w:val="center"/>
        <w:rPr>
          <w:b/>
          <w:sz w:val="21"/>
          <w:szCs w:val="21"/>
        </w:rPr>
      </w:pPr>
      <w:r w:rsidRPr="00471FAE">
        <w:rPr>
          <w:b/>
          <w:sz w:val="21"/>
          <w:szCs w:val="21"/>
        </w:rPr>
        <w:t>1. ПРЕДМЕТ ДОГОВОРА</w:t>
      </w:r>
    </w:p>
    <w:p w:rsidR="009D6A23" w:rsidRDefault="00C5155A" w:rsidP="00C5155A">
      <w:pPr>
        <w:pStyle w:val="a3"/>
        <w:rPr>
          <w:sz w:val="21"/>
          <w:szCs w:val="21"/>
        </w:rPr>
      </w:pPr>
      <w:r w:rsidRPr="00471FAE">
        <w:rPr>
          <w:sz w:val="21"/>
          <w:szCs w:val="21"/>
        </w:rPr>
        <w:t>1.1. Заказчик поручает, а Подрядчик принимает на себя выполнение комплекса работ по: техническому обслуживанию</w:t>
      </w:r>
      <w:r w:rsidR="009D6A23">
        <w:rPr>
          <w:sz w:val="21"/>
          <w:szCs w:val="21"/>
        </w:rPr>
        <w:t>, ремонту</w:t>
      </w:r>
      <w:r w:rsidR="001312DE">
        <w:rPr>
          <w:sz w:val="21"/>
          <w:szCs w:val="21"/>
        </w:rPr>
        <w:t xml:space="preserve"> лифтов</w:t>
      </w:r>
      <w:r w:rsidR="00A26A1B">
        <w:rPr>
          <w:sz w:val="21"/>
          <w:szCs w:val="21"/>
        </w:rPr>
        <w:t xml:space="preserve"> с поставкой запасных частей для проведения ремонта</w:t>
      </w:r>
      <w:r w:rsidR="008937DD">
        <w:rPr>
          <w:sz w:val="21"/>
          <w:szCs w:val="21"/>
        </w:rPr>
        <w:t>.</w:t>
      </w:r>
    </w:p>
    <w:p w:rsidR="003D4861" w:rsidRDefault="00C5155A" w:rsidP="003D4861">
      <w:pPr>
        <w:pStyle w:val="a3"/>
        <w:rPr>
          <w:sz w:val="21"/>
          <w:szCs w:val="21"/>
        </w:rPr>
      </w:pPr>
      <w:r w:rsidRPr="00471FAE">
        <w:rPr>
          <w:sz w:val="21"/>
          <w:szCs w:val="21"/>
        </w:rPr>
        <w:t xml:space="preserve">1.2. Адреса </w:t>
      </w:r>
      <w:r w:rsidR="00912B6B">
        <w:rPr>
          <w:sz w:val="21"/>
          <w:szCs w:val="21"/>
        </w:rPr>
        <w:t xml:space="preserve">нахождения </w:t>
      </w:r>
      <w:r w:rsidR="001312DE">
        <w:rPr>
          <w:sz w:val="21"/>
          <w:szCs w:val="21"/>
        </w:rPr>
        <w:t xml:space="preserve">лифтов </w:t>
      </w:r>
      <w:r w:rsidRPr="00471FAE">
        <w:rPr>
          <w:sz w:val="21"/>
          <w:szCs w:val="21"/>
        </w:rPr>
        <w:t xml:space="preserve"> указаны в прил</w:t>
      </w:r>
      <w:r w:rsidR="00912B6B">
        <w:rPr>
          <w:sz w:val="21"/>
          <w:szCs w:val="21"/>
        </w:rPr>
        <w:t>ожении №1 к настоящему договору, которое является неотъемлемой частью настоящего договора.</w:t>
      </w:r>
      <w:r w:rsidR="008234FD">
        <w:rPr>
          <w:sz w:val="21"/>
          <w:szCs w:val="21"/>
        </w:rPr>
        <w:t xml:space="preserve"> </w:t>
      </w:r>
    </w:p>
    <w:p w:rsidR="0018113F" w:rsidRPr="00471FAE" w:rsidRDefault="0018113F" w:rsidP="003D4861">
      <w:pPr>
        <w:pStyle w:val="a3"/>
        <w:rPr>
          <w:sz w:val="21"/>
          <w:szCs w:val="21"/>
        </w:rPr>
      </w:pPr>
    </w:p>
    <w:p w:rsidR="00C5155A" w:rsidRPr="00471FAE" w:rsidRDefault="00C5155A" w:rsidP="00C5155A">
      <w:pPr>
        <w:pStyle w:val="a3"/>
        <w:spacing w:after="120"/>
        <w:ind w:firstLine="0"/>
        <w:jc w:val="center"/>
        <w:rPr>
          <w:sz w:val="21"/>
          <w:szCs w:val="21"/>
        </w:rPr>
      </w:pPr>
      <w:r w:rsidRPr="00471FAE">
        <w:rPr>
          <w:b/>
          <w:sz w:val="21"/>
          <w:szCs w:val="21"/>
        </w:rPr>
        <w:t>2. ОБЯЗАННОСТИ СТОРОН</w:t>
      </w:r>
    </w:p>
    <w:p w:rsidR="00C5155A" w:rsidRPr="00471FAE" w:rsidRDefault="00C5155A" w:rsidP="00C5155A">
      <w:pPr>
        <w:pStyle w:val="a3"/>
        <w:rPr>
          <w:sz w:val="21"/>
          <w:szCs w:val="21"/>
        </w:rPr>
      </w:pPr>
      <w:r w:rsidRPr="00471FAE">
        <w:rPr>
          <w:sz w:val="21"/>
          <w:szCs w:val="21"/>
        </w:rPr>
        <w:t>2.1. Подрядчик обеспечивает выполне</w:t>
      </w:r>
      <w:r w:rsidR="00CE2DD5">
        <w:rPr>
          <w:sz w:val="21"/>
          <w:szCs w:val="21"/>
        </w:rPr>
        <w:t xml:space="preserve">ние работ по содержанию лифтов </w:t>
      </w:r>
      <w:r w:rsidRPr="00471FAE">
        <w:rPr>
          <w:sz w:val="21"/>
          <w:szCs w:val="21"/>
        </w:rPr>
        <w:t xml:space="preserve"> в технически исправном состоянии в соответствии с требованиями Правил по обеспечению промышленной безопасности при эксплуатации лифтов и строительных грузопассажирских подъемников, утвержденных Постановлением Министерства по чрезвычайным ситуациям Республики Беларусь от 01.03.2011 №18 (далее – Правила) и действующих технических нормативных правовых актов в области промышленной безопасности. Для этих целей принимает на себя обязательства:</w:t>
      </w:r>
    </w:p>
    <w:p w:rsidR="00C5155A" w:rsidRPr="00471FAE" w:rsidRDefault="00C5155A" w:rsidP="00C5155A">
      <w:pPr>
        <w:pStyle w:val="a3"/>
        <w:rPr>
          <w:sz w:val="21"/>
          <w:szCs w:val="21"/>
        </w:rPr>
      </w:pPr>
      <w:r w:rsidRPr="00471FAE">
        <w:rPr>
          <w:sz w:val="21"/>
          <w:szCs w:val="21"/>
        </w:rPr>
        <w:t>2.1.1. иметь лицензию (разрешение) на виды работ, являющиеся предметом настоящего договора;</w:t>
      </w:r>
    </w:p>
    <w:p w:rsidR="00C5155A" w:rsidRPr="00471FAE" w:rsidRDefault="00C5155A" w:rsidP="00C5155A">
      <w:pPr>
        <w:pStyle w:val="a3"/>
        <w:rPr>
          <w:sz w:val="21"/>
          <w:szCs w:val="21"/>
        </w:rPr>
      </w:pPr>
      <w:r w:rsidRPr="00471FAE">
        <w:rPr>
          <w:sz w:val="21"/>
          <w:szCs w:val="21"/>
        </w:rPr>
        <w:t xml:space="preserve">2.1.2. назначить специалистов, обеспечивающих обслуживание и ремонт лифтов, специалистов, ответственных за безопасную эксплуатацию лифтов, проводить их обучение, периодическую проверку знаний по вопросам охраны труда, должностных инструкций и Правил; </w:t>
      </w:r>
    </w:p>
    <w:p w:rsidR="00C5155A" w:rsidRPr="00471FAE" w:rsidRDefault="00C5155A" w:rsidP="00C5155A">
      <w:pPr>
        <w:pStyle w:val="a3"/>
        <w:rPr>
          <w:sz w:val="21"/>
          <w:szCs w:val="21"/>
        </w:rPr>
      </w:pPr>
      <w:r w:rsidRPr="00471FAE">
        <w:rPr>
          <w:sz w:val="21"/>
          <w:szCs w:val="21"/>
        </w:rPr>
        <w:t>2.1.3. назначить обслуживающий персонал, проводить его обучение, периодическую проверку знаний инструкций по охране труда, рабочих инструкций и Правил;</w:t>
      </w:r>
    </w:p>
    <w:p w:rsidR="00C5155A" w:rsidRPr="00471FAE" w:rsidRDefault="00C5155A" w:rsidP="00C5155A">
      <w:pPr>
        <w:pStyle w:val="a3"/>
        <w:rPr>
          <w:sz w:val="21"/>
          <w:szCs w:val="21"/>
        </w:rPr>
      </w:pPr>
      <w:r w:rsidRPr="00471FAE">
        <w:rPr>
          <w:sz w:val="21"/>
          <w:szCs w:val="21"/>
        </w:rPr>
        <w:t>2.1.4. обеспечить выполнение ответственными специалистами требований Правил и должностных инструкций, обслуживающим персоналом требований инструкций;</w:t>
      </w:r>
    </w:p>
    <w:p w:rsidR="00C5155A" w:rsidRPr="00471FAE" w:rsidRDefault="00C5155A" w:rsidP="00C5155A">
      <w:pPr>
        <w:pStyle w:val="a3"/>
        <w:rPr>
          <w:sz w:val="21"/>
          <w:szCs w:val="21"/>
        </w:rPr>
      </w:pPr>
      <w:r w:rsidRPr="00471FAE">
        <w:rPr>
          <w:sz w:val="21"/>
          <w:szCs w:val="21"/>
        </w:rPr>
        <w:t>2.1.5. установить порядок и организовать проведение осмотров, те</w:t>
      </w:r>
      <w:r w:rsidR="00CE2DD5">
        <w:rPr>
          <w:sz w:val="21"/>
          <w:szCs w:val="21"/>
        </w:rPr>
        <w:t xml:space="preserve">хнического обслуживания лифтов </w:t>
      </w:r>
      <w:r w:rsidRPr="00471FAE">
        <w:rPr>
          <w:sz w:val="21"/>
          <w:szCs w:val="21"/>
        </w:rPr>
        <w:t xml:space="preserve"> за их работой в соответствии с Правилами, инструкциями и руководствами по эксплуатации изготовителей;</w:t>
      </w:r>
    </w:p>
    <w:p w:rsidR="00C5155A" w:rsidRPr="00471FAE" w:rsidRDefault="0018113F" w:rsidP="00C5155A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2.1.6</w:t>
      </w:r>
      <w:r w:rsidR="00C5155A" w:rsidRPr="00471FAE">
        <w:rPr>
          <w:sz w:val="21"/>
          <w:szCs w:val="21"/>
        </w:rPr>
        <w:t>. своевременно информировать Заказчика о необходимости замены морально и физически устаревших лифтов, а также отдельных деталей, узлов и механизмов, дальнейшая эксплуатация которых не обеспечивает безопасную и бесперебойную работу лифтов, а также сообщать Заказчику об изменениях требований к эксплуатации лифтов, и давать рекомендации о возможных технических усовершенствованиях;</w:t>
      </w:r>
    </w:p>
    <w:p w:rsidR="00C5155A" w:rsidRPr="00471FAE" w:rsidRDefault="0018113F" w:rsidP="00C5155A">
      <w:pPr>
        <w:pStyle w:val="a3"/>
        <w:rPr>
          <w:sz w:val="21"/>
          <w:szCs w:val="21"/>
        </w:rPr>
      </w:pPr>
      <w:r>
        <w:rPr>
          <w:sz w:val="21"/>
          <w:szCs w:val="21"/>
        </w:rPr>
        <w:t>2.1.7</w:t>
      </w:r>
      <w:r w:rsidR="00C5155A" w:rsidRPr="00471FAE">
        <w:rPr>
          <w:sz w:val="21"/>
          <w:szCs w:val="21"/>
        </w:rPr>
        <w:t>. своевременно информировать Заказчика об аварии, инциденте и несчастном случае на лифте;</w:t>
      </w:r>
    </w:p>
    <w:p w:rsidR="0018113F" w:rsidRDefault="0018113F" w:rsidP="00C5155A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2.1.8</w:t>
      </w:r>
      <w:r w:rsidR="00C5155A" w:rsidRPr="00471FAE">
        <w:rPr>
          <w:sz w:val="21"/>
          <w:szCs w:val="21"/>
        </w:rPr>
        <w:t xml:space="preserve">. обеспечивать участие своего представителя в техническом расследовании причин аварий,  несчастных  случаев  и  инцидентов   на  </w:t>
      </w:r>
      <w:r>
        <w:rPr>
          <w:sz w:val="21"/>
          <w:szCs w:val="21"/>
        </w:rPr>
        <w:t>лифтах.</w:t>
      </w:r>
      <w:r w:rsidR="00C5155A" w:rsidRPr="00471FAE">
        <w:rPr>
          <w:sz w:val="21"/>
          <w:szCs w:val="21"/>
        </w:rPr>
        <w:t xml:space="preserve">  </w:t>
      </w:r>
    </w:p>
    <w:p w:rsidR="00C5155A" w:rsidRPr="00471FAE" w:rsidRDefault="0018113F" w:rsidP="00C5155A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2.1.9</w:t>
      </w:r>
      <w:r w:rsidR="00C5155A" w:rsidRPr="00471FAE">
        <w:rPr>
          <w:sz w:val="21"/>
          <w:szCs w:val="21"/>
        </w:rPr>
        <w:t>. обеспечивать выполнение предписаний органа госнадзора по вопросам, входящим в компетенцию Подрядчика;</w:t>
      </w:r>
    </w:p>
    <w:p w:rsidR="00C5155A" w:rsidRPr="00471FAE" w:rsidRDefault="0018113F" w:rsidP="00C5155A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2.1.10</w:t>
      </w:r>
      <w:r w:rsidR="00C5155A" w:rsidRPr="00471FAE">
        <w:rPr>
          <w:sz w:val="21"/>
          <w:szCs w:val="21"/>
        </w:rPr>
        <w:t>. выполнять ремонтные работы по восстановлению ресурса лифтов, вследствие износа, поломок, хищений и порчи оборудования, пожара и других непредвиденных обстоятельств; ремонт освещения шахты лифтов; выполнять работы, связанные с приведением лифтов в соответствие с требованиями действующих Правил, технического регламента Таможенного союза «Безопасность лифтов», информационных писем и предписаний государственных органов надзора и изготовителей, на осно</w:t>
      </w:r>
      <w:r w:rsidR="00612381">
        <w:rPr>
          <w:sz w:val="21"/>
          <w:szCs w:val="21"/>
        </w:rPr>
        <w:t>вании ведомости дефектов и калькуляции</w:t>
      </w:r>
      <w:r w:rsidR="00C5155A" w:rsidRPr="00471FAE">
        <w:rPr>
          <w:sz w:val="21"/>
          <w:szCs w:val="21"/>
        </w:rPr>
        <w:t xml:space="preserve">, подписанных представителями Сторон; </w:t>
      </w:r>
    </w:p>
    <w:p w:rsidR="0018113F" w:rsidRPr="00471FAE" w:rsidRDefault="0018113F" w:rsidP="00C5155A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2.1.11</w:t>
      </w:r>
      <w:r w:rsidR="00C5155A" w:rsidRPr="00471FAE">
        <w:rPr>
          <w:sz w:val="21"/>
          <w:szCs w:val="21"/>
        </w:rPr>
        <w:t>. осуществлять диспетчерский контроль за работой лифтов, подключенных к системам диспетчерского контроля;</w:t>
      </w:r>
    </w:p>
    <w:p w:rsidR="00CE2DD5" w:rsidRDefault="0018113F" w:rsidP="00C5155A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 xml:space="preserve">2.1.12. обеспечивать </w:t>
      </w:r>
      <w:r w:rsidR="00C5155A" w:rsidRPr="00471FAE">
        <w:rPr>
          <w:sz w:val="21"/>
          <w:szCs w:val="21"/>
        </w:rPr>
        <w:t xml:space="preserve"> работу лифтовой аварийной службы в целях оперативного устранения отказов в работе лифтов и оперативной эвакуации пассажиров из кабин остановившихся лифтов. Эвакуацию пассажиров из кабины остановившегос</w:t>
      </w:r>
      <w:r w:rsidR="009D6A23">
        <w:rPr>
          <w:sz w:val="21"/>
          <w:szCs w:val="21"/>
        </w:rPr>
        <w:t xml:space="preserve">я лифта производить </w:t>
      </w:r>
      <w:r w:rsidR="009D6A23" w:rsidRPr="007F75C6">
        <w:rPr>
          <w:sz w:val="21"/>
          <w:szCs w:val="21"/>
        </w:rPr>
        <w:t>не позднее 1</w:t>
      </w:r>
      <w:r w:rsidR="00C5155A" w:rsidRPr="007F75C6">
        <w:rPr>
          <w:sz w:val="21"/>
          <w:szCs w:val="21"/>
        </w:rPr>
        <w:t>5 минут</w:t>
      </w:r>
      <w:r w:rsidR="00C5155A" w:rsidRPr="00471FAE">
        <w:rPr>
          <w:sz w:val="21"/>
          <w:szCs w:val="21"/>
        </w:rPr>
        <w:t xml:space="preserve"> со времени поступления заявки;</w:t>
      </w:r>
    </w:p>
    <w:p w:rsidR="0018113F" w:rsidRDefault="0018113F" w:rsidP="00C5155A">
      <w:pPr>
        <w:pStyle w:val="a3"/>
        <w:ind w:right="22"/>
        <w:rPr>
          <w:sz w:val="21"/>
          <w:szCs w:val="21"/>
        </w:rPr>
      </w:pPr>
    </w:p>
    <w:p w:rsidR="0018113F" w:rsidRDefault="0018113F" w:rsidP="00C5155A">
      <w:pPr>
        <w:pStyle w:val="a3"/>
        <w:ind w:right="22"/>
        <w:rPr>
          <w:sz w:val="21"/>
          <w:szCs w:val="21"/>
        </w:rPr>
      </w:pPr>
    </w:p>
    <w:p w:rsidR="0018113F" w:rsidRDefault="0018113F" w:rsidP="00C5155A">
      <w:pPr>
        <w:pStyle w:val="a3"/>
        <w:ind w:right="22"/>
        <w:rPr>
          <w:sz w:val="21"/>
          <w:szCs w:val="21"/>
        </w:rPr>
      </w:pPr>
    </w:p>
    <w:p w:rsidR="0018113F" w:rsidRDefault="0018113F" w:rsidP="00C5155A">
      <w:pPr>
        <w:pStyle w:val="a3"/>
        <w:ind w:right="22"/>
        <w:rPr>
          <w:sz w:val="21"/>
          <w:szCs w:val="21"/>
        </w:rPr>
      </w:pPr>
    </w:p>
    <w:p w:rsidR="0018113F" w:rsidRDefault="0018113F" w:rsidP="00C5155A">
      <w:pPr>
        <w:pStyle w:val="a3"/>
        <w:ind w:right="22"/>
        <w:rPr>
          <w:sz w:val="21"/>
          <w:szCs w:val="21"/>
        </w:rPr>
      </w:pPr>
    </w:p>
    <w:p w:rsidR="00C5155A" w:rsidRPr="00471FAE" w:rsidRDefault="0018113F" w:rsidP="00C5155A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2.1.13</w:t>
      </w:r>
      <w:r w:rsidR="00C5155A" w:rsidRPr="00471FAE">
        <w:rPr>
          <w:sz w:val="21"/>
          <w:szCs w:val="21"/>
        </w:rPr>
        <w:t>. ставить в известность Заказчика и органы внутренних дел о выявленных фактах несанкционированного проникновения посторонних лиц в машинные помещения и шахты лифтов, хищений и умышленной порчи лифтового оборудования;</w:t>
      </w:r>
    </w:p>
    <w:p w:rsidR="00C5155A" w:rsidRPr="00471FAE" w:rsidRDefault="0018113F" w:rsidP="00C5155A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2.1.14</w:t>
      </w:r>
      <w:r w:rsidR="00C5155A" w:rsidRPr="00471FAE">
        <w:rPr>
          <w:sz w:val="21"/>
          <w:szCs w:val="21"/>
        </w:rPr>
        <w:t>. обеспечить сохранность переданных Заказчиком паспортов и техн</w:t>
      </w:r>
      <w:r w:rsidR="00CE2DD5">
        <w:rPr>
          <w:sz w:val="21"/>
          <w:szCs w:val="21"/>
        </w:rPr>
        <w:t>ической документации на лифты</w:t>
      </w:r>
      <w:r w:rsidR="00C5155A" w:rsidRPr="00471FAE">
        <w:rPr>
          <w:sz w:val="21"/>
          <w:szCs w:val="21"/>
        </w:rPr>
        <w:t xml:space="preserve">, своевременно вносить в них соответствующие записи; </w:t>
      </w:r>
    </w:p>
    <w:p w:rsidR="0018113F" w:rsidRDefault="00612381" w:rsidP="00C5155A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2.1.1</w:t>
      </w:r>
      <w:r w:rsidR="0018113F">
        <w:rPr>
          <w:sz w:val="21"/>
          <w:szCs w:val="21"/>
        </w:rPr>
        <w:t>5</w:t>
      </w:r>
      <w:r>
        <w:rPr>
          <w:sz w:val="21"/>
          <w:szCs w:val="21"/>
        </w:rPr>
        <w:t>. обеспечить</w:t>
      </w:r>
      <w:r w:rsidR="00C5155A" w:rsidRPr="00471FAE">
        <w:rPr>
          <w:sz w:val="21"/>
          <w:szCs w:val="21"/>
        </w:rPr>
        <w:t xml:space="preserve"> проведение электрофизических измерений согласно действующим техническим нормативным правовым актам;</w:t>
      </w:r>
    </w:p>
    <w:p w:rsidR="00C5155A" w:rsidRPr="00471FAE" w:rsidRDefault="0018113F" w:rsidP="00C5155A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2.1.16</w:t>
      </w:r>
      <w:r w:rsidR="00C5155A" w:rsidRPr="00E725EA">
        <w:rPr>
          <w:sz w:val="21"/>
          <w:szCs w:val="21"/>
        </w:rPr>
        <w:t>. при выполнении работ сторонними организациями в помещениях, в которы</w:t>
      </w:r>
      <w:r w:rsidR="00CE2DD5">
        <w:rPr>
          <w:sz w:val="21"/>
          <w:szCs w:val="21"/>
        </w:rPr>
        <w:t>х размещено оборудование лифта</w:t>
      </w:r>
      <w:r w:rsidR="00C5155A" w:rsidRPr="00E725EA">
        <w:rPr>
          <w:sz w:val="21"/>
          <w:szCs w:val="21"/>
        </w:rPr>
        <w:t>, по письменному обращению Заказчика Подрядчик обеспечивает сопровождение работников сторонних организаций на время выполнения работ за дополнительную плату или</w:t>
      </w:r>
      <w:r w:rsidR="00CE2DD5">
        <w:rPr>
          <w:sz w:val="21"/>
          <w:szCs w:val="21"/>
        </w:rPr>
        <w:t xml:space="preserve"> временно передает лифт </w:t>
      </w:r>
      <w:r w:rsidR="00C5155A" w:rsidRPr="00E725EA">
        <w:rPr>
          <w:sz w:val="21"/>
          <w:szCs w:val="21"/>
        </w:rPr>
        <w:t xml:space="preserve"> по акту под ответственное хранение Заказчику и, после выполнения работ, принимает по акту. При наличии возникших замечаний </w:t>
      </w:r>
      <w:r w:rsidR="00CE2DD5">
        <w:rPr>
          <w:sz w:val="21"/>
          <w:szCs w:val="21"/>
        </w:rPr>
        <w:t xml:space="preserve">по техническому состоянию лифта </w:t>
      </w:r>
      <w:r w:rsidR="00C5155A" w:rsidRPr="00E725EA">
        <w:rPr>
          <w:sz w:val="21"/>
          <w:szCs w:val="21"/>
        </w:rPr>
        <w:t xml:space="preserve"> составляется дефектный акт на устранение неисправностей;</w:t>
      </w:r>
    </w:p>
    <w:p w:rsidR="00C5155A" w:rsidRPr="00471FAE" w:rsidRDefault="0018113F" w:rsidP="00C5155A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2.1.17</w:t>
      </w:r>
      <w:r w:rsidR="00C5155A" w:rsidRPr="00471FAE">
        <w:rPr>
          <w:sz w:val="21"/>
          <w:szCs w:val="21"/>
        </w:rPr>
        <w:t>. возвращать Заказчику по акту не подлежащие восстановлению де</w:t>
      </w:r>
      <w:r w:rsidR="00DE680F">
        <w:rPr>
          <w:sz w:val="21"/>
          <w:szCs w:val="21"/>
        </w:rPr>
        <w:t>монтированные узлы и детали, с указанием содержания драгметаллов.</w:t>
      </w:r>
    </w:p>
    <w:p w:rsidR="00C5155A" w:rsidRPr="00471FAE" w:rsidRDefault="0018113F" w:rsidP="00CC710F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2.1.18</w:t>
      </w:r>
      <w:r w:rsidR="00C5155A" w:rsidRPr="00471FAE">
        <w:rPr>
          <w:sz w:val="21"/>
          <w:szCs w:val="21"/>
        </w:rPr>
        <w:t xml:space="preserve">. представлять интересы Заказчика (владельца лифтов) у изготовителя </w:t>
      </w:r>
      <w:r w:rsidR="00CE2DD5">
        <w:rPr>
          <w:sz w:val="21"/>
          <w:szCs w:val="21"/>
        </w:rPr>
        <w:t xml:space="preserve">лифтов, лифтового оборудования </w:t>
      </w:r>
      <w:r w:rsidR="00C5155A" w:rsidRPr="00471FAE">
        <w:rPr>
          <w:sz w:val="21"/>
          <w:szCs w:val="21"/>
        </w:rPr>
        <w:t xml:space="preserve"> по вопросам  гарантийного </w:t>
      </w:r>
      <w:r w:rsidR="004D2D1F" w:rsidRPr="00471FAE">
        <w:rPr>
          <w:sz w:val="21"/>
          <w:szCs w:val="21"/>
        </w:rPr>
        <w:t>ремонта и качества изготовления;</w:t>
      </w:r>
    </w:p>
    <w:p w:rsidR="004D2D1F" w:rsidRPr="00471FAE" w:rsidRDefault="0018113F" w:rsidP="004D2D1F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2.1.19</w:t>
      </w:r>
      <w:r w:rsidR="004D2D1F" w:rsidRPr="00471FAE">
        <w:rPr>
          <w:sz w:val="21"/>
          <w:szCs w:val="21"/>
        </w:rPr>
        <w:t>. обеспечивать производство работ обученными, прошедшими медосмотр, необходимые инструктажи, стажировку и проверку знаний по охране труда работниками, имеющими соответствующую группу электробезопасности;</w:t>
      </w:r>
    </w:p>
    <w:p w:rsidR="004D2D1F" w:rsidRPr="00471FAE" w:rsidRDefault="0018113F" w:rsidP="004D2D1F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2.1.20</w:t>
      </w:r>
      <w:r w:rsidR="004D2D1F" w:rsidRPr="00471FAE">
        <w:rPr>
          <w:sz w:val="21"/>
          <w:szCs w:val="21"/>
        </w:rPr>
        <w:t>. использовать свои исправные, прошедшие в установленные сроки испытание, средства индивидуальной защиты;</w:t>
      </w:r>
    </w:p>
    <w:p w:rsidR="004D2D1F" w:rsidRPr="00E725EA" w:rsidRDefault="0018113F" w:rsidP="004D2D1F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2.1.21</w:t>
      </w:r>
      <w:r w:rsidR="004D2D1F" w:rsidRPr="00471FAE">
        <w:rPr>
          <w:sz w:val="21"/>
          <w:szCs w:val="21"/>
        </w:rPr>
        <w:t>. использовать при производстве работ исправные, прошедшие в установленные сроки обслуживание, освидетельствование и д</w:t>
      </w:r>
      <w:r w:rsidR="00017C83" w:rsidRPr="00471FAE">
        <w:rPr>
          <w:sz w:val="21"/>
          <w:szCs w:val="21"/>
        </w:rPr>
        <w:t>иагностирование оборудование и</w:t>
      </w:r>
      <w:r w:rsidR="00E725EA">
        <w:rPr>
          <w:sz w:val="21"/>
          <w:szCs w:val="21"/>
        </w:rPr>
        <w:t xml:space="preserve"> механизмы</w:t>
      </w:r>
      <w:r w:rsidR="00E725EA" w:rsidRPr="00E725EA">
        <w:rPr>
          <w:sz w:val="21"/>
          <w:szCs w:val="21"/>
        </w:rPr>
        <w:t>;</w:t>
      </w:r>
    </w:p>
    <w:p w:rsidR="00E725EA" w:rsidRDefault="0018113F" w:rsidP="004D2D1F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2.1.22</w:t>
      </w:r>
      <w:r w:rsidR="00E725EA" w:rsidRPr="00E725EA">
        <w:rPr>
          <w:sz w:val="21"/>
          <w:szCs w:val="21"/>
        </w:rPr>
        <w:t xml:space="preserve">. </w:t>
      </w:r>
      <w:r w:rsidR="00E725EA">
        <w:rPr>
          <w:sz w:val="21"/>
          <w:szCs w:val="21"/>
        </w:rPr>
        <w:t>проводить о</w:t>
      </w:r>
      <w:r w:rsidR="00E725EA" w:rsidRPr="00E725EA">
        <w:rPr>
          <w:sz w:val="21"/>
          <w:szCs w:val="21"/>
        </w:rPr>
        <w:t>смотр, техническое обслуживание лифтов в с</w:t>
      </w:r>
      <w:r>
        <w:rPr>
          <w:sz w:val="21"/>
          <w:szCs w:val="21"/>
        </w:rPr>
        <w:t>роки, установленные графиками</w:t>
      </w:r>
      <w:r w:rsidR="00E725EA" w:rsidRPr="00E725EA">
        <w:rPr>
          <w:sz w:val="21"/>
          <w:szCs w:val="21"/>
        </w:rPr>
        <w:t xml:space="preserve">; </w:t>
      </w:r>
    </w:p>
    <w:p w:rsidR="00E725EA" w:rsidRPr="00E725EA" w:rsidRDefault="0018113F" w:rsidP="004D2D1F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2.1.23</w:t>
      </w:r>
      <w:r w:rsidR="00E725EA">
        <w:rPr>
          <w:sz w:val="21"/>
          <w:szCs w:val="21"/>
        </w:rPr>
        <w:t>. самостоятельно приобретать запасные части</w:t>
      </w:r>
      <w:r w:rsidR="00E725EA" w:rsidRPr="00E725EA">
        <w:rPr>
          <w:sz w:val="21"/>
          <w:szCs w:val="21"/>
        </w:rPr>
        <w:t xml:space="preserve">, необходимые для ремонта </w:t>
      </w:r>
      <w:r w:rsidR="00E725EA">
        <w:rPr>
          <w:sz w:val="21"/>
          <w:szCs w:val="21"/>
        </w:rPr>
        <w:t>лифтов и средств диспетчерского контроля Заказчика и нести</w:t>
      </w:r>
      <w:r w:rsidR="00E725EA" w:rsidRPr="00E725EA">
        <w:rPr>
          <w:sz w:val="21"/>
          <w:szCs w:val="21"/>
        </w:rPr>
        <w:t xml:space="preserve"> полную ответственность за фун</w:t>
      </w:r>
      <w:r w:rsidR="00E725EA">
        <w:rPr>
          <w:sz w:val="21"/>
          <w:szCs w:val="21"/>
        </w:rPr>
        <w:t>кционирование отремонтированных</w:t>
      </w:r>
      <w:r w:rsidR="00E725EA" w:rsidRPr="00E725EA">
        <w:rPr>
          <w:sz w:val="21"/>
          <w:szCs w:val="21"/>
        </w:rPr>
        <w:t xml:space="preserve"> </w:t>
      </w:r>
      <w:r>
        <w:rPr>
          <w:sz w:val="21"/>
          <w:szCs w:val="21"/>
        </w:rPr>
        <w:t>лифтов.</w:t>
      </w:r>
    </w:p>
    <w:p w:rsidR="00C5155A" w:rsidRPr="00471FAE" w:rsidRDefault="00C5155A" w:rsidP="00CC710F">
      <w:pPr>
        <w:pStyle w:val="a3"/>
        <w:ind w:right="23"/>
        <w:rPr>
          <w:sz w:val="21"/>
          <w:szCs w:val="21"/>
        </w:rPr>
      </w:pPr>
      <w:r w:rsidRPr="00471FAE">
        <w:rPr>
          <w:sz w:val="21"/>
          <w:szCs w:val="21"/>
        </w:rPr>
        <w:t>2.2. Заказчик в целях обеспечения безопасной эксплуатации лифтов, в соответствии с требованиями Правил, и поддержания лифтов и средств диспетчерского контроля в  технически исправном состоянии принимает на себя выполнение следующих обязанностей:</w:t>
      </w:r>
    </w:p>
    <w:p w:rsidR="00C5155A" w:rsidRPr="00471FAE" w:rsidRDefault="00C5155A" w:rsidP="00C5155A">
      <w:pPr>
        <w:pStyle w:val="a3"/>
        <w:rPr>
          <w:sz w:val="21"/>
          <w:szCs w:val="21"/>
        </w:rPr>
      </w:pPr>
      <w:r w:rsidRPr="00471FAE">
        <w:rPr>
          <w:sz w:val="21"/>
          <w:szCs w:val="21"/>
        </w:rPr>
        <w:t>2.2.1. назначить лиц, ответственных за приемку и подписание актов выполненных работ по договору;</w:t>
      </w:r>
    </w:p>
    <w:p w:rsidR="00C5155A" w:rsidRPr="00471FAE" w:rsidRDefault="0018113F" w:rsidP="00C5155A">
      <w:pPr>
        <w:pStyle w:val="a3"/>
        <w:tabs>
          <w:tab w:val="num" w:pos="284"/>
        </w:tabs>
        <w:rPr>
          <w:sz w:val="21"/>
          <w:szCs w:val="21"/>
        </w:rPr>
      </w:pPr>
      <w:r>
        <w:rPr>
          <w:sz w:val="21"/>
          <w:szCs w:val="21"/>
        </w:rPr>
        <w:t>2.2.2</w:t>
      </w:r>
      <w:r w:rsidR="00C5155A" w:rsidRPr="00471FAE">
        <w:rPr>
          <w:sz w:val="21"/>
          <w:szCs w:val="21"/>
        </w:rPr>
        <w:t>. обеспечить бесперебойную подачу электроэнергии на вводные устройства лифтов, на диспетчерские пункты. Содержать в исправном состоянии предохранительные устройства и электропроводку до вводного устройства (граница раздела эксплуатационной ответственности проходит по верхним пинцетам вводного устройства);</w:t>
      </w:r>
    </w:p>
    <w:p w:rsidR="00C5155A" w:rsidRPr="00471FAE" w:rsidRDefault="0018113F" w:rsidP="00C5155A">
      <w:pPr>
        <w:pStyle w:val="a3"/>
        <w:rPr>
          <w:sz w:val="21"/>
          <w:szCs w:val="21"/>
        </w:rPr>
      </w:pPr>
      <w:r>
        <w:rPr>
          <w:sz w:val="21"/>
          <w:szCs w:val="21"/>
        </w:rPr>
        <w:t>2.2.3</w:t>
      </w:r>
      <w:r w:rsidR="00C5155A" w:rsidRPr="00471FAE">
        <w:rPr>
          <w:sz w:val="21"/>
          <w:szCs w:val="21"/>
        </w:rPr>
        <w:t>. обеспечить бесперебойную подачу электроэнергии для освещения машинных помещений и шахт лифтов и содержать в исправном состоянии электрическую проводку освещения машинных помещений и шахт лифтов до границы раздела (разветвительная коробка освещения в машинном помещении);</w:t>
      </w:r>
    </w:p>
    <w:p w:rsidR="00C5155A" w:rsidRPr="00471FAE" w:rsidRDefault="0018113F" w:rsidP="00C5155A">
      <w:pPr>
        <w:pStyle w:val="a3"/>
        <w:rPr>
          <w:sz w:val="21"/>
          <w:szCs w:val="21"/>
        </w:rPr>
      </w:pPr>
      <w:r>
        <w:rPr>
          <w:sz w:val="21"/>
          <w:szCs w:val="21"/>
        </w:rPr>
        <w:t>2.2.4</w:t>
      </w:r>
      <w:r w:rsidR="00C5155A" w:rsidRPr="00471FAE">
        <w:rPr>
          <w:sz w:val="21"/>
          <w:szCs w:val="21"/>
        </w:rPr>
        <w:t>. обеспечить порядок хранения и учета выдачи ключей от машинных, блочных, предмашинных помещений и шкафов, в которых находится оборудование лифтов;</w:t>
      </w:r>
    </w:p>
    <w:p w:rsidR="00C5155A" w:rsidRPr="00471FAE" w:rsidRDefault="0018113F" w:rsidP="00C5155A">
      <w:pPr>
        <w:pStyle w:val="a3"/>
        <w:rPr>
          <w:sz w:val="21"/>
          <w:szCs w:val="21"/>
        </w:rPr>
      </w:pPr>
      <w:r>
        <w:rPr>
          <w:sz w:val="21"/>
          <w:szCs w:val="21"/>
        </w:rPr>
        <w:t>2.2.5</w:t>
      </w:r>
      <w:r w:rsidR="00C5155A" w:rsidRPr="00471FAE">
        <w:rPr>
          <w:sz w:val="21"/>
          <w:szCs w:val="21"/>
        </w:rPr>
        <w:t>. обеспечить порядок хранения и учета выдачи ключей от дверей, оборудованных кодовыми замками, или передать их Подрядчику;</w:t>
      </w:r>
    </w:p>
    <w:p w:rsidR="00C5155A" w:rsidRPr="00471FAE" w:rsidRDefault="0018113F" w:rsidP="00C5155A">
      <w:pPr>
        <w:pStyle w:val="a3"/>
        <w:rPr>
          <w:sz w:val="21"/>
          <w:szCs w:val="21"/>
        </w:rPr>
      </w:pPr>
      <w:r>
        <w:rPr>
          <w:sz w:val="21"/>
          <w:szCs w:val="21"/>
        </w:rPr>
        <w:t>2.2.6</w:t>
      </w:r>
      <w:r w:rsidR="00C5155A" w:rsidRPr="00471FAE">
        <w:rPr>
          <w:sz w:val="21"/>
          <w:szCs w:val="21"/>
        </w:rPr>
        <w:t>. передать Подрядчику на хранение паспорта и техническую документацию на лифты и на средства диспетчерского контроля;</w:t>
      </w:r>
    </w:p>
    <w:p w:rsidR="00C5155A" w:rsidRPr="00471FAE" w:rsidRDefault="0018113F" w:rsidP="00C5155A">
      <w:pPr>
        <w:pStyle w:val="a3"/>
        <w:rPr>
          <w:sz w:val="21"/>
          <w:szCs w:val="21"/>
        </w:rPr>
      </w:pPr>
      <w:r>
        <w:rPr>
          <w:sz w:val="21"/>
          <w:szCs w:val="21"/>
        </w:rPr>
        <w:t>2.2.7</w:t>
      </w:r>
      <w:r w:rsidR="00C5155A" w:rsidRPr="00471FAE">
        <w:rPr>
          <w:sz w:val="21"/>
          <w:szCs w:val="21"/>
        </w:rPr>
        <w:t>. обеспечить содержание кровли и строительных конструкций лифта (шахта, приямок, машинное помещение, места прохождения кабельных линий диспетчерской связи) в технически исправном состоянии, при необходимости выполнять своевременный ремонт;</w:t>
      </w:r>
    </w:p>
    <w:p w:rsidR="00912B6B" w:rsidRDefault="0018113F" w:rsidP="00C5155A">
      <w:pPr>
        <w:pStyle w:val="a3"/>
        <w:rPr>
          <w:sz w:val="21"/>
          <w:szCs w:val="21"/>
        </w:rPr>
      </w:pPr>
      <w:r>
        <w:rPr>
          <w:sz w:val="21"/>
          <w:szCs w:val="21"/>
        </w:rPr>
        <w:t>2.2.8</w:t>
      </w:r>
      <w:r w:rsidR="00C5155A" w:rsidRPr="00471FAE">
        <w:rPr>
          <w:sz w:val="21"/>
          <w:szCs w:val="21"/>
        </w:rPr>
        <w:t>. обеспечить в соответствии с требованиями нормативной документации содержание подходов к машинным и блочным помещениям и их санитарное состояние, а также обеспечивать достаточное электрическое освещение подходов к данным помещениям и посадочных (погрузочных) площадок перед дверями шахты лифта;</w:t>
      </w:r>
    </w:p>
    <w:p w:rsidR="0018113F" w:rsidRDefault="0018113F" w:rsidP="0018113F">
      <w:pPr>
        <w:pStyle w:val="a3"/>
        <w:rPr>
          <w:sz w:val="21"/>
          <w:szCs w:val="21"/>
        </w:rPr>
      </w:pPr>
      <w:r>
        <w:rPr>
          <w:sz w:val="21"/>
          <w:szCs w:val="21"/>
        </w:rPr>
        <w:t>2.2.9</w:t>
      </w:r>
      <w:r w:rsidR="00C5155A" w:rsidRPr="00471FAE">
        <w:rPr>
          <w:sz w:val="21"/>
          <w:szCs w:val="21"/>
        </w:rPr>
        <w:t>. обеспечить санитарную уборку купе кабин лифтов и их эстетическое состояние в надлежащем виде;</w:t>
      </w:r>
    </w:p>
    <w:p w:rsidR="00C5155A" w:rsidRPr="00471FAE" w:rsidRDefault="0018113F" w:rsidP="00C5155A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2.2.10</w:t>
      </w:r>
      <w:r w:rsidR="00C5155A" w:rsidRPr="00471FAE">
        <w:rPr>
          <w:sz w:val="21"/>
          <w:szCs w:val="21"/>
        </w:rPr>
        <w:t xml:space="preserve">. принять меры по предотвращению проникновения посторонних лиц  в места, предназначенные для размещения привода, электрооборудования, аппаратуры управления и телемеханики лифта, установив противопожарные двери и обеспечив надежное закрытие их замками, а также люков для доставки оборудования в машинное помещение. Незамедлительно информировать местные органы внутренних дел о фактах хищений или умышленной порчи лифтового оборудования; </w:t>
      </w:r>
    </w:p>
    <w:p w:rsidR="0018113F" w:rsidRDefault="0018113F" w:rsidP="00C5155A">
      <w:pPr>
        <w:pStyle w:val="a3"/>
        <w:ind w:right="22"/>
        <w:rPr>
          <w:sz w:val="21"/>
          <w:szCs w:val="21"/>
        </w:rPr>
      </w:pPr>
    </w:p>
    <w:p w:rsidR="0018113F" w:rsidRDefault="0018113F" w:rsidP="00C5155A">
      <w:pPr>
        <w:pStyle w:val="a3"/>
        <w:ind w:right="22"/>
        <w:rPr>
          <w:sz w:val="21"/>
          <w:szCs w:val="21"/>
        </w:rPr>
      </w:pPr>
    </w:p>
    <w:p w:rsidR="00C5155A" w:rsidRPr="00471FAE" w:rsidRDefault="0018113F" w:rsidP="00C5155A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2.2.11</w:t>
      </w:r>
      <w:r w:rsidR="00C5155A" w:rsidRPr="00471FAE">
        <w:rPr>
          <w:sz w:val="21"/>
          <w:szCs w:val="21"/>
        </w:rPr>
        <w:t>. своевременно информировать соответствующие органы государственного управления об аварии, инциденте и несчастном случае на лифтах и обеспечить их учет;</w:t>
      </w:r>
    </w:p>
    <w:p w:rsidR="00C5155A" w:rsidRPr="00471FAE" w:rsidRDefault="0018113F" w:rsidP="00C5155A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2.2.12</w:t>
      </w:r>
      <w:r w:rsidR="00C5155A" w:rsidRPr="00471FAE">
        <w:rPr>
          <w:sz w:val="21"/>
          <w:szCs w:val="21"/>
        </w:rPr>
        <w:t>. организовать расследование причин аварий, несчастных случаев и инцидентов на лифтах;</w:t>
      </w:r>
    </w:p>
    <w:p w:rsidR="00C5155A" w:rsidRPr="00471FAE" w:rsidRDefault="0018113F" w:rsidP="00C5155A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2.2.13</w:t>
      </w:r>
      <w:r w:rsidR="00C5155A" w:rsidRPr="00471FAE">
        <w:rPr>
          <w:sz w:val="21"/>
          <w:szCs w:val="21"/>
        </w:rPr>
        <w:t>. разработать мероприятия по локализации и ликвидации последствий аварий, несчастных случаев и инцидентов на лифтах, оказывать содействие органам госнадзора, участвовать в расследовании причин аварий, несчастных случаев и инцидентов на лифтах, а также принимать меры по устранению причин аварий, несчастных случаев, инцидентов и их профилактике;</w:t>
      </w:r>
    </w:p>
    <w:p w:rsidR="00C5155A" w:rsidRPr="00471FAE" w:rsidRDefault="0018113F" w:rsidP="00C5155A">
      <w:pPr>
        <w:pStyle w:val="a3"/>
        <w:ind w:right="22"/>
        <w:rPr>
          <w:sz w:val="21"/>
          <w:szCs w:val="21"/>
        </w:rPr>
      </w:pPr>
      <w:r>
        <w:rPr>
          <w:sz w:val="21"/>
          <w:szCs w:val="21"/>
        </w:rPr>
        <w:t>2.2.14</w:t>
      </w:r>
      <w:r w:rsidR="00C5155A" w:rsidRPr="00471FAE">
        <w:rPr>
          <w:sz w:val="21"/>
          <w:szCs w:val="21"/>
        </w:rPr>
        <w:t>. обеспечивать приостановку эксплуатации лифтов самостоятельно, по требованию (предписанию) органов госнадзора и по иным законным основаниям, а также по требованию специалиста, ответственного за безопасную эксплуатацию лифтов, в случае выявления предпосылок, обстоятельств непосредственной угрозы жизни и здоровью людей;</w:t>
      </w:r>
    </w:p>
    <w:p w:rsidR="00C5155A" w:rsidRPr="00471FAE" w:rsidRDefault="0018113F" w:rsidP="00C5155A">
      <w:pPr>
        <w:pStyle w:val="a3"/>
        <w:rPr>
          <w:sz w:val="21"/>
          <w:szCs w:val="21"/>
        </w:rPr>
      </w:pPr>
      <w:r>
        <w:rPr>
          <w:sz w:val="21"/>
          <w:szCs w:val="21"/>
        </w:rPr>
        <w:t>2.2.15</w:t>
      </w:r>
      <w:r w:rsidR="00C5155A" w:rsidRPr="00471FAE">
        <w:rPr>
          <w:sz w:val="21"/>
          <w:szCs w:val="21"/>
        </w:rPr>
        <w:t>. обеспечить выполнение требований (предписаний) должностных лиц, выдаваемых ими в соответствии с полномочиями;</w:t>
      </w:r>
    </w:p>
    <w:p w:rsidR="00C5155A" w:rsidRPr="00471FAE" w:rsidRDefault="0018113F" w:rsidP="00C5155A">
      <w:pPr>
        <w:pStyle w:val="a3"/>
        <w:rPr>
          <w:sz w:val="21"/>
          <w:szCs w:val="21"/>
        </w:rPr>
      </w:pPr>
      <w:r>
        <w:rPr>
          <w:sz w:val="21"/>
          <w:szCs w:val="21"/>
        </w:rPr>
        <w:t>2.2.16</w:t>
      </w:r>
      <w:r w:rsidR="00612381">
        <w:rPr>
          <w:sz w:val="21"/>
          <w:szCs w:val="21"/>
        </w:rPr>
        <w:t xml:space="preserve">. обеспечить Подрядчику доступ </w:t>
      </w:r>
      <w:r w:rsidR="00C5155A" w:rsidRPr="00471FAE">
        <w:rPr>
          <w:sz w:val="21"/>
          <w:szCs w:val="21"/>
        </w:rPr>
        <w:t xml:space="preserve"> в установленном порядке </w:t>
      </w:r>
      <w:r w:rsidR="00DE680F">
        <w:rPr>
          <w:sz w:val="21"/>
          <w:szCs w:val="21"/>
        </w:rPr>
        <w:t>для ремонта, замены</w:t>
      </w:r>
      <w:r w:rsidR="00612381">
        <w:rPr>
          <w:sz w:val="21"/>
          <w:szCs w:val="21"/>
        </w:rPr>
        <w:t xml:space="preserve"> или модернизации</w:t>
      </w:r>
      <w:r w:rsidR="00C5155A" w:rsidRPr="00471FAE">
        <w:rPr>
          <w:sz w:val="21"/>
          <w:szCs w:val="21"/>
        </w:rPr>
        <w:t xml:space="preserve"> физически изношенных и морально устаревших лифтов, систем диспетчерского контроля за работой лифтов, отработавших назначенные сроки службы, не </w:t>
      </w:r>
      <w:r w:rsidR="00612381">
        <w:rPr>
          <w:sz w:val="21"/>
          <w:szCs w:val="21"/>
        </w:rPr>
        <w:t>соответствующих</w:t>
      </w:r>
      <w:r w:rsidR="00C5155A" w:rsidRPr="00471FAE">
        <w:rPr>
          <w:sz w:val="21"/>
          <w:szCs w:val="21"/>
        </w:rPr>
        <w:t xml:space="preserve"> требованиям Правил;</w:t>
      </w:r>
    </w:p>
    <w:p w:rsidR="00C5155A" w:rsidRPr="00471FAE" w:rsidRDefault="0018113F" w:rsidP="00C5155A">
      <w:pPr>
        <w:pStyle w:val="a3"/>
        <w:rPr>
          <w:sz w:val="21"/>
          <w:szCs w:val="21"/>
        </w:rPr>
      </w:pPr>
      <w:r>
        <w:rPr>
          <w:sz w:val="21"/>
          <w:szCs w:val="21"/>
        </w:rPr>
        <w:t>2.2.17</w:t>
      </w:r>
      <w:r w:rsidR="00C5155A" w:rsidRPr="00471FAE">
        <w:rPr>
          <w:sz w:val="21"/>
          <w:szCs w:val="21"/>
        </w:rPr>
        <w:t>. предоставить Подрядчику при производственной необходимости диспетчерские пункты, соответствующие правилам промсанитарии, пожарным нормам и оборудованные городской телефонной связью с установкой телефонных аппаратов для постоянной связи диспетчеров с лифтовой аварийной и другими городскими службами, в соответствии с пунктом 2.10. Положения по организации обслуживания и надзора за лифтами в Республике Беларусь, утвержденного приказом Министерства жилищно-коммунального хозяйства от 04.03.1996</w:t>
      </w:r>
      <w:r w:rsidR="00AB6EF7" w:rsidRPr="00471FAE">
        <w:rPr>
          <w:sz w:val="21"/>
          <w:szCs w:val="21"/>
        </w:rPr>
        <w:t xml:space="preserve"> </w:t>
      </w:r>
      <w:r w:rsidR="00C5155A" w:rsidRPr="00471FAE">
        <w:rPr>
          <w:sz w:val="21"/>
          <w:szCs w:val="21"/>
        </w:rPr>
        <w:t>г. №34 и оборудованием соответствующим требованиям Правил;</w:t>
      </w:r>
    </w:p>
    <w:p w:rsidR="00C5155A" w:rsidRPr="00471FAE" w:rsidRDefault="0018113F" w:rsidP="00C5155A">
      <w:pPr>
        <w:pStyle w:val="a3"/>
        <w:rPr>
          <w:sz w:val="21"/>
          <w:szCs w:val="21"/>
        </w:rPr>
      </w:pPr>
      <w:r>
        <w:rPr>
          <w:sz w:val="21"/>
          <w:szCs w:val="21"/>
        </w:rPr>
        <w:t>2.2.18</w:t>
      </w:r>
      <w:r w:rsidR="00C5155A" w:rsidRPr="00471FAE">
        <w:rPr>
          <w:sz w:val="21"/>
          <w:szCs w:val="21"/>
        </w:rPr>
        <w:t>. предоставить в случае необходимости Подрядчику соответствующие правилам промсанитарии и пожарным нормам помещения для размещения обслуживающего лифты персонала, а также кладовые для хранения материалов;</w:t>
      </w:r>
    </w:p>
    <w:p w:rsidR="00C5155A" w:rsidRPr="00471FAE" w:rsidRDefault="0018113F" w:rsidP="00C5155A">
      <w:pPr>
        <w:pStyle w:val="a3"/>
        <w:ind w:right="20" w:firstLine="720"/>
        <w:rPr>
          <w:sz w:val="21"/>
          <w:szCs w:val="21"/>
        </w:rPr>
      </w:pPr>
      <w:r>
        <w:rPr>
          <w:sz w:val="21"/>
          <w:szCs w:val="21"/>
        </w:rPr>
        <w:t>2.2.19</w:t>
      </w:r>
      <w:r w:rsidR="00612381">
        <w:rPr>
          <w:sz w:val="21"/>
          <w:szCs w:val="21"/>
        </w:rPr>
        <w:t>.  обеспечить Подрядчику участие</w:t>
      </w:r>
      <w:r w:rsidR="00C5155A" w:rsidRPr="00471FAE">
        <w:rPr>
          <w:sz w:val="21"/>
          <w:szCs w:val="21"/>
        </w:rPr>
        <w:t xml:space="preserve"> в дефектации лифтов перед ремонтом, а также в составлении акта о хищении и умышленной порче лифтового оборудования и определении размера нанесенного при этом ущерба;</w:t>
      </w:r>
    </w:p>
    <w:p w:rsidR="00C5155A" w:rsidRPr="00471FAE" w:rsidRDefault="0018113F" w:rsidP="00C5155A">
      <w:pPr>
        <w:pStyle w:val="a3"/>
        <w:ind w:right="20" w:firstLine="720"/>
        <w:rPr>
          <w:sz w:val="21"/>
          <w:szCs w:val="21"/>
        </w:rPr>
      </w:pPr>
      <w:r>
        <w:rPr>
          <w:sz w:val="21"/>
          <w:szCs w:val="21"/>
        </w:rPr>
        <w:t>2.2.20</w:t>
      </w:r>
      <w:r w:rsidR="00C5155A" w:rsidRPr="00471FAE">
        <w:rPr>
          <w:sz w:val="21"/>
          <w:szCs w:val="21"/>
        </w:rPr>
        <w:t>. проводить разъяснительную работу по безопасной эксплуатации лифтов, бережному отношению к лифтовому оборудованию;</w:t>
      </w:r>
    </w:p>
    <w:p w:rsidR="00C5155A" w:rsidRPr="00471FAE" w:rsidRDefault="0018113F" w:rsidP="00C5155A">
      <w:pPr>
        <w:pStyle w:val="a3"/>
        <w:ind w:right="20" w:firstLine="720"/>
        <w:rPr>
          <w:i/>
          <w:sz w:val="21"/>
          <w:szCs w:val="21"/>
        </w:rPr>
      </w:pPr>
      <w:r>
        <w:rPr>
          <w:sz w:val="21"/>
          <w:szCs w:val="21"/>
        </w:rPr>
        <w:t>2.2.21</w:t>
      </w:r>
      <w:r w:rsidR="00C5155A" w:rsidRPr="00471FAE">
        <w:rPr>
          <w:sz w:val="21"/>
          <w:szCs w:val="21"/>
        </w:rPr>
        <w:t>. обеспечивать вывод лифтов из эксплуатации по истечении назначенного срока службы, подготовку лифтов к техническому диагностированию и освидетельствованию;</w:t>
      </w:r>
      <w:r w:rsidR="00C5155A" w:rsidRPr="00471FAE">
        <w:rPr>
          <w:i/>
          <w:sz w:val="21"/>
          <w:szCs w:val="21"/>
        </w:rPr>
        <w:t xml:space="preserve"> </w:t>
      </w:r>
    </w:p>
    <w:p w:rsidR="00C5155A" w:rsidRPr="00471FAE" w:rsidRDefault="0018113F" w:rsidP="00C5155A">
      <w:pPr>
        <w:pStyle w:val="a3"/>
        <w:ind w:right="20" w:firstLine="720"/>
        <w:rPr>
          <w:sz w:val="21"/>
          <w:szCs w:val="21"/>
        </w:rPr>
      </w:pPr>
      <w:r>
        <w:rPr>
          <w:sz w:val="21"/>
          <w:szCs w:val="21"/>
        </w:rPr>
        <w:t>2.2.22</w:t>
      </w:r>
      <w:r w:rsidR="00C5155A" w:rsidRPr="00471FAE">
        <w:rPr>
          <w:sz w:val="21"/>
          <w:szCs w:val="21"/>
        </w:rPr>
        <w:t>. передавать Подрядчику демонтированные узлы и детали лифтового оборудования, пригодные для восстановления и дальнейшего использования, безвозмездно или по остаточной стоимости, определяемой комиссией Заказчика с участием представителя Подрядчика. Передача демонтированных узлов и деталей по остаточной стоимости оформляется товарно-транспортной накладной. Расчеты за демонтированные узлы и детали лифтового оборудования, переданные Заказчиком Подрядчику, производятся по отдельному договору купли-продажи;</w:t>
      </w:r>
    </w:p>
    <w:p w:rsidR="00C5155A" w:rsidRPr="00471FAE" w:rsidRDefault="0018113F" w:rsidP="00C5155A">
      <w:pPr>
        <w:pStyle w:val="a3"/>
        <w:ind w:right="20" w:firstLine="720"/>
        <w:rPr>
          <w:sz w:val="21"/>
          <w:szCs w:val="21"/>
        </w:rPr>
      </w:pPr>
      <w:r>
        <w:rPr>
          <w:sz w:val="21"/>
          <w:szCs w:val="21"/>
        </w:rPr>
        <w:t>2.2.23</w:t>
      </w:r>
      <w:r w:rsidR="00C5155A" w:rsidRPr="00471FAE">
        <w:rPr>
          <w:sz w:val="21"/>
          <w:szCs w:val="21"/>
        </w:rPr>
        <w:t xml:space="preserve">. делегировать право Подрядчику представлять интересы Заказчика (владельца лифтов) у изготовителя лифтов, лифтового оборудования </w:t>
      </w:r>
      <w:r w:rsidR="00C5155A" w:rsidRPr="00471FAE">
        <w:rPr>
          <w:spacing w:val="3"/>
          <w:sz w:val="21"/>
          <w:szCs w:val="21"/>
        </w:rPr>
        <w:t xml:space="preserve"> </w:t>
      </w:r>
      <w:r w:rsidR="00C5155A" w:rsidRPr="00471FAE">
        <w:rPr>
          <w:sz w:val="21"/>
          <w:szCs w:val="21"/>
        </w:rPr>
        <w:t>по вопросам  гарантийного ремонта.</w:t>
      </w:r>
    </w:p>
    <w:p w:rsidR="00383E4B" w:rsidRPr="00471FAE" w:rsidRDefault="00383E4B" w:rsidP="00383E4B">
      <w:pPr>
        <w:pStyle w:val="a3"/>
        <w:ind w:right="20" w:firstLine="720"/>
        <w:jc w:val="center"/>
        <w:rPr>
          <w:b/>
          <w:sz w:val="21"/>
          <w:szCs w:val="21"/>
        </w:rPr>
      </w:pPr>
    </w:p>
    <w:p w:rsidR="003D4861" w:rsidRDefault="00C5155A" w:rsidP="003D4861">
      <w:pPr>
        <w:pStyle w:val="a3"/>
        <w:ind w:right="20" w:firstLine="720"/>
        <w:jc w:val="center"/>
        <w:rPr>
          <w:b/>
          <w:sz w:val="21"/>
          <w:szCs w:val="21"/>
        </w:rPr>
      </w:pPr>
      <w:r w:rsidRPr="00471FAE">
        <w:rPr>
          <w:b/>
          <w:sz w:val="21"/>
          <w:szCs w:val="21"/>
        </w:rPr>
        <w:t>3. ПЛАТЕЖИ И РАСЧЁТЫ ПО ДОГОВОРУ</w:t>
      </w:r>
    </w:p>
    <w:p w:rsidR="00C5155A" w:rsidRDefault="00FC01C9" w:rsidP="007407D9">
      <w:pPr>
        <w:pStyle w:val="a3"/>
        <w:ind w:right="20" w:firstLine="720"/>
        <w:rPr>
          <w:sz w:val="21"/>
          <w:szCs w:val="21"/>
        </w:rPr>
      </w:pPr>
      <w:r>
        <w:rPr>
          <w:sz w:val="21"/>
          <w:szCs w:val="21"/>
        </w:rPr>
        <w:t>3.1</w:t>
      </w:r>
      <w:r w:rsidR="00803626">
        <w:rPr>
          <w:sz w:val="21"/>
          <w:szCs w:val="21"/>
        </w:rPr>
        <w:t xml:space="preserve">. </w:t>
      </w:r>
      <w:r w:rsidR="00A42848">
        <w:rPr>
          <w:sz w:val="21"/>
          <w:szCs w:val="21"/>
        </w:rPr>
        <w:t>Ориентировочная с</w:t>
      </w:r>
      <w:r w:rsidR="00C5155A" w:rsidRPr="00471FAE">
        <w:rPr>
          <w:sz w:val="21"/>
          <w:szCs w:val="21"/>
        </w:rPr>
        <w:t>тоимость работ</w:t>
      </w:r>
      <w:r w:rsidR="00F54C2F">
        <w:rPr>
          <w:sz w:val="21"/>
          <w:szCs w:val="21"/>
        </w:rPr>
        <w:t xml:space="preserve"> по настоящему договору</w:t>
      </w:r>
      <w:r w:rsidR="00C5155A" w:rsidRPr="00471FAE">
        <w:rPr>
          <w:sz w:val="21"/>
          <w:szCs w:val="21"/>
        </w:rPr>
        <w:t xml:space="preserve"> составляет –</w:t>
      </w:r>
      <w:r w:rsidR="00C5155A" w:rsidRPr="00471FAE">
        <w:rPr>
          <w:b/>
          <w:noProof/>
          <w:sz w:val="21"/>
          <w:szCs w:val="21"/>
        </w:rPr>
        <w:t xml:space="preserve">  _________</w:t>
      </w:r>
      <w:r w:rsidR="00C5155A" w:rsidRPr="00471FAE">
        <w:rPr>
          <w:b/>
          <w:sz w:val="21"/>
          <w:szCs w:val="21"/>
          <w:u w:val="single"/>
        </w:rPr>
        <w:t>бел.руб.</w:t>
      </w:r>
      <w:r w:rsidR="00C5155A" w:rsidRPr="00471FAE">
        <w:rPr>
          <w:sz w:val="21"/>
          <w:szCs w:val="21"/>
          <w:u w:val="single"/>
        </w:rPr>
        <w:t>,</w:t>
      </w:r>
      <w:r w:rsidR="00C5155A" w:rsidRPr="00471FAE">
        <w:rPr>
          <w:sz w:val="21"/>
          <w:szCs w:val="21"/>
        </w:rPr>
        <w:t xml:space="preserve"> НДС(20%)- </w:t>
      </w:r>
      <w:r w:rsidR="00DC151C" w:rsidRPr="00471FAE">
        <w:rPr>
          <w:b/>
          <w:sz w:val="21"/>
          <w:szCs w:val="21"/>
          <w:u w:val="single"/>
        </w:rPr>
        <w:fldChar w:fldCharType="begin"/>
      </w:r>
      <w:r w:rsidR="00C5155A" w:rsidRPr="00471FAE">
        <w:rPr>
          <w:b/>
          <w:sz w:val="21"/>
          <w:szCs w:val="21"/>
          <w:u w:val="single"/>
        </w:rPr>
        <w:instrText xml:space="preserve"> MERGEFIELD с_мат_ндс\#"# ### ### ##0" </w:instrText>
      </w:r>
      <w:r w:rsidR="00DC151C" w:rsidRPr="00471FAE">
        <w:rPr>
          <w:b/>
          <w:sz w:val="21"/>
          <w:szCs w:val="21"/>
          <w:u w:val="single"/>
        </w:rPr>
        <w:fldChar w:fldCharType="separate"/>
      </w:r>
      <w:r w:rsidR="00C5155A" w:rsidRPr="00471FAE">
        <w:rPr>
          <w:b/>
          <w:noProof/>
          <w:sz w:val="21"/>
          <w:szCs w:val="21"/>
          <w:u w:val="single"/>
        </w:rPr>
        <w:t xml:space="preserve">  </w:t>
      </w:r>
      <w:r w:rsidR="00DC151C" w:rsidRPr="00471FAE">
        <w:rPr>
          <w:b/>
          <w:sz w:val="21"/>
          <w:szCs w:val="21"/>
          <w:u w:val="single"/>
        </w:rPr>
        <w:fldChar w:fldCharType="end"/>
      </w:r>
      <w:r w:rsidR="00C5155A" w:rsidRPr="00471FAE">
        <w:rPr>
          <w:b/>
          <w:sz w:val="21"/>
          <w:szCs w:val="21"/>
          <w:u w:val="single"/>
        </w:rPr>
        <w:t>_______ бел.руб.,</w:t>
      </w:r>
      <w:r w:rsidR="00C5155A" w:rsidRPr="00471FAE">
        <w:rPr>
          <w:sz w:val="21"/>
          <w:szCs w:val="21"/>
        </w:rPr>
        <w:t xml:space="preserve"> всего стоимость с НДС – __________бел.руб.</w:t>
      </w:r>
      <w:r w:rsidR="001312DE">
        <w:rPr>
          <w:sz w:val="21"/>
          <w:szCs w:val="21"/>
        </w:rPr>
        <w:t xml:space="preserve"> </w:t>
      </w:r>
    </w:p>
    <w:p w:rsidR="00F54C2F" w:rsidRPr="00F54C2F" w:rsidRDefault="00F54C2F" w:rsidP="00F54C2F">
      <w:pPr>
        <w:pStyle w:val="a3"/>
        <w:ind w:right="20" w:firstLine="720"/>
        <w:rPr>
          <w:sz w:val="21"/>
          <w:szCs w:val="21"/>
        </w:rPr>
      </w:pPr>
      <w:r w:rsidRPr="00F54C2F">
        <w:rPr>
          <w:sz w:val="21"/>
          <w:szCs w:val="21"/>
        </w:rPr>
        <w:t xml:space="preserve">В том числе: </w:t>
      </w:r>
    </w:p>
    <w:p w:rsidR="00F54C2F" w:rsidRPr="00F54C2F" w:rsidRDefault="00A42848" w:rsidP="00F54C2F">
      <w:pPr>
        <w:pStyle w:val="a3"/>
        <w:ind w:right="20" w:firstLine="720"/>
        <w:rPr>
          <w:sz w:val="21"/>
          <w:szCs w:val="21"/>
        </w:rPr>
      </w:pPr>
      <w:r>
        <w:rPr>
          <w:sz w:val="21"/>
          <w:szCs w:val="21"/>
        </w:rPr>
        <w:t>Ориентировочная с</w:t>
      </w:r>
      <w:r w:rsidR="00F54C2F" w:rsidRPr="00F54C2F">
        <w:rPr>
          <w:sz w:val="21"/>
          <w:szCs w:val="21"/>
        </w:rPr>
        <w:t>тоимость т</w:t>
      </w:r>
      <w:r w:rsidR="001312DE">
        <w:rPr>
          <w:sz w:val="21"/>
          <w:szCs w:val="21"/>
        </w:rPr>
        <w:t>ехнического обслуживания - ___________руб.</w:t>
      </w:r>
    </w:p>
    <w:p w:rsidR="00F54C2F" w:rsidRPr="00F54C2F" w:rsidRDefault="00A42848" w:rsidP="00F54C2F">
      <w:pPr>
        <w:pStyle w:val="a3"/>
        <w:ind w:right="20" w:firstLine="720"/>
        <w:rPr>
          <w:sz w:val="21"/>
          <w:szCs w:val="21"/>
        </w:rPr>
      </w:pPr>
      <w:r>
        <w:rPr>
          <w:sz w:val="21"/>
          <w:szCs w:val="21"/>
        </w:rPr>
        <w:t>Ориентировочная с</w:t>
      </w:r>
      <w:r w:rsidR="001312DE">
        <w:rPr>
          <w:sz w:val="21"/>
          <w:szCs w:val="21"/>
        </w:rPr>
        <w:t>тоимость ремонта - _____________________________руб.</w:t>
      </w:r>
    </w:p>
    <w:p w:rsidR="00F54C2F" w:rsidRPr="00471FAE" w:rsidRDefault="00A42848" w:rsidP="00F54C2F">
      <w:pPr>
        <w:pStyle w:val="a3"/>
        <w:ind w:right="20" w:firstLine="720"/>
        <w:rPr>
          <w:sz w:val="21"/>
          <w:szCs w:val="21"/>
        </w:rPr>
      </w:pPr>
      <w:r>
        <w:rPr>
          <w:sz w:val="21"/>
          <w:szCs w:val="21"/>
        </w:rPr>
        <w:t>Ориентировочная с</w:t>
      </w:r>
      <w:r w:rsidR="00F54C2F" w:rsidRPr="00F54C2F">
        <w:rPr>
          <w:sz w:val="21"/>
          <w:szCs w:val="21"/>
        </w:rPr>
        <w:t>тои</w:t>
      </w:r>
      <w:r w:rsidR="001312DE">
        <w:rPr>
          <w:sz w:val="21"/>
          <w:szCs w:val="21"/>
        </w:rPr>
        <w:t>мость запасных частей - ______________________руб.</w:t>
      </w:r>
    </w:p>
    <w:p w:rsidR="00C5155A" w:rsidRPr="001312DE" w:rsidRDefault="007407D9" w:rsidP="00C5155A">
      <w:pPr>
        <w:pStyle w:val="a3"/>
        <w:ind w:right="20" w:firstLine="720"/>
        <w:rPr>
          <w:b/>
          <w:sz w:val="21"/>
          <w:szCs w:val="21"/>
        </w:rPr>
      </w:pPr>
      <w:r w:rsidRPr="00471FAE">
        <w:rPr>
          <w:sz w:val="21"/>
          <w:szCs w:val="21"/>
        </w:rPr>
        <w:t xml:space="preserve">3.3. </w:t>
      </w:r>
      <w:r w:rsidR="00C5155A" w:rsidRPr="00471FAE">
        <w:rPr>
          <w:sz w:val="21"/>
          <w:szCs w:val="21"/>
        </w:rPr>
        <w:t>Источник финансирования</w:t>
      </w:r>
      <w:r w:rsidR="00FC01C9">
        <w:rPr>
          <w:sz w:val="21"/>
          <w:szCs w:val="21"/>
        </w:rPr>
        <w:t xml:space="preserve"> - </w:t>
      </w:r>
      <w:r w:rsidR="00FC01C9" w:rsidRPr="001312DE">
        <w:rPr>
          <w:b/>
          <w:sz w:val="21"/>
          <w:szCs w:val="21"/>
        </w:rPr>
        <w:t>городской бюджет</w:t>
      </w:r>
      <w:r w:rsidR="00C5155A" w:rsidRPr="001312DE">
        <w:rPr>
          <w:b/>
          <w:sz w:val="21"/>
          <w:szCs w:val="21"/>
        </w:rPr>
        <w:t>.</w:t>
      </w:r>
    </w:p>
    <w:p w:rsidR="00FC01C9" w:rsidRDefault="007407D9" w:rsidP="001312DE">
      <w:pPr>
        <w:pStyle w:val="a3"/>
        <w:tabs>
          <w:tab w:val="left" w:pos="2268"/>
        </w:tabs>
        <w:ind w:right="-1" w:firstLine="720"/>
        <w:rPr>
          <w:sz w:val="21"/>
          <w:szCs w:val="21"/>
        </w:rPr>
      </w:pPr>
      <w:r w:rsidRPr="00471FAE">
        <w:rPr>
          <w:sz w:val="21"/>
          <w:szCs w:val="21"/>
        </w:rPr>
        <w:t xml:space="preserve">3.4. </w:t>
      </w:r>
      <w:r w:rsidR="00471FAE" w:rsidRPr="00471FAE">
        <w:rPr>
          <w:sz w:val="21"/>
          <w:szCs w:val="21"/>
        </w:rPr>
        <w:t>Цены не подлежат изменениям в течение срока действия настоящего договора, за исключением случаев: измене</w:t>
      </w:r>
      <w:r w:rsidR="00F54C2F">
        <w:rPr>
          <w:sz w:val="21"/>
          <w:szCs w:val="21"/>
        </w:rPr>
        <w:t>н</w:t>
      </w:r>
      <w:r w:rsidR="001312DE">
        <w:rPr>
          <w:sz w:val="21"/>
          <w:szCs w:val="21"/>
        </w:rPr>
        <w:t xml:space="preserve">ие стоимости </w:t>
      </w:r>
      <w:r w:rsidR="00F54C2F" w:rsidRPr="00E725EA">
        <w:rPr>
          <w:sz w:val="21"/>
          <w:szCs w:val="21"/>
        </w:rPr>
        <w:t>запасных частей</w:t>
      </w:r>
      <w:r w:rsidR="004C733A">
        <w:rPr>
          <w:sz w:val="21"/>
          <w:szCs w:val="21"/>
        </w:rPr>
        <w:t>, которое</w:t>
      </w:r>
      <w:r w:rsidR="00F54C2F">
        <w:rPr>
          <w:sz w:val="21"/>
          <w:szCs w:val="21"/>
        </w:rPr>
        <w:t xml:space="preserve"> </w:t>
      </w:r>
      <w:r w:rsidR="00471FAE" w:rsidRPr="00471FAE">
        <w:rPr>
          <w:sz w:val="21"/>
          <w:szCs w:val="21"/>
        </w:rPr>
        <w:t>невозможно было предусмотреть в начале процедуры государственной закупки; в связи с изменением</w:t>
      </w:r>
      <w:r w:rsidR="001312DE">
        <w:rPr>
          <w:sz w:val="21"/>
          <w:szCs w:val="21"/>
        </w:rPr>
        <w:t xml:space="preserve"> налогового </w:t>
      </w:r>
      <w:r w:rsidR="00471FAE" w:rsidRPr="00471FAE">
        <w:rPr>
          <w:sz w:val="21"/>
          <w:szCs w:val="21"/>
        </w:rPr>
        <w:t>законодательства.</w:t>
      </w:r>
      <w:r w:rsidR="001312DE">
        <w:rPr>
          <w:sz w:val="21"/>
          <w:szCs w:val="21"/>
        </w:rPr>
        <w:t xml:space="preserve"> </w:t>
      </w:r>
    </w:p>
    <w:p w:rsidR="00A42848" w:rsidRDefault="00A42848" w:rsidP="00A4284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="004C733A">
        <w:rPr>
          <w:sz w:val="21"/>
          <w:szCs w:val="21"/>
        </w:rPr>
        <w:t xml:space="preserve">Стоимость </w:t>
      </w:r>
      <w:r w:rsidRPr="00A42848">
        <w:rPr>
          <w:sz w:val="21"/>
          <w:szCs w:val="21"/>
        </w:rPr>
        <w:t xml:space="preserve"> материалов, изделий и деталей, используемых для вы</w:t>
      </w:r>
      <w:r w:rsidRPr="00A42848">
        <w:rPr>
          <w:sz w:val="21"/>
          <w:szCs w:val="21"/>
        </w:rPr>
        <w:softHyphen/>
        <w:t>полнения работ,</w:t>
      </w:r>
      <w:r>
        <w:rPr>
          <w:sz w:val="21"/>
          <w:szCs w:val="21"/>
        </w:rPr>
        <w:t xml:space="preserve">  включаю</w:t>
      </w:r>
      <w:r w:rsidRPr="00A42848">
        <w:rPr>
          <w:sz w:val="21"/>
          <w:szCs w:val="21"/>
        </w:rPr>
        <w:t>тся в акты выпол</w:t>
      </w:r>
      <w:r w:rsidRPr="00A42848">
        <w:rPr>
          <w:sz w:val="21"/>
          <w:szCs w:val="21"/>
        </w:rPr>
        <w:softHyphen/>
        <w:t>ненных работ и оплач</w:t>
      </w:r>
      <w:r>
        <w:rPr>
          <w:sz w:val="21"/>
          <w:szCs w:val="21"/>
        </w:rPr>
        <w:t>ивается Заказчиком</w:t>
      </w:r>
      <w:r w:rsidRPr="00A42848">
        <w:rPr>
          <w:sz w:val="21"/>
          <w:szCs w:val="21"/>
        </w:rPr>
        <w:t xml:space="preserve"> по цене </w:t>
      </w:r>
      <w:r w:rsidR="004C733A">
        <w:rPr>
          <w:sz w:val="21"/>
          <w:szCs w:val="21"/>
        </w:rPr>
        <w:t xml:space="preserve">их </w:t>
      </w:r>
      <w:r w:rsidRPr="00A42848">
        <w:rPr>
          <w:sz w:val="21"/>
          <w:szCs w:val="21"/>
        </w:rPr>
        <w:t>приобретения с учетом транспортных расходов и налога на добавленную стоимость.</w:t>
      </w:r>
    </w:p>
    <w:p w:rsidR="00704946" w:rsidRPr="00704946" w:rsidRDefault="00704946" w:rsidP="00704946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="007407D9" w:rsidRPr="00471FAE">
        <w:rPr>
          <w:sz w:val="21"/>
          <w:szCs w:val="21"/>
        </w:rPr>
        <w:t>3.5</w:t>
      </w:r>
      <w:r w:rsidR="00C5155A" w:rsidRPr="00471FAE">
        <w:rPr>
          <w:sz w:val="21"/>
          <w:szCs w:val="21"/>
        </w:rPr>
        <w:t>.</w:t>
      </w:r>
      <w:r w:rsidR="00C5155A" w:rsidRPr="00471FAE">
        <w:rPr>
          <w:b/>
          <w:sz w:val="21"/>
          <w:szCs w:val="21"/>
        </w:rPr>
        <w:t xml:space="preserve"> </w:t>
      </w:r>
      <w:r w:rsidRPr="00704946">
        <w:rPr>
          <w:sz w:val="21"/>
          <w:szCs w:val="21"/>
        </w:rPr>
        <w:t>Оплата за выполненные работы производится Заказчиком на основании подписан</w:t>
      </w:r>
      <w:r w:rsidRPr="00704946">
        <w:rPr>
          <w:sz w:val="21"/>
          <w:szCs w:val="21"/>
        </w:rPr>
        <w:softHyphen/>
        <w:t>ных представителями Заказчика и Подрядчики актов выполненных работ. Подрядчик предо</w:t>
      </w:r>
      <w:r w:rsidRPr="00704946">
        <w:rPr>
          <w:sz w:val="21"/>
          <w:szCs w:val="21"/>
        </w:rPr>
        <w:softHyphen/>
        <w:t>ставляет Заказчику акт выполненных работ в срок до 25 числа текущего месяца</w:t>
      </w:r>
      <w:r>
        <w:rPr>
          <w:sz w:val="21"/>
          <w:szCs w:val="21"/>
        </w:rPr>
        <w:t>. Заказчик обязан в течение 10 (десяти)</w:t>
      </w:r>
      <w:r w:rsidRPr="00704946">
        <w:rPr>
          <w:sz w:val="21"/>
          <w:szCs w:val="21"/>
        </w:rPr>
        <w:t xml:space="preserve"> дней рассмотреть предоставленный Подрядчиком акт, подписать его и заверить печатью, а в случае несогласия дать письменный аргументированный отказ. </w:t>
      </w:r>
    </w:p>
    <w:p w:rsidR="003F7F21" w:rsidRDefault="00704946" w:rsidP="00704946">
      <w:pPr>
        <w:jc w:val="both"/>
        <w:rPr>
          <w:sz w:val="21"/>
          <w:szCs w:val="21"/>
        </w:rPr>
      </w:pPr>
      <w:r>
        <w:rPr>
          <w:sz w:val="24"/>
          <w:szCs w:val="24"/>
        </w:rPr>
        <w:t xml:space="preserve">           </w:t>
      </w:r>
      <w:r>
        <w:rPr>
          <w:sz w:val="21"/>
          <w:szCs w:val="21"/>
        </w:rPr>
        <w:t>3.6</w:t>
      </w:r>
      <w:r w:rsidRPr="00704946">
        <w:rPr>
          <w:sz w:val="21"/>
          <w:szCs w:val="21"/>
        </w:rPr>
        <w:t>.</w:t>
      </w:r>
      <w:r w:rsidRPr="00E67354">
        <w:rPr>
          <w:sz w:val="24"/>
          <w:szCs w:val="24"/>
        </w:rPr>
        <w:tab/>
      </w:r>
      <w:r w:rsidRPr="00704946">
        <w:rPr>
          <w:sz w:val="21"/>
          <w:szCs w:val="21"/>
        </w:rPr>
        <w:t xml:space="preserve">Заказчик  предоставляет платежные документы в органы государственного казначейства в течении </w:t>
      </w:r>
      <w:r w:rsidRPr="00704946">
        <w:rPr>
          <w:b/>
          <w:sz w:val="21"/>
          <w:szCs w:val="21"/>
        </w:rPr>
        <w:t>10</w:t>
      </w:r>
      <w:r w:rsidRPr="00704946">
        <w:rPr>
          <w:sz w:val="21"/>
          <w:szCs w:val="21"/>
        </w:rPr>
        <w:t xml:space="preserve"> банковских дней с момента их получения на основании актов выполненных работ, подписанных ответственными лицами структурных подразделений Заказчика.</w:t>
      </w:r>
    </w:p>
    <w:p w:rsidR="00704946" w:rsidRPr="00704946" w:rsidRDefault="00704946" w:rsidP="00704946">
      <w:pPr>
        <w:jc w:val="both"/>
        <w:rPr>
          <w:sz w:val="21"/>
          <w:szCs w:val="21"/>
        </w:rPr>
      </w:pPr>
    </w:p>
    <w:p w:rsidR="0018113F" w:rsidRDefault="0018113F" w:rsidP="002D5002">
      <w:pPr>
        <w:pStyle w:val="a3"/>
        <w:ind w:right="-1"/>
        <w:jc w:val="center"/>
        <w:rPr>
          <w:b/>
          <w:sz w:val="21"/>
          <w:szCs w:val="21"/>
        </w:rPr>
      </w:pPr>
    </w:p>
    <w:p w:rsidR="0018113F" w:rsidRDefault="0018113F" w:rsidP="002D5002">
      <w:pPr>
        <w:pStyle w:val="a3"/>
        <w:ind w:right="-1"/>
        <w:jc w:val="center"/>
        <w:rPr>
          <w:b/>
          <w:sz w:val="21"/>
          <w:szCs w:val="21"/>
        </w:rPr>
      </w:pPr>
    </w:p>
    <w:p w:rsidR="002D5002" w:rsidRDefault="002D5002" w:rsidP="002D5002">
      <w:pPr>
        <w:pStyle w:val="a3"/>
        <w:ind w:right="-1"/>
        <w:jc w:val="center"/>
        <w:rPr>
          <w:b/>
          <w:sz w:val="21"/>
          <w:szCs w:val="21"/>
        </w:rPr>
      </w:pPr>
      <w:r w:rsidRPr="002D5002">
        <w:rPr>
          <w:b/>
          <w:sz w:val="21"/>
          <w:szCs w:val="21"/>
        </w:rPr>
        <w:t>4. ГАРАНТИЙНЫЕ ОБЯЗАТЕЛЬСТВА</w:t>
      </w:r>
    </w:p>
    <w:p w:rsidR="002D5002" w:rsidRPr="002D5002" w:rsidRDefault="002D5002" w:rsidP="002D5002">
      <w:pPr>
        <w:pStyle w:val="a3"/>
        <w:ind w:right="-1"/>
        <w:rPr>
          <w:sz w:val="21"/>
          <w:szCs w:val="21"/>
        </w:rPr>
      </w:pPr>
      <w:r w:rsidRPr="002D5002">
        <w:rPr>
          <w:sz w:val="21"/>
          <w:szCs w:val="21"/>
        </w:rPr>
        <w:t xml:space="preserve">4.1. Гарантия на </w:t>
      </w:r>
      <w:r w:rsidR="007F75C6">
        <w:rPr>
          <w:sz w:val="21"/>
          <w:szCs w:val="21"/>
        </w:rPr>
        <w:t xml:space="preserve">ремонтные работы </w:t>
      </w:r>
      <w:r w:rsidR="003F7F21">
        <w:rPr>
          <w:sz w:val="21"/>
          <w:szCs w:val="21"/>
        </w:rPr>
        <w:t xml:space="preserve">не менее </w:t>
      </w:r>
      <w:r w:rsidR="003F7F21" w:rsidRPr="003F7F21">
        <w:rPr>
          <w:b/>
          <w:sz w:val="21"/>
          <w:szCs w:val="21"/>
        </w:rPr>
        <w:t>12</w:t>
      </w:r>
      <w:r w:rsidR="003F7F21">
        <w:rPr>
          <w:sz w:val="21"/>
          <w:szCs w:val="21"/>
        </w:rPr>
        <w:t xml:space="preserve"> месяцев, а на</w:t>
      </w:r>
      <w:r w:rsidR="007F75C6">
        <w:rPr>
          <w:sz w:val="21"/>
          <w:szCs w:val="21"/>
        </w:rPr>
        <w:t xml:space="preserve"> </w:t>
      </w:r>
      <w:r w:rsidRPr="002D5002">
        <w:rPr>
          <w:sz w:val="21"/>
          <w:szCs w:val="21"/>
        </w:rPr>
        <w:t xml:space="preserve">запасные части не менее </w:t>
      </w:r>
      <w:r w:rsidR="003F7F21" w:rsidRPr="003F7F21">
        <w:rPr>
          <w:sz w:val="21"/>
          <w:szCs w:val="21"/>
        </w:rPr>
        <w:t>срока, предусмотренного заводом-производителем</w:t>
      </w:r>
      <w:r w:rsidRPr="003F7F21">
        <w:rPr>
          <w:sz w:val="21"/>
          <w:szCs w:val="21"/>
        </w:rPr>
        <w:t>.</w:t>
      </w:r>
    </w:p>
    <w:p w:rsidR="00C5155A" w:rsidRPr="00471FAE" w:rsidRDefault="002D5002" w:rsidP="00C5155A">
      <w:pPr>
        <w:pStyle w:val="a3"/>
        <w:spacing w:before="120" w:after="120"/>
        <w:ind w:firstLine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5</w:t>
      </w:r>
      <w:r w:rsidR="00C5155A" w:rsidRPr="00471FAE">
        <w:rPr>
          <w:b/>
          <w:sz w:val="21"/>
          <w:szCs w:val="21"/>
        </w:rPr>
        <w:t>. ОТВЕТСТВЕHHОСТЬ СТОРОH</w:t>
      </w:r>
    </w:p>
    <w:p w:rsidR="002D5002" w:rsidRDefault="00C5155A" w:rsidP="002D5002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rPr>
          <w:sz w:val="21"/>
          <w:szCs w:val="21"/>
        </w:rPr>
      </w:pPr>
      <w:r w:rsidRPr="00471FAE">
        <w:rPr>
          <w:sz w:val="21"/>
          <w:szCs w:val="21"/>
        </w:rPr>
        <w:t>За нарушение условий настоящего договора Стороны несут ответственность, предусмотренную законодательством Республики Беларусь.</w:t>
      </w:r>
    </w:p>
    <w:p w:rsidR="003F7F21" w:rsidRDefault="003F7F21" w:rsidP="002D5002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rPr>
          <w:sz w:val="21"/>
          <w:szCs w:val="21"/>
        </w:rPr>
      </w:pPr>
      <w:r>
        <w:rPr>
          <w:sz w:val="21"/>
          <w:szCs w:val="21"/>
        </w:rPr>
        <w:t>Подрядчик несет ответственность за формирование цен.</w:t>
      </w:r>
    </w:p>
    <w:p w:rsidR="00C5155A" w:rsidRPr="002D5002" w:rsidRDefault="00C5155A" w:rsidP="002D5002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rPr>
          <w:sz w:val="21"/>
          <w:szCs w:val="21"/>
        </w:rPr>
      </w:pPr>
      <w:r w:rsidRPr="002D5002">
        <w:rPr>
          <w:sz w:val="21"/>
          <w:szCs w:val="21"/>
        </w:rPr>
        <w:t>Подрядчик, соответственно, уменьшает месячный размер оплаты за техническое обслуживание лифтов в случае их фактических непрерывных простоев более суток.</w:t>
      </w:r>
    </w:p>
    <w:p w:rsidR="002D5002" w:rsidRDefault="00C5155A" w:rsidP="002D5002">
      <w:pPr>
        <w:pStyle w:val="a3"/>
        <w:tabs>
          <w:tab w:val="left" w:pos="0"/>
          <w:tab w:val="left" w:pos="1134"/>
        </w:tabs>
        <w:rPr>
          <w:sz w:val="21"/>
          <w:szCs w:val="21"/>
        </w:rPr>
      </w:pPr>
      <w:r w:rsidRPr="00471FAE">
        <w:rPr>
          <w:sz w:val="21"/>
          <w:szCs w:val="21"/>
        </w:rPr>
        <w:t>Учет времени простоя лифтов в месяце, подлежащем оплате, производится до 20 числа текущего месяца, дни простоя лифтов после 20 числа текущего месяца учитываются в следующем месяце.</w:t>
      </w:r>
    </w:p>
    <w:p w:rsidR="002D5002" w:rsidRDefault="00C5155A" w:rsidP="002D5002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rPr>
          <w:sz w:val="21"/>
          <w:szCs w:val="21"/>
        </w:rPr>
      </w:pPr>
      <w:r w:rsidRPr="00471FAE">
        <w:rPr>
          <w:sz w:val="21"/>
          <w:szCs w:val="21"/>
        </w:rPr>
        <w:t>Применение санкций, установленных настоящим договором, не освобождает Стороны от выполнения возложенных на них обязательств или устранения допущенных нарушений, кроме случаев, пр</w:t>
      </w:r>
      <w:r w:rsidR="00361870" w:rsidRPr="00471FAE">
        <w:rPr>
          <w:sz w:val="21"/>
          <w:szCs w:val="21"/>
        </w:rPr>
        <w:t>едусмотренных подпунктом 5.2</w:t>
      </w:r>
      <w:r w:rsidRPr="00471FAE">
        <w:rPr>
          <w:sz w:val="21"/>
          <w:szCs w:val="21"/>
        </w:rPr>
        <w:t>.2. настоящего договора.</w:t>
      </w:r>
    </w:p>
    <w:p w:rsidR="00C5155A" w:rsidRPr="002D5002" w:rsidRDefault="00C5155A" w:rsidP="002D5002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rPr>
          <w:sz w:val="21"/>
          <w:szCs w:val="21"/>
        </w:rPr>
      </w:pPr>
      <w:r w:rsidRPr="002D5002">
        <w:rPr>
          <w:sz w:val="21"/>
          <w:szCs w:val="21"/>
        </w:rPr>
        <w:t xml:space="preserve">Стороны не несут ответственность за неисполнение обязательств по настоящему договору при наступлении обстоятельств непреодолимой силы (пожара, наводнения, землетрясения, войны, а также других причин и обстоятельств, которые находятся вне разумного контроля сторон, независимо от того, упомянуты ли они в данном договоре, и если эти обстоятельства непосредственно повлияли на исполнение данного договора). Вышеуказанные обстоятельства должны подтверждаться Белорусской торгово-промышленной палатой. Сторона, для которой указанные обстоятельства наступили, обязана в течение 2-ух дней с даты их наступления уведомить другую Сторону об этом, в противном случае она лишается права ссылаться на них, как на основания, освобождающие от ответственности. По соглашению Сторон срок исполнения обязательств может продлеваться на время действия этих обстоятельств либо договор расторгается. </w:t>
      </w:r>
    </w:p>
    <w:p w:rsidR="002D5002" w:rsidRDefault="00C5155A" w:rsidP="002D5002">
      <w:pPr>
        <w:pStyle w:val="a3"/>
        <w:tabs>
          <w:tab w:val="left" w:pos="0"/>
          <w:tab w:val="left" w:pos="1134"/>
        </w:tabs>
        <w:rPr>
          <w:sz w:val="21"/>
          <w:szCs w:val="21"/>
        </w:rPr>
      </w:pPr>
      <w:r w:rsidRPr="00471FAE">
        <w:rPr>
          <w:sz w:val="21"/>
          <w:szCs w:val="21"/>
        </w:rPr>
        <w:t xml:space="preserve">В случае неисполнения полностью или частично Подрядчиком своих обязательств вследствие форс-мажорных обстоятельств, последний возвращает Заказчику полученный аванс в размере стоимости неисполненных обязательств. </w:t>
      </w:r>
    </w:p>
    <w:p w:rsidR="002D5002" w:rsidRDefault="00C5155A" w:rsidP="002D5002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rPr>
          <w:sz w:val="21"/>
          <w:szCs w:val="21"/>
        </w:rPr>
      </w:pPr>
      <w:r w:rsidRPr="00471FAE">
        <w:rPr>
          <w:sz w:val="21"/>
          <w:szCs w:val="21"/>
        </w:rPr>
        <w:t>Все споры и разногласия, возникающие по настоящему договору, разрешаются путем переговор</w:t>
      </w:r>
      <w:r w:rsidR="005D302F" w:rsidRPr="00471FAE">
        <w:rPr>
          <w:sz w:val="21"/>
          <w:szCs w:val="21"/>
        </w:rPr>
        <w:t>ов между Сторонами. В случае не</w:t>
      </w:r>
      <w:r w:rsidRPr="00471FAE">
        <w:rPr>
          <w:sz w:val="21"/>
          <w:szCs w:val="21"/>
        </w:rPr>
        <w:t>достижения согласия</w:t>
      </w:r>
      <w:r w:rsidR="005D302F" w:rsidRPr="00471FAE">
        <w:rPr>
          <w:sz w:val="21"/>
          <w:szCs w:val="21"/>
        </w:rPr>
        <w:t>,</w:t>
      </w:r>
      <w:r w:rsidRPr="00471FAE">
        <w:rPr>
          <w:sz w:val="21"/>
          <w:szCs w:val="21"/>
        </w:rPr>
        <w:t xml:space="preserve"> споры рассматриваются в</w:t>
      </w:r>
      <w:r w:rsidR="00FC01C9">
        <w:rPr>
          <w:sz w:val="21"/>
          <w:szCs w:val="21"/>
        </w:rPr>
        <w:t xml:space="preserve"> экономическом </w:t>
      </w:r>
      <w:r w:rsidRPr="00471FAE">
        <w:rPr>
          <w:sz w:val="21"/>
          <w:szCs w:val="21"/>
        </w:rPr>
        <w:t xml:space="preserve"> суде </w:t>
      </w:r>
      <w:r w:rsidR="00FC01C9">
        <w:rPr>
          <w:sz w:val="21"/>
          <w:szCs w:val="21"/>
        </w:rPr>
        <w:t xml:space="preserve">Гомельской области </w:t>
      </w:r>
      <w:r w:rsidRPr="00471FAE">
        <w:rPr>
          <w:sz w:val="21"/>
          <w:szCs w:val="21"/>
        </w:rPr>
        <w:t>в соответствии с действующим законодательством.</w:t>
      </w:r>
    </w:p>
    <w:p w:rsidR="00C5155A" w:rsidRPr="002D5002" w:rsidRDefault="00C5155A" w:rsidP="002D5002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rPr>
          <w:sz w:val="21"/>
          <w:szCs w:val="21"/>
        </w:rPr>
      </w:pPr>
      <w:r w:rsidRPr="002D5002">
        <w:rPr>
          <w:sz w:val="21"/>
          <w:szCs w:val="21"/>
        </w:rPr>
        <w:t>Подрядчик не несет ответственность за умышленное поврежден</w:t>
      </w:r>
      <w:r w:rsidR="00D706A7">
        <w:rPr>
          <w:sz w:val="21"/>
          <w:szCs w:val="21"/>
        </w:rPr>
        <w:t xml:space="preserve">ие лифтового оборудования </w:t>
      </w:r>
      <w:r w:rsidRPr="002D5002">
        <w:rPr>
          <w:sz w:val="21"/>
          <w:szCs w:val="21"/>
        </w:rPr>
        <w:t xml:space="preserve"> (поджог, хищение и т.п.) сторонними лицами.</w:t>
      </w:r>
    </w:p>
    <w:p w:rsidR="002A3507" w:rsidRDefault="002A3507" w:rsidP="002A3507">
      <w:pPr>
        <w:pStyle w:val="a3"/>
        <w:tabs>
          <w:tab w:val="left" w:pos="1080"/>
        </w:tabs>
        <w:rPr>
          <w:sz w:val="21"/>
          <w:szCs w:val="21"/>
        </w:rPr>
      </w:pPr>
    </w:p>
    <w:p w:rsidR="002A3507" w:rsidRPr="002A3507" w:rsidRDefault="002D5002" w:rsidP="002A3507">
      <w:pPr>
        <w:pStyle w:val="a3"/>
        <w:tabs>
          <w:tab w:val="left" w:pos="1080"/>
        </w:tabs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6</w:t>
      </w:r>
      <w:r w:rsidR="002A3507" w:rsidRPr="002A3507">
        <w:rPr>
          <w:b/>
          <w:sz w:val="21"/>
          <w:szCs w:val="21"/>
        </w:rPr>
        <w:t>. АНТИКОРРУПЦИОННАЯ ОГОВОРКА</w:t>
      </w:r>
    </w:p>
    <w:p w:rsidR="002A3507" w:rsidRPr="002A3507" w:rsidRDefault="002D5002" w:rsidP="002A3507">
      <w:pPr>
        <w:pStyle w:val="a3"/>
        <w:tabs>
          <w:tab w:val="left" w:pos="1080"/>
        </w:tabs>
        <w:rPr>
          <w:sz w:val="21"/>
          <w:szCs w:val="21"/>
        </w:rPr>
      </w:pPr>
      <w:r>
        <w:rPr>
          <w:sz w:val="21"/>
          <w:szCs w:val="21"/>
        </w:rPr>
        <w:t>6</w:t>
      </w:r>
      <w:r w:rsidR="002A3507">
        <w:rPr>
          <w:sz w:val="21"/>
          <w:szCs w:val="21"/>
        </w:rPr>
        <w:t xml:space="preserve">.1. </w:t>
      </w:r>
      <w:r w:rsidR="002A3507" w:rsidRPr="002A3507">
        <w:rPr>
          <w:sz w:val="21"/>
          <w:szCs w:val="21"/>
        </w:rPr>
        <w:t>Каждая из Сторон договора, ее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2A3507" w:rsidRPr="002A3507" w:rsidRDefault="002D5002" w:rsidP="002A3507">
      <w:pPr>
        <w:pStyle w:val="a3"/>
        <w:tabs>
          <w:tab w:val="left" w:pos="1080"/>
        </w:tabs>
        <w:rPr>
          <w:sz w:val="21"/>
          <w:szCs w:val="21"/>
        </w:rPr>
      </w:pPr>
      <w:r>
        <w:rPr>
          <w:sz w:val="21"/>
          <w:szCs w:val="21"/>
        </w:rPr>
        <w:t>6</w:t>
      </w:r>
      <w:r w:rsidR="002A3507" w:rsidRPr="002A3507">
        <w:rPr>
          <w:sz w:val="21"/>
          <w:szCs w:val="21"/>
        </w:rPr>
        <w:t>.2. Под действиями работника, осуществляемыми в пользу стимулирующей его Стороны, понимаются:</w:t>
      </w:r>
    </w:p>
    <w:p w:rsidR="002A3507" w:rsidRPr="002A3507" w:rsidRDefault="002A3507" w:rsidP="002A3507">
      <w:pPr>
        <w:pStyle w:val="a3"/>
        <w:tabs>
          <w:tab w:val="left" w:pos="1080"/>
        </w:tabs>
        <w:rPr>
          <w:sz w:val="21"/>
          <w:szCs w:val="21"/>
        </w:rPr>
      </w:pPr>
      <w:r w:rsidRPr="002A3507">
        <w:rPr>
          <w:sz w:val="21"/>
          <w:szCs w:val="21"/>
        </w:rPr>
        <w:t>предоставление неоправданных преимуществ по сравнению с другими контрагентами;</w:t>
      </w:r>
    </w:p>
    <w:p w:rsidR="002A3507" w:rsidRPr="002A3507" w:rsidRDefault="002A3507" w:rsidP="002A3507">
      <w:pPr>
        <w:pStyle w:val="a3"/>
        <w:tabs>
          <w:tab w:val="left" w:pos="1080"/>
        </w:tabs>
        <w:rPr>
          <w:sz w:val="21"/>
          <w:szCs w:val="21"/>
        </w:rPr>
      </w:pPr>
      <w:r w:rsidRPr="002A3507">
        <w:rPr>
          <w:sz w:val="21"/>
          <w:szCs w:val="21"/>
        </w:rPr>
        <w:t>предоставление каких-либо гарантий;</w:t>
      </w:r>
    </w:p>
    <w:p w:rsidR="002A3507" w:rsidRPr="002A3507" w:rsidRDefault="002A3507" w:rsidP="002A3507">
      <w:pPr>
        <w:pStyle w:val="a3"/>
        <w:tabs>
          <w:tab w:val="left" w:pos="1080"/>
        </w:tabs>
        <w:rPr>
          <w:sz w:val="21"/>
          <w:szCs w:val="21"/>
        </w:rPr>
      </w:pPr>
      <w:r w:rsidRPr="002A3507">
        <w:rPr>
          <w:sz w:val="21"/>
          <w:szCs w:val="21"/>
        </w:rPr>
        <w:t>ускорение существующих процедур;</w:t>
      </w:r>
    </w:p>
    <w:p w:rsidR="002A3507" w:rsidRPr="002A3507" w:rsidRDefault="002A3507" w:rsidP="002A3507">
      <w:pPr>
        <w:pStyle w:val="a3"/>
        <w:tabs>
          <w:tab w:val="left" w:pos="1080"/>
        </w:tabs>
        <w:rPr>
          <w:sz w:val="21"/>
          <w:szCs w:val="21"/>
        </w:rPr>
      </w:pPr>
      <w:r w:rsidRPr="002A3507">
        <w:rPr>
          <w:sz w:val="21"/>
          <w:szCs w:val="21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2A3507" w:rsidRPr="002A3507" w:rsidRDefault="002D5002" w:rsidP="002A3507">
      <w:pPr>
        <w:pStyle w:val="a3"/>
        <w:tabs>
          <w:tab w:val="left" w:pos="1080"/>
        </w:tabs>
        <w:rPr>
          <w:sz w:val="21"/>
          <w:szCs w:val="21"/>
        </w:rPr>
      </w:pPr>
      <w:r>
        <w:rPr>
          <w:sz w:val="21"/>
          <w:szCs w:val="21"/>
        </w:rPr>
        <w:t>6</w:t>
      </w:r>
      <w:r w:rsidR="002A3507" w:rsidRPr="002A3507">
        <w:rPr>
          <w:sz w:val="21"/>
          <w:szCs w:val="21"/>
        </w:rPr>
        <w:t>.3.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об этом другую Сторону и государственные органы, осуществляющие борьбу с коррупцией, в письменной форме.</w:t>
      </w:r>
    </w:p>
    <w:p w:rsidR="00FC01C9" w:rsidRDefault="002A3507" w:rsidP="002A3507">
      <w:pPr>
        <w:pStyle w:val="a3"/>
        <w:tabs>
          <w:tab w:val="left" w:pos="1080"/>
        </w:tabs>
        <w:rPr>
          <w:sz w:val="21"/>
          <w:szCs w:val="21"/>
        </w:rPr>
      </w:pPr>
      <w:r w:rsidRPr="002A3507">
        <w:rPr>
          <w:sz w:val="21"/>
          <w:szCs w:val="21"/>
        </w:rPr>
        <w:t>В письменном уведомлении, направленном в органы, осуществляющие борьбу с коррупцией, Сторона договора обязана сослаться на факты или представить соответствующие материалы, достоверно подтверждающие факт совершения Стороной договора коррупционного правонарушения.</w:t>
      </w:r>
    </w:p>
    <w:p w:rsidR="002A3507" w:rsidRPr="002A3507" w:rsidRDefault="002D5002" w:rsidP="002A3507">
      <w:pPr>
        <w:pStyle w:val="a3"/>
        <w:tabs>
          <w:tab w:val="left" w:pos="1080"/>
        </w:tabs>
        <w:rPr>
          <w:sz w:val="21"/>
          <w:szCs w:val="21"/>
        </w:rPr>
      </w:pPr>
      <w:r>
        <w:rPr>
          <w:sz w:val="21"/>
          <w:szCs w:val="21"/>
        </w:rPr>
        <w:t>6</w:t>
      </w:r>
      <w:r w:rsidR="002A3507" w:rsidRPr="002A3507">
        <w:rPr>
          <w:sz w:val="21"/>
          <w:szCs w:val="21"/>
        </w:rPr>
        <w:t>.4.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порядке, направив письменное уведомление о расторжении.</w:t>
      </w:r>
    </w:p>
    <w:p w:rsidR="002A3507" w:rsidRPr="00471FAE" w:rsidRDefault="002A3507" w:rsidP="002A3507">
      <w:pPr>
        <w:pStyle w:val="a3"/>
        <w:tabs>
          <w:tab w:val="left" w:pos="1080"/>
        </w:tabs>
        <w:rPr>
          <w:b/>
          <w:sz w:val="21"/>
          <w:szCs w:val="21"/>
        </w:rPr>
      </w:pPr>
    </w:p>
    <w:p w:rsidR="001312DE" w:rsidRDefault="001312DE" w:rsidP="00C5155A">
      <w:pPr>
        <w:pStyle w:val="a3"/>
        <w:spacing w:before="120" w:after="120"/>
        <w:ind w:firstLine="0"/>
        <w:jc w:val="center"/>
        <w:rPr>
          <w:b/>
          <w:sz w:val="21"/>
          <w:szCs w:val="21"/>
        </w:rPr>
      </w:pPr>
    </w:p>
    <w:p w:rsidR="0018113F" w:rsidRDefault="0018113F" w:rsidP="00C5155A">
      <w:pPr>
        <w:pStyle w:val="a3"/>
        <w:spacing w:before="120" w:after="120"/>
        <w:ind w:firstLine="0"/>
        <w:jc w:val="center"/>
        <w:rPr>
          <w:b/>
          <w:sz w:val="21"/>
          <w:szCs w:val="21"/>
        </w:rPr>
      </w:pPr>
    </w:p>
    <w:p w:rsidR="0018113F" w:rsidRDefault="0018113F" w:rsidP="00C5155A">
      <w:pPr>
        <w:pStyle w:val="a3"/>
        <w:spacing w:before="120" w:after="120"/>
        <w:ind w:firstLine="0"/>
        <w:jc w:val="center"/>
        <w:rPr>
          <w:b/>
          <w:sz w:val="21"/>
          <w:szCs w:val="21"/>
        </w:rPr>
      </w:pPr>
    </w:p>
    <w:p w:rsidR="00C5155A" w:rsidRPr="00471FAE" w:rsidRDefault="002D5002" w:rsidP="00C5155A">
      <w:pPr>
        <w:pStyle w:val="a3"/>
        <w:spacing w:before="120" w:after="120"/>
        <w:ind w:firstLine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7</w:t>
      </w:r>
      <w:r w:rsidR="00C5155A" w:rsidRPr="00471FAE">
        <w:rPr>
          <w:b/>
          <w:sz w:val="21"/>
          <w:szCs w:val="21"/>
        </w:rPr>
        <w:t>.  УСЛОВИЯ И ПОРЯДОК ИЗМЕHЕHИЯ И РАСТОРЖЕHИЯ ДОГОВОРА</w:t>
      </w:r>
    </w:p>
    <w:p w:rsidR="00C5155A" w:rsidRPr="00471FAE" w:rsidRDefault="002D5002" w:rsidP="00C5155A">
      <w:pPr>
        <w:pStyle w:val="a3"/>
        <w:rPr>
          <w:sz w:val="21"/>
          <w:szCs w:val="21"/>
        </w:rPr>
      </w:pPr>
      <w:r>
        <w:rPr>
          <w:sz w:val="21"/>
          <w:szCs w:val="21"/>
        </w:rPr>
        <w:t>7</w:t>
      </w:r>
      <w:r w:rsidR="00C5155A" w:rsidRPr="00471FAE">
        <w:rPr>
          <w:sz w:val="21"/>
          <w:szCs w:val="21"/>
        </w:rPr>
        <w:t>.1. Все изменения и дополнения к договору производятся в письменном виде.</w:t>
      </w:r>
      <w:r w:rsidR="00383E4B" w:rsidRPr="00471FAE">
        <w:rPr>
          <w:sz w:val="21"/>
          <w:szCs w:val="21"/>
        </w:rPr>
        <w:t xml:space="preserve"> </w:t>
      </w:r>
    </w:p>
    <w:p w:rsidR="00C5155A" w:rsidRPr="00471FAE" w:rsidRDefault="002D5002" w:rsidP="00C5155A">
      <w:pPr>
        <w:pStyle w:val="a3"/>
        <w:rPr>
          <w:sz w:val="21"/>
          <w:szCs w:val="21"/>
        </w:rPr>
      </w:pPr>
      <w:r>
        <w:rPr>
          <w:sz w:val="21"/>
          <w:szCs w:val="21"/>
        </w:rPr>
        <w:t>7</w:t>
      </w:r>
      <w:r w:rsidR="00896F43" w:rsidRPr="00471FAE">
        <w:rPr>
          <w:sz w:val="21"/>
          <w:szCs w:val="21"/>
        </w:rPr>
        <w:t>.2</w:t>
      </w:r>
      <w:r w:rsidR="00C5155A" w:rsidRPr="00471FAE">
        <w:rPr>
          <w:sz w:val="21"/>
          <w:szCs w:val="21"/>
        </w:rPr>
        <w:t>. Договор может быть расторгнут по решению суда, по соглашению Сторон, а также в одностороннем порядке по истечении месячного срока после письменного уведомления в случаях, если:</w:t>
      </w:r>
    </w:p>
    <w:p w:rsidR="00C5155A" w:rsidRPr="00471FAE" w:rsidRDefault="002D5002" w:rsidP="00C5155A">
      <w:pPr>
        <w:pStyle w:val="a3"/>
        <w:rPr>
          <w:sz w:val="21"/>
          <w:szCs w:val="21"/>
        </w:rPr>
      </w:pPr>
      <w:r>
        <w:rPr>
          <w:sz w:val="21"/>
          <w:szCs w:val="21"/>
        </w:rPr>
        <w:t>7</w:t>
      </w:r>
      <w:r w:rsidR="00896F43" w:rsidRPr="00471FAE">
        <w:rPr>
          <w:sz w:val="21"/>
          <w:szCs w:val="21"/>
        </w:rPr>
        <w:t>.2</w:t>
      </w:r>
      <w:r w:rsidR="00C5155A" w:rsidRPr="00471FAE">
        <w:rPr>
          <w:sz w:val="21"/>
          <w:szCs w:val="21"/>
        </w:rPr>
        <w:t>.1. Одна из Сторон систематически нарушает условия, предусмотренные разделами 2-3 настоящего договора.</w:t>
      </w:r>
    </w:p>
    <w:p w:rsidR="00C5155A" w:rsidRPr="00471FAE" w:rsidRDefault="00C5155A" w:rsidP="00C5155A">
      <w:pPr>
        <w:pStyle w:val="a3"/>
        <w:rPr>
          <w:sz w:val="21"/>
          <w:szCs w:val="21"/>
        </w:rPr>
      </w:pPr>
    </w:p>
    <w:p w:rsidR="00C5155A" w:rsidRPr="00471FAE" w:rsidRDefault="002D5002" w:rsidP="00C5155A">
      <w:pPr>
        <w:pStyle w:val="a3"/>
        <w:spacing w:before="120" w:after="120"/>
        <w:ind w:firstLine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8</w:t>
      </w:r>
      <w:r w:rsidR="00C5155A" w:rsidRPr="00471FAE">
        <w:rPr>
          <w:b/>
          <w:sz w:val="21"/>
          <w:szCs w:val="21"/>
        </w:rPr>
        <w:t>. СРОК ДЕЙСТВИЯ ДОГОВОРА</w:t>
      </w:r>
    </w:p>
    <w:p w:rsidR="00C5155A" w:rsidRDefault="002D5002" w:rsidP="00C5155A">
      <w:pPr>
        <w:pStyle w:val="a3"/>
        <w:rPr>
          <w:sz w:val="21"/>
          <w:szCs w:val="21"/>
        </w:rPr>
      </w:pPr>
      <w:r>
        <w:rPr>
          <w:sz w:val="21"/>
          <w:szCs w:val="21"/>
        </w:rPr>
        <w:t>8</w:t>
      </w:r>
      <w:r w:rsidR="001312DE">
        <w:rPr>
          <w:sz w:val="21"/>
          <w:szCs w:val="21"/>
        </w:rPr>
        <w:t xml:space="preserve">.1. Договор вступает в силу с момента подписания и действует </w:t>
      </w:r>
      <w:r w:rsidR="008454CD">
        <w:rPr>
          <w:sz w:val="21"/>
          <w:szCs w:val="21"/>
        </w:rPr>
        <w:t xml:space="preserve"> по 31 декабря 2019</w:t>
      </w:r>
      <w:r w:rsidR="000D04AF" w:rsidRPr="00471FAE">
        <w:rPr>
          <w:sz w:val="21"/>
          <w:szCs w:val="21"/>
        </w:rPr>
        <w:t xml:space="preserve"> </w:t>
      </w:r>
      <w:r w:rsidR="00C5155A" w:rsidRPr="00471FAE">
        <w:rPr>
          <w:sz w:val="21"/>
          <w:szCs w:val="21"/>
        </w:rPr>
        <w:t>г.</w:t>
      </w:r>
      <w:r w:rsidR="001312DE">
        <w:rPr>
          <w:sz w:val="21"/>
          <w:szCs w:val="21"/>
        </w:rPr>
        <w:t>, а в части взаиморасчетов - до полного исполнения сторонами своих обязательств.</w:t>
      </w:r>
    </w:p>
    <w:p w:rsidR="00FC01C9" w:rsidRPr="00471FAE" w:rsidRDefault="00FC01C9" w:rsidP="00C5155A">
      <w:pPr>
        <w:pStyle w:val="a3"/>
        <w:rPr>
          <w:sz w:val="21"/>
          <w:szCs w:val="21"/>
        </w:rPr>
      </w:pPr>
    </w:p>
    <w:p w:rsidR="00C5155A" w:rsidRPr="00471FAE" w:rsidRDefault="002D5002" w:rsidP="00C5155A">
      <w:pPr>
        <w:pStyle w:val="a3"/>
        <w:spacing w:after="120"/>
        <w:ind w:firstLine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9</w:t>
      </w:r>
      <w:r w:rsidR="00C5155A" w:rsidRPr="00471FAE">
        <w:rPr>
          <w:b/>
          <w:sz w:val="21"/>
          <w:szCs w:val="21"/>
        </w:rPr>
        <w:t>. ПРОЧИЕ (ДОПОЛHИТЕЛЬHЫЕ) УСЛОВИЯ</w:t>
      </w:r>
    </w:p>
    <w:p w:rsidR="002D5002" w:rsidRDefault="00C5155A" w:rsidP="002D5002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rPr>
          <w:sz w:val="21"/>
          <w:szCs w:val="21"/>
        </w:rPr>
      </w:pPr>
      <w:r w:rsidRPr="002D5002">
        <w:rPr>
          <w:sz w:val="21"/>
          <w:szCs w:val="21"/>
        </w:rPr>
        <w:t>Подрядчик имеет право привлекать для выполнения отдельных видов работ субподрядчиков, имеющих специальные разрешения (лицензии) на данные виды работ.</w:t>
      </w:r>
    </w:p>
    <w:p w:rsidR="002D5002" w:rsidRDefault="00C5155A" w:rsidP="002D5002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rPr>
          <w:sz w:val="21"/>
          <w:szCs w:val="21"/>
        </w:rPr>
      </w:pPr>
      <w:r w:rsidRPr="002D5002">
        <w:rPr>
          <w:sz w:val="21"/>
          <w:szCs w:val="21"/>
        </w:rPr>
        <w:t>В случае предъявления претензии, любая из Сторон – получатель претензии в пятидневный срок со дня ее получения, письменно уведомляет заявителя претензии о результатах рассмотрения претензии, неполучение ответа на претензию в вышеуказанный срок не препятствует обращению заявителя претензии в суд с иском в установленном законодательством порядке.</w:t>
      </w:r>
    </w:p>
    <w:p w:rsidR="002D5002" w:rsidRDefault="00C5155A" w:rsidP="002D5002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rPr>
          <w:sz w:val="21"/>
          <w:szCs w:val="21"/>
        </w:rPr>
      </w:pPr>
      <w:r w:rsidRPr="002D5002">
        <w:rPr>
          <w:sz w:val="21"/>
          <w:szCs w:val="21"/>
        </w:rPr>
        <w:t>Одна Сторона обязана информировать другую Сторону в 5-дневный срок об изменениях почтовых и банковских реквизитов.</w:t>
      </w:r>
    </w:p>
    <w:p w:rsidR="002D5002" w:rsidRDefault="00C5155A" w:rsidP="002D5002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rPr>
          <w:sz w:val="21"/>
          <w:szCs w:val="21"/>
        </w:rPr>
      </w:pPr>
      <w:r w:rsidRPr="002D5002">
        <w:rPr>
          <w:sz w:val="21"/>
          <w:szCs w:val="21"/>
        </w:rPr>
        <w:t>Приложения к настоящему договору являются его неотъемлемой частью.</w:t>
      </w:r>
    </w:p>
    <w:p w:rsidR="002D5002" w:rsidRDefault="00C5155A" w:rsidP="002D5002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rPr>
          <w:sz w:val="21"/>
          <w:szCs w:val="21"/>
        </w:rPr>
      </w:pPr>
      <w:r w:rsidRPr="002D5002">
        <w:rPr>
          <w:sz w:val="21"/>
          <w:szCs w:val="21"/>
        </w:rPr>
        <w:t>Взаимоотношения сторон, неурегулированные настоящим договором, регулируются действующим законодательством.</w:t>
      </w:r>
    </w:p>
    <w:p w:rsidR="00C5155A" w:rsidRPr="002D5002" w:rsidRDefault="00C5155A" w:rsidP="002D5002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rPr>
          <w:sz w:val="21"/>
          <w:szCs w:val="21"/>
        </w:rPr>
      </w:pPr>
      <w:r w:rsidRPr="002D5002">
        <w:rPr>
          <w:sz w:val="21"/>
          <w:szCs w:val="21"/>
        </w:rPr>
        <w:t>Настоящий договор составлен в двух экземплярах и хранится по одному экземпляру у каждой из Сторон.</w:t>
      </w:r>
    </w:p>
    <w:p w:rsidR="002A3507" w:rsidRDefault="002A3507" w:rsidP="002A3507">
      <w:pPr>
        <w:pStyle w:val="a3"/>
        <w:tabs>
          <w:tab w:val="left" w:pos="1260"/>
        </w:tabs>
        <w:ind w:left="1069" w:firstLine="0"/>
        <w:rPr>
          <w:sz w:val="21"/>
          <w:szCs w:val="21"/>
        </w:rPr>
      </w:pPr>
    </w:p>
    <w:p w:rsidR="008937DD" w:rsidRDefault="008937DD" w:rsidP="002A3507">
      <w:pPr>
        <w:pStyle w:val="a3"/>
        <w:tabs>
          <w:tab w:val="left" w:pos="1260"/>
        </w:tabs>
        <w:ind w:left="1069" w:firstLine="0"/>
        <w:rPr>
          <w:sz w:val="21"/>
          <w:szCs w:val="21"/>
        </w:rPr>
      </w:pPr>
      <w:r>
        <w:rPr>
          <w:sz w:val="21"/>
          <w:szCs w:val="21"/>
        </w:rPr>
        <w:t>Приложения:</w:t>
      </w:r>
    </w:p>
    <w:p w:rsidR="008937DD" w:rsidRDefault="008937DD" w:rsidP="002A3507">
      <w:pPr>
        <w:pStyle w:val="a3"/>
        <w:tabs>
          <w:tab w:val="left" w:pos="1260"/>
        </w:tabs>
        <w:ind w:left="1069" w:firstLine="0"/>
        <w:rPr>
          <w:sz w:val="21"/>
          <w:szCs w:val="21"/>
        </w:rPr>
      </w:pPr>
      <w:r>
        <w:rPr>
          <w:sz w:val="21"/>
          <w:szCs w:val="21"/>
        </w:rPr>
        <w:t xml:space="preserve">Приложение №1 - </w:t>
      </w:r>
      <w:r w:rsidRPr="00471FAE">
        <w:rPr>
          <w:sz w:val="21"/>
          <w:szCs w:val="21"/>
        </w:rPr>
        <w:t xml:space="preserve">Адреса </w:t>
      </w:r>
      <w:r w:rsidR="00FC01C9">
        <w:rPr>
          <w:sz w:val="21"/>
          <w:szCs w:val="21"/>
        </w:rPr>
        <w:t xml:space="preserve">нахождения </w:t>
      </w:r>
      <w:r w:rsidRPr="00471FAE">
        <w:rPr>
          <w:sz w:val="21"/>
          <w:szCs w:val="21"/>
        </w:rPr>
        <w:t>лифтов и средств диспетчерского контроля за их работой</w:t>
      </w:r>
    </w:p>
    <w:p w:rsidR="001312DE" w:rsidRDefault="001312DE" w:rsidP="00C5155A">
      <w:pPr>
        <w:pStyle w:val="a3"/>
        <w:spacing w:after="120"/>
        <w:ind w:firstLine="0"/>
        <w:jc w:val="center"/>
        <w:rPr>
          <w:b/>
          <w:sz w:val="21"/>
          <w:szCs w:val="21"/>
        </w:rPr>
      </w:pPr>
    </w:p>
    <w:p w:rsidR="00C5155A" w:rsidRPr="00471FAE" w:rsidRDefault="002A3507" w:rsidP="00C5155A">
      <w:pPr>
        <w:pStyle w:val="a3"/>
        <w:spacing w:after="120"/>
        <w:ind w:firstLine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9</w:t>
      </w:r>
      <w:r w:rsidR="00C5155A" w:rsidRPr="00471FAE">
        <w:rPr>
          <w:b/>
          <w:sz w:val="21"/>
          <w:szCs w:val="21"/>
        </w:rPr>
        <w:t>. ПОДПИСИ  И  РЕКВИЗИТЫ СТОРОH</w:t>
      </w:r>
    </w:p>
    <w:p w:rsidR="00CC710F" w:rsidRPr="00471FAE" w:rsidRDefault="00CC710F" w:rsidP="00CC710F">
      <w:pPr>
        <w:rPr>
          <w:b/>
          <w:noProof/>
          <w:sz w:val="21"/>
          <w:szCs w:val="21"/>
        </w:rPr>
      </w:pPr>
      <w:r w:rsidRPr="00471FAE">
        <w:rPr>
          <w:b/>
          <w:noProof/>
          <w:sz w:val="21"/>
          <w:szCs w:val="21"/>
        </w:rPr>
        <w:t xml:space="preserve">ЗАКАЗЧИК:                                                                                                      </w:t>
      </w:r>
      <w:r w:rsidR="00E91AF6" w:rsidRPr="00471FAE">
        <w:rPr>
          <w:b/>
          <w:noProof/>
          <w:sz w:val="21"/>
          <w:szCs w:val="21"/>
        </w:rPr>
        <w:t>ПОДРЯДЧИК</w:t>
      </w:r>
      <w:r w:rsidRPr="00471FAE">
        <w:rPr>
          <w:b/>
          <w:noProof/>
          <w:sz w:val="21"/>
          <w:szCs w:val="21"/>
        </w:rPr>
        <w:t>:</w:t>
      </w:r>
    </w:p>
    <w:p w:rsidR="00CC710F" w:rsidRPr="00471FAE" w:rsidRDefault="00CC710F" w:rsidP="00CC710F">
      <w:pPr>
        <w:rPr>
          <w:b/>
          <w:noProof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  <w:r>
        <w:rPr>
          <w:b/>
          <w:sz w:val="21"/>
          <w:szCs w:val="21"/>
        </w:rPr>
        <w:t>ГУЗ «Гомельская центральная городская</w:t>
      </w:r>
    </w:p>
    <w:p w:rsidR="00CC710F" w:rsidRDefault="00FC01C9">
      <w:pPr>
        <w:rPr>
          <w:b/>
          <w:sz w:val="21"/>
          <w:szCs w:val="21"/>
        </w:rPr>
      </w:pPr>
      <w:r>
        <w:rPr>
          <w:b/>
          <w:sz w:val="21"/>
          <w:szCs w:val="21"/>
        </w:rPr>
        <w:t>поликлиника»</w:t>
      </w:r>
    </w:p>
    <w:p w:rsidR="00FC01C9" w:rsidRDefault="00FC01C9">
      <w:pPr>
        <w:rPr>
          <w:b/>
          <w:sz w:val="21"/>
          <w:szCs w:val="21"/>
        </w:rPr>
      </w:pPr>
    </w:p>
    <w:p w:rsidR="00FC01C9" w:rsidRPr="008454CD" w:rsidRDefault="00FC01C9">
      <w:pPr>
        <w:rPr>
          <w:b/>
          <w:sz w:val="21"/>
          <w:szCs w:val="21"/>
        </w:rPr>
      </w:pPr>
    </w:p>
    <w:p w:rsidR="00CC710F" w:rsidRPr="008454CD" w:rsidRDefault="00CC710F">
      <w:pPr>
        <w:rPr>
          <w:b/>
          <w:sz w:val="21"/>
          <w:szCs w:val="21"/>
        </w:rPr>
      </w:pPr>
    </w:p>
    <w:p w:rsidR="00CC710F" w:rsidRDefault="00CC710F">
      <w:pPr>
        <w:rPr>
          <w:b/>
          <w:sz w:val="21"/>
          <w:szCs w:val="21"/>
        </w:rPr>
      </w:pPr>
      <w:r w:rsidRPr="008454CD">
        <w:rPr>
          <w:b/>
          <w:sz w:val="21"/>
          <w:szCs w:val="21"/>
        </w:rPr>
        <w:t xml:space="preserve">____________________ </w:t>
      </w:r>
      <w:r w:rsidR="00FC01C9">
        <w:rPr>
          <w:b/>
          <w:sz w:val="21"/>
          <w:szCs w:val="21"/>
        </w:rPr>
        <w:t>Е.В.Цитко                                                              ________________ /____________/</w:t>
      </w:r>
    </w:p>
    <w:p w:rsidR="00FC01C9" w:rsidRDefault="00FC01C9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p w:rsidR="001312DE" w:rsidRDefault="001312DE">
      <w:pPr>
        <w:rPr>
          <w:b/>
          <w:sz w:val="21"/>
          <w:szCs w:val="21"/>
        </w:rPr>
      </w:pPr>
    </w:p>
    <w:p w:rsidR="001312DE" w:rsidRDefault="001312DE">
      <w:pPr>
        <w:rPr>
          <w:b/>
          <w:sz w:val="21"/>
          <w:szCs w:val="21"/>
        </w:rPr>
      </w:pPr>
    </w:p>
    <w:p w:rsidR="001312DE" w:rsidRDefault="001312DE">
      <w:pPr>
        <w:rPr>
          <w:b/>
          <w:sz w:val="21"/>
          <w:szCs w:val="21"/>
        </w:rPr>
      </w:pPr>
    </w:p>
    <w:p w:rsidR="001312DE" w:rsidRDefault="001312DE">
      <w:pPr>
        <w:rPr>
          <w:b/>
          <w:sz w:val="21"/>
          <w:szCs w:val="21"/>
        </w:rPr>
      </w:pPr>
    </w:p>
    <w:p w:rsidR="001312DE" w:rsidRDefault="001312DE">
      <w:pPr>
        <w:rPr>
          <w:b/>
          <w:sz w:val="21"/>
          <w:szCs w:val="21"/>
        </w:rPr>
      </w:pPr>
    </w:p>
    <w:p w:rsidR="001312DE" w:rsidRDefault="001312DE">
      <w:pPr>
        <w:rPr>
          <w:b/>
          <w:sz w:val="21"/>
          <w:szCs w:val="21"/>
        </w:rPr>
      </w:pPr>
    </w:p>
    <w:p w:rsidR="001312DE" w:rsidRDefault="001312DE">
      <w:pPr>
        <w:rPr>
          <w:b/>
          <w:sz w:val="21"/>
          <w:szCs w:val="21"/>
        </w:rPr>
      </w:pPr>
    </w:p>
    <w:p w:rsidR="001312DE" w:rsidRDefault="001312DE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p w:rsidR="00FC01C9" w:rsidRDefault="00FC01C9">
      <w:pPr>
        <w:rPr>
          <w:b/>
          <w:sz w:val="21"/>
          <w:szCs w:val="21"/>
        </w:rPr>
      </w:pPr>
    </w:p>
    <w:sectPr w:rsidR="00FC01C9" w:rsidSect="003259FC">
      <w:footerReference w:type="even" r:id="rId8"/>
      <w:footerReference w:type="default" r:id="rId9"/>
      <w:pgSz w:w="11906" w:h="16838"/>
      <w:pgMar w:top="284" w:right="62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301" w:rsidRDefault="008A5301">
      <w:r>
        <w:separator/>
      </w:r>
    </w:p>
  </w:endnote>
  <w:endnote w:type="continuationSeparator" w:id="0">
    <w:p w:rsidR="008A5301" w:rsidRDefault="008A5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49" w:rsidRDefault="00DC151C" w:rsidP="0072155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240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2403">
      <w:rPr>
        <w:rStyle w:val="a7"/>
        <w:noProof/>
      </w:rPr>
      <w:t>1</w:t>
    </w:r>
    <w:r>
      <w:rPr>
        <w:rStyle w:val="a7"/>
      </w:rPr>
      <w:fldChar w:fldCharType="end"/>
    </w:r>
  </w:p>
  <w:p w:rsidR="00A13049" w:rsidRDefault="008A53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49" w:rsidRDefault="00CC710F">
    <w:pPr>
      <w:pStyle w:val="a5"/>
    </w:pPr>
    <w:r>
      <w:rPr>
        <w:rStyle w:val="a7"/>
      </w:rPr>
      <w:t>Заказчик ____________________________</w:t>
    </w:r>
    <w:r w:rsidRPr="00CC710F">
      <w:rPr>
        <w:rStyle w:val="a7"/>
      </w:rPr>
      <w:ptab w:relativeTo="margin" w:alignment="center" w:leader="none"/>
    </w:r>
    <w:r w:rsidRPr="00CC710F">
      <w:rPr>
        <w:rStyle w:val="a7"/>
      </w:rPr>
      <w:ptab w:relativeTo="margin" w:alignment="right" w:leader="none"/>
    </w:r>
    <w:r w:rsidR="00E91AF6">
      <w:rPr>
        <w:rStyle w:val="a7"/>
      </w:rPr>
      <w:t xml:space="preserve">Подрядчик </w:t>
    </w:r>
    <w:r>
      <w:rPr>
        <w:rStyle w:val="a7"/>
      </w:rPr>
      <w:t>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301" w:rsidRDefault="008A5301">
      <w:r>
        <w:separator/>
      </w:r>
    </w:p>
  </w:footnote>
  <w:footnote w:type="continuationSeparator" w:id="0">
    <w:p w:rsidR="008A5301" w:rsidRDefault="008A5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0D1C"/>
    <w:multiLevelType w:val="multilevel"/>
    <w:tmpl w:val="337EE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">
    <w:nsid w:val="1A2648C4"/>
    <w:multiLevelType w:val="hybridMultilevel"/>
    <w:tmpl w:val="9240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7292B"/>
    <w:multiLevelType w:val="hybridMultilevel"/>
    <w:tmpl w:val="B276DABC"/>
    <w:lvl w:ilvl="0" w:tplc="EA52E00A">
      <w:start w:val="1"/>
      <w:numFmt w:val="decimal"/>
      <w:lvlText w:val="7.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F2084"/>
    <w:multiLevelType w:val="hybridMultilevel"/>
    <w:tmpl w:val="59F43742"/>
    <w:lvl w:ilvl="0" w:tplc="BF3A9EEE">
      <w:start w:val="1"/>
      <w:numFmt w:val="decimal"/>
      <w:lvlText w:val="4.%1.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5426168"/>
    <w:multiLevelType w:val="multilevel"/>
    <w:tmpl w:val="49CEBC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>
    <w:nsid w:val="684D2B99"/>
    <w:multiLevelType w:val="hybridMultilevel"/>
    <w:tmpl w:val="7F74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22C05"/>
    <w:multiLevelType w:val="multilevel"/>
    <w:tmpl w:val="C94C20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55A"/>
    <w:rsid w:val="000031D2"/>
    <w:rsid w:val="000106A7"/>
    <w:rsid w:val="00011325"/>
    <w:rsid w:val="00011385"/>
    <w:rsid w:val="00011D83"/>
    <w:rsid w:val="000136F2"/>
    <w:rsid w:val="00014B93"/>
    <w:rsid w:val="00016A10"/>
    <w:rsid w:val="00017C83"/>
    <w:rsid w:val="00024C2D"/>
    <w:rsid w:val="00026F54"/>
    <w:rsid w:val="00027CAF"/>
    <w:rsid w:val="00037D08"/>
    <w:rsid w:val="00040473"/>
    <w:rsid w:val="0004066E"/>
    <w:rsid w:val="00040A8D"/>
    <w:rsid w:val="00040E62"/>
    <w:rsid w:val="00042123"/>
    <w:rsid w:val="0004340E"/>
    <w:rsid w:val="00044408"/>
    <w:rsid w:val="00047523"/>
    <w:rsid w:val="00047D91"/>
    <w:rsid w:val="000501C4"/>
    <w:rsid w:val="00050668"/>
    <w:rsid w:val="0005172E"/>
    <w:rsid w:val="00051EDB"/>
    <w:rsid w:val="00052E29"/>
    <w:rsid w:val="00052FD8"/>
    <w:rsid w:val="00055E1A"/>
    <w:rsid w:val="0006082C"/>
    <w:rsid w:val="00061B16"/>
    <w:rsid w:val="00066786"/>
    <w:rsid w:val="00067725"/>
    <w:rsid w:val="000716FD"/>
    <w:rsid w:val="0007307B"/>
    <w:rsid w:val="00082E99"/>
    <w:rsid w:val="00085733"/>
    <w:rsid w:val="0008607B"/>
    <w:rsid w:val="00086928"/>
    <w:rsid w:val="00094D29"/>
    <w:rsid w:val="00096056"/>
    <w:rsid w:val="00097A54"/>
    <w:rsid w:val="000A2A13"/>
    <w:rsid w:val="000A3F30"/>
    <w:rsid w:val="000A5ABA"/>
    <w:rsid w:val="000A6DC8"/>
    <w:rsid w:val="000A77D7"/>
    <w:rsid w:val="000B2BA5"/>
    <w:rsid w:val="000B2CE1"/>
    <w:rsid w:val="000B2FC3"/>
    <w:rsid w:val="000B3D53"/>
    <w:rsid w:val="000C610C"/>
    <w:rsid w:val="000D04AF"/>
    <w:rsid w:val="000D09C9"/>
    <w:rsid w:val="000D19EF"/>
    <w:rsid w:val="000D1DA2"/>
    <w:rsid w:val="000D3793"/>
    <w:rsid w:val="000D7E25"/>
    <w:rsid w:val="000E25CD"/>
    <w:rsid w:val="000E2942"/>
    <w:rsid w:val="000E3556"/>
    <w:rsid w:val="000E3CF5"/>
    <w:rsid w:val="000E5F59"/>
    <w:rsid w:val="000E79FA"/>
    <w:rsid w:val="000E7F8A"/>
    <w:rsid w:val="000E7FF3"/>
    <w:rsid w:val="000F05CE"/>
    <w:rsid w:val="000F3CD7"/>
    <w:rsid w:val="000F55EB"/>
    <w:rsid w:val="000F7939"/>
    <w:rsid w:val="000F7D43"/>
    <w:rsid w:val="001032D5"/>
    <w:rsid w:val="00106266"/>
    <w:rsid w:val="001113C8"/>
    <w:rsid w:val="00114AA4"/>
    <w:rsid w:val="001162E3"/>
    <w:rsid w:val="0012041B"/>
    <w:rsid w:val="00121C10"/>
    <w:rsid w:val="001242FA"/>
    <w:rsid w:val="0012540E"/>
    <w:rsid w:val="001255C4"/>
    <w:rsid w:val="001267F8"/>
    <w:rsid w:val="00126CE9"/>
    <w:rsid w:val="001273B1"/>
    <w:rsid w:val="001275A1"/>
    <w:rsid w:val="00127D49"/>
    <w:rsid w:val="00130AC9"/>
    <w:rsid w:val="001312DE"/>
    <w:rsid w:val="00134B03"/>
    <w:rsid w:val="0013541C"/>
    <w:rsid w:val="001356DF"/>
    <w:rsid w:val="00136FAA"/>
    <w:rsid w:val="00141B21"/>
    <w:rsid w:val="001428F2"/>
    <w:rsid w:val="0014401D"/>
    <w:rsid w:val="00145169"/>
    <w:rsid w:val="00151323"/>
    <w:rsid w:val="00153575"/>
    <w:rsid w:val="00157087"/>
    <w:rsid w:val="0016187E"/>
    <w:rsid w:val="00161C0B"/>
    <w:rsid w:val="00163B8D"/>
    <w:rsid w:val="00166323"/>
    <w:rsid w:val="0017323D"/>
    <w:rsid w:val="00173B0F"/>
    <w:rsid w:val="00176247"/>
    <w:rsid w:val="00180E59"/>
    <w:rsid w:val="0018113F"/>
    <w:rsid w:val="001822A1"/>
    <w:rsid w:val="00182D19"/>
    <w:rsid w:val="00185526"/>
    <w:rsid w:val="00186EB3"/>
    <w:rsid w:val="001876C9"/>
    <w:rsid w:val="0019020A"/>
    <w:rsid w:val="00196700"/>
    <w:rsid w:val="001A25DD"/>
    <w:rsid w:val="001A27FF"/>
    <w:rsid w:val="001A39AB"/>
    <w:rsid w:val="001A454C"/>
    <w:rsid w:val="001A4721"/>
    <w:rsid w:val="001A7EC4"/>
    <w:rsid w:val="001B26E3"/>
    <w:rsid w:val="001B7D5A"/>
    <w:rsid w:val="001C50EA"/>
    <w:rsid w:val="001C54FB"/>
    <w:rsid w:val="001C75E9"/>
    <w:rsid w:val="001D21F0"/>
    <w:rsid w:val="001D2308"/>
    <w:rsid w:val="001D3816"/>
    <w:rsid w:val="001D3A5A"/>
    <w:rsid w:val="001D41BC"/>
    <w:rsid w:val="001E0B2F"/>
    <w:rsid w:val="001E3787"/>
    <w:rsid w:val="001E4B3A"/>
    <w:rsid w:val="001E7B09"/>
    <w:rsid w:val="001F2C80"/>
    <w:rsid w:val="001F5A8E"/>
    <w:rsid w:val="00201DB7"/>
    <w:rsid w:val="00203028"/>
    <w:rsid w:val="00204735"/>
    <w:rsid w:val="00223914"/>
    <w:rsid w:val="00224BF8"/>
    <w:rsid w:val="002307B1"/>
    <w:rsid w:val="00231971"/>
    <w:rsid w:val="00231B63"/>
    <w:rsid w:val="00232187"/>
    <w:rsid w:val="00235682"/>
    <w:rsid w:val="00237084"/>
    <w:rsid w:val="00237A24"/>
    <w:rsid w:val="00240E22"/>
    <w:rsid w:val="00242A6F"/>
    <w:rsid w:val="00250BD5"/>
    <w:rsid w:val="00250F6B"/>
    <w:rsid w:val="00254305"/>
    <w:rsid w:val="002613F0"/>
    <w:rsid w:val="00261655"/>
    <w:rsid w:val="00262D59"/>
    <w:rsid w:val="00263A1F"/>
    <w:rsid w:val="00265021"/>
    <w:rsid w:val="00265375"/>
    <w:rsid w:val="00267F52"/>
    <w:rsid w:val="00271040"/>
    <w:rsid w:val="00271585"/>
    <w:rsid w:val="00277354"/>
    <w:rsid w:val="002814C9"/>
    <w:rsid w:val="00281957"/>
    <w:rsid w:val="002844B6"/>
    <w:rsid w:val="00292509"/>
    <w:rsid w:val="0029259E"/>
    <w:rsid w:val="002936B3"/>
    <w:rsid w:val="002963CD"/>
    <w:rsid w:val="002A24B3"/>
    <w:rsid w:val="002A3507"/>
    <w:rsid w:val="002A51CD"/>
    <w:rsid w:val="002B092B"/>
    <w:rsid w:val="002B0ADF"/>
    <w:rsid w:val="002B117D"/>
    <w:rsid w:val="002B2F61"/>
    <w:rsid w:val="002B45BF"/>
    <w:rsid w:val="002C03D1"/>
    <w:rsid w:val="002C2481"/>
    <w:rsid w:val="002C2E54"/>
    <w:rsid w:val="002C2FE5"/>
    <w:rsid w:val="002D132D"/>
    <w:rsid w:val="002D4348"/>
    <w:rsid w:val="002D5002"/>
    <w:rsid w:val="002E1166"/>
    <w:rsid w:val="002E57A4"/>
    <w:rsid w:val="002E7053"/>
    <w:rsid w:val="002F44E5"/>
    <w:rsid w:val="002F468F"/>
    <w:rsid w:val="002F4962"/>
    <w:rsid w:val="0031232F"/>
    <w:rsid w:val="0031543D"/>
    <w:rsid w:val="003165F0"/>
    <w:rsid w:val="00317B72"/>
    <w:rsid w:val="0032554E"/>
    <w:rsid w:val="003344AF"/>
    <w:rsid w:val="00334F46"/>
    <w:rsid w:val="0033510B"/>
    <w:rsid w:val="0033676C"/>
    <w:rsid w:val="00340A14"/>
    <w:rsid w:val="00344AAC"/>
    <w:rsid w:val="003519B8"/>
    <w:rsid w:val="00352FE6"/>
    <w:rsid w:val="00353D6F"/>
    <w:rsid w:val="00361870"/>
    <w:rsid w:val="003623AF"/>
    <w:rsid w:val="0036577C"/>
    <w:rsid w:val="00372A7C"/>
    <w:rsid w:val="0037344D"/>
    <w:rsid w:val="00373A57"/>
    <w:rsid w:val="00375386"/>
    <w:rsid w:val="003767DF"/>
    <w:rsid w:val="00376C99"/>
    <w:rsid w:val="00383E4B"/>
    <w:rsid w:val="003849DE"/>
    <w:rsid w:val="00393036"/>
    <w:rsid w:val="00394A25"/>
    <w:rsid w:val="00394CEB"/>
    <w:rsid w:val="00394D54"/>
    <w:rsid w:val="003963DD"/>
    <w:rsid w:val="003968A2"/>
    <w:rsid w:val="003A231E"/>
    <w:rsid w:val="003A5B9C"/>
    <w:rsid w:val="003B0A69"/>
    <w:rsid w:val="003B20BA"/>
    <w:rsid w:val="003B28C8"/>
    <w:rsid w:val="003B5A07"/>
    <w:rsid w:val="003B6B2C"/>
    <w:rsid w:val="003B7184"/>
    <w:rsid w:val="003B7CF4"/>
    <w:rsid w:val="003B7D6C"/>
    <w:rsid w:val="003C1C73"/>
    <w:rsid w:val="003C2C47"/>
    <w:rsid w:val="003C2DC0"/>
    <w:rsid w:val="003D0B64"/>
    <w:rsid w:val="003D10C2"/>
    <w:rsid w:val="003D2BDA"/>
    <w:rsid w:val="003D4861"/>
    <w:rsid w:val="003D6F24"/>
    <w:rsid w:val="003E02BF"/>
    <w:rsid w:val="003E1B9B"/>
    <w:rsid w:val="003E3718"/>
    <w:rsid w:val="003E4310"/>
    <w:rsid w:val="003E6030"/>
    <w:rsid w:val="003E63B0"/>
    <w:rsid w:val="003F0B25"/>
    <w:rsid w:val="003F1E88"/>
    <w:rsid w:val="003F57D0"/>
    <w:rsid w:val="003F5B9D"/>
    <w:rsid w:val="003F6152"/>
    <w:rsid w:val="003F7F21"/>
    <w:rsid w:val="004021BD"/>
    <w:rsid w:val="00402F5C"/>
    <w:rsid w:val="00403627"/>
    <w:rsid w:val="00426D69"/>
    <w:rsid w:val="00430147"/>
    <w:rsid w:val="00431E47"/>
    <w:rsid w:val="00432A62"/>
    <w:rsid w:val="00432CC0"/>
    <w:rsid w:val="00435186"/>
    <w:rsid w:val="00437DA7"/>
    <w:rsid w:val="0044569E"/>
    <w:rsid w:val="00445F4A"/>
    <w:rsid w:val="00452176"/>
    <w:rsid w:val="00453608"/>
    <w:rsid w:val="00453ECE"/>
    <w:rsid w:val="0045614B"/>
    <w:rsid w:val="00456B00"/>
    <w:rsid w:val="00460718"/>
    <w:rsid w:val="00471FAE"/>
    <w:rsid w:val="00474D9C"/>
    <w:rsid w:val="0047643C"/>
    <w:rsid w:val="0047791B"/>
    <w:rsid w:val="0047799E"/>
    <w:rsid w:val="00480655"/>
    <w:rsid w:val="0048463C"/>
    <w:rsid w:val="00486AF8"/>
    <w:rsid w:val="00487FA5"/>
    <w:rsid w:val="00490FFB"/>
    <w:rsid w:val="0049141C"/>
    <w:rsid w:val="0049166E"/>
    <w:rsid w:val="004923FD"/>
    <w:rsid w:val="0049509B"/>
    <w:rsid w:val="00496EB2"/>
    <w:rsid w:val="004A2D64"/>
    <w:rsid w:val="004A3F59"/>
    <w:rsid w:val="004A6A6C"/>
    <w:rsid w:val="004A73D8"/>
    <w:rsid w:val="004A7740"/>
    <w:rsid w:val="004B07B9"/>
    <w:rsid w:val="004B2454"/>
    <w:rsid w:val="004B3D5F"/>
    <w:rsid w:val="004B7EA3"/>
    <w:rsid w:val="004C19CE"/>
    <w:rsid w:val="004C243E"/>
    <w:rsid w:val="004C64EA"/>
    <w:rsid w:val="004C733A"/>
    <w:rsid w:val="004D2D1F"/>
    <w:rsid w:val="004D4B39"/>
    <w:rsid w:val="004E386F"/>
    <w:rsid w:val="004E453B"/>
    <w:rsid w:val="004E5637"/>
    <w:rsid w:val="004E57E9"/>
    <w:rsid w:val="004F0088"/>
    <w:rsid w:val="004F0CD3"/>
    <w:rsid w:val="004F7EA6"/>
    <w:rsid w:val="00503D7C"/>
    <w:rsid w:val="00505947"/>
    <w:rsid w:val="00507761"/>
    <w:rsid w:val="00513A72"/>
    <w:rsid w:val="00513E9D"/>
    <w:rsid w:val="005168D4"/>
    <w:rsid w:val="0052010C"/>
    <w:rsid w:val="00522658"/>
    <w:rsid w:val="00523B17"/>
    <w:rsid w:val="00527907"/>
    <w:rsid w:val="00530138"/>
    <w:rsid w:val="00532624"/>
    <w:rsid w:val="00541184"/>
    <w:rsid w:val="005420A4"/>
    <w:rsid w:val="00546622"/>
    <w:rsid w:val="00547BC4"/>
    <w:rsid w:val="00551332"/>
    <w:rsid w:val="00552E0F"/>
    <w:rsid w:val="00552F59"/>
    <w:rsid w:val="00554D03"/>
    <w:rsid w:val="00557D6D"/>
    <w:rsid w:val="0056320C"/>
    <w:rsid w:val="00564A26"/>
    <w:rsid w:val="005703F3"/>
    <w:rsid w:val="0057399E"/>
    <w:rsid w:val="00574267"/>
    <w:rsid w:val="00575738"/>
    <w:rsid w:val="00576336"/>
    <w:rsid w:val="00576D08"/>
    <w:rsid w:val="005810A2"/>
    <w:rsid w:val="0058423F"/>
    <w:rsid w:val="00584AD3"/>
    <w:rsid w:val="00586289"/>
    <w:rsid w:val="00591E8C"/>
    <w:rsid w:val="00595897"/>
    <w:rsid w:val="005A5DB0"/>
    <w:rsid w:val="005A6F39"/>
    <w:rsid w:val="005A7021"/>
    <w:rsid w:val="005A719D"/>
    <w:rsid w:val="005B04F9"/>
    <w:rsid w:val="005B2456"/>
    <w:rsid w:val="005B2EFC"/>
    <w:rsid w:val="005B315F"/>
    <w:rsid w:val="005B3BFF"/>
    <w:rsid w:val="005B463A"/>
    <w:rsid w:val="005C0A45"/>
    <w:rsid w:val="005C0AC6"/>
    <w:rsid w:val="005C25CF"/>
    <w:rsid w:val="005C3CC6"/>
    <w:rsid w:val="005C64F1"/>
    <w:rsid w:val="005C6C0D"/>
    <w:rsid w:val="005C70CD"/>
    <w:rsid w:val="005C7E7E"/>
    <w:rsid w:val="005D19E4"/>
    <w:rsid w:val="005D302F"/>
    <w:rsid w:val="005D62D9"/>
    <w:rsid w:val="005E1921"/>
    <w:rsid w:val="005E31E8"/>
    <w:rsid w:val="005E5A7B"/>
    <w:rsid w:val="005E69A2"/>
    <w:rsid w:val="005F790B"/>
    <w:rsid w:val="00602403"/>
    <w:rsid w:val="0060270E"/>
    <w:rsid w:val="006103FC"/>
    <w:rsid w:val="00612381"/>
    <w:rsid w:val="00613CD0"/>
    <w:rsid w:val="00614671"/>
    <w:rsid w:val="00616965"/>
    <w:rsid w:val="00617644"/>
    <w:rsid w:val="00617AE8"/>
    <w:rsid w:val="0062291E"/>
    <w:rsid w:val="00622EE1"/>
    <w:rsid w:val="00625DD8"/>
    <w:rsid w:val="00625F53"/>
    <w:rsid w:val="00630F6E"/>
    <w:rsid w:val="00635057"/>
    <w:rsid w:val="006367FD"/>
    <w:rsid w:val="00637A78"/>
    <w:rsid w:val="0064241A"/>
    <w:rsid w:val="0064403F"/>
    <w:rsid w:val="00646C34"/>
    <w:rsid w:val="00646D8B"/>
    <w:rsid w:val="006537A1"/>
    <w:rsid w:val="00654CA0"/>
    <w:rsid w:val="006556DF"/>
    <w:rsid w:val="00657F7E"/>
    <w:rsid w:val="00666F48"/>
    <w:rsid w:val="00667419"/>
    <w:rsid w:val="00670554"/>
    <w:rsid w:val="00671E6C"/>
    <w:rsid w:val="006732C9"/>
    <w:rsid w:val="0067424C"/>
    <w:rsid w:val="00674253"/>
    <w:rsid w:val="00674385"/>
    <w:rsid w:val="006820F4"/>
    <w:rsid w:val="00682745"/>
    <w:rsid w:val="00684109"/>
    <w:rsid w:val="00687673"/>
    <w:rsid w:val="00690876"/>
    <w:rsid w:val="006A0645"/>
    <w:rsid w:val="006A1511"/>
    <w:rsid w:val="006A661E"/>
    <w:rsid w:val="006A7740"/>
    <w:rsid w:val="006B3005"/>
    <w:rsid w:val="006B41BC"/>
    <w:rsid w:val="006B504D"/>
    <w:rsid w:val="006B5367"/>
    <w:rsid w:val="006B5C67"/>
    <w:rsid w:val="006B5C87"/>
    <w:rsid w:val="006C2585"/>
    <w:rsid w:val="006C5BCA"/>
    <w:rsid w:val="006D24A0"/>
    <w:rsid w:val="006D29F2"/>
    <w:rsid w:val="006D42C3"/>
    <w:rsid w:val="006D5D09"/>
    <w:rsid w:val="006D6F3E"/>
    <w:rsid w:val="006D767B"/>
    <w:rsid w:val="006E28AD"/>
    <w:rsid w:val="006E3C4B"/>
    <w:rsid w:val="006E468D"/>
    <w:rsid w:val="006E5965"/>
    <w:rsid w:val="006F194C"/>
    <w:rsid w:val="006F3295"/>
    <w:rsid w:val="006F7340"/>
    <w:rsid w:val="00704946"/>
    <w:rsid w:val="00705C98"/>
    <w:rsid w:val="007101BE"/>
    <w:rsid w:val="00713D9D"/>
    <w:rsid w:val="0072107A"/>
    <w:rsid w:val="0072190D"/>
    <w:rsid w:val="00725343"/>
    <w:rsid w:val="00725981"/>
    <w:rsid w:val="00726189"/>
    <w:rsid w:val="0073072B"/>
    <w:rsid w:val="007321CA"/>
    <w:rsid w:val="0073365E"/>
    <w:rsid w:val="00735918"/>
    <w:rsid w:val="0073681E"/>
    <w:rsid w:val="007407D9"/>
    <w:rsid w:val="00742269"/>
    <w:rsid w:val="00743A20"/>
    <w:rsid w:val="00744FFB"/>
    <w:rsid w:val="007502FC"/>
    <w:rsid w:val="00750C0B"/>
    <w:rsid w:val="00752B43"/>
    <w:rsid w:val="00754554"/>
    <w:rsid w:val="0076422D"/>
    <w:rsid w:val="007707B0"/>
    <w:rsid w:val="00772BC8"/>
    <w:rsid w:val="00772BF5"/>
    <w:rsid w:val="00774022"/>
    <w:rsid w:val="007744EA"/>
    <w:rsid w:val="00775544"/>
    <w:rsid w:val="00780B2B"/>
    <w:rsid w:val="00782E96"/>
    <w:rsid w:val="00785076"/>
    <w:rsid w:val="007865D3"/>
    <w:rsid w:val="00790A69"/>
    <w:rsid w:val="007923AB"/>
    <w:rsid w:val="00794F6C"/>
    <w:rsid w:val="0079538B"/>
    <w:rsid w:val="007B01DA"/>
    <w:rsid w:val="007B1917"/>
    <w:rsid w:val="007B23F9"/>
    <w:rsid w:val="007B27B7"/>
    <w:rsid w:val="007B322F"/>
    <w:rsid w:val="007B3534"/>
    <w:rsid w:val="007B74A7"/>
    <w:rsid w:val="007C296E"/>
    <w:rsid w:val="007C299F"/>
    <w:rsid w:val="007C2BA2"/>
    <w:rsid w:val="007C48D7"/>
    <w:rsid w:val="007C4DDC"/>
    <w:rsid w:val="007D0FDD"/>
    <w:rsid w:val="007D5E04"/>
    <w:rsid w:val="007D67FF"/>
    <w:rsid w:val="007D682C"/>
    <w:rsid w:val="007D6EEB"/>
    <w:rsid w:val="007E2E75"/>
    <w:rsid w:val="007E5B7A"/>
    <w:rsid w:val="007E6CCE"/>
    <w:rsid w:val="007F1DBC"/>
    <w:rsid w:val="007F3CAB"/>
    <w:rsid w:val="007F407C"/>
    <w:rsid w:val="007F52AF"/>
    <w:rsid w:val="007F56F5"/>
    <w:rsid w:val="007F6ECA"/>
    <w:rsid w:val="007F75C6"/>
    <w:rsid w:val="008004B2"/>
    <w:rsid w:val="00800AD8"/>
    <w:rsid w:val="00803271"/>
    <w:rsid w:val="00803626"/>
    <w:rsid w:val="00813A77"/>
    <w:rsid w:val="00813E48"/>
    <w:rsid w:val="00820963"/>
    <w:rsid w:val="00820C34"/>
    <w:rsid w:val="0082290B"/>
    <w:rsid w:val="008234FD"/>
    <w:rsid w:val="00823C54"/>
    <w:rsid w:val="008253E5"/>
    <w:rsid w:val="0082761B"/>
    <w:rsid w:val="00832ED0"/>
    <w:rsid w:val="00834390"/>
    <w:rsid w:val="00835EBA"/>
    <w:rsid w:val="00836FF1"/>
    <w:rsid w:val="00842A01"/>
    <w:rsid w:val="00843242"/>
    <w:rsid w:val="008437D7"/>
    <w:rsid w:val="008454CD"/>
    <w:rsid w:val="00846F9D"/>
    <w:rsid w:val="00850C2E"/>
    <w:rsid w:val="00853107"/>
    <w:rsid w:val="00853590"/>
    <w:rsid w:val="00861177"/>
    <w:rsid w:val="00861CD2"/>
    <w:rsid w:val="00866586"/>
    <w:rsid w:val="00866B03"/>
    <w:rsid w:val="008704A0"/>
    <w:rsid w:val="0087317D"/>
    <w:rsid w:val="00873BE8"/>
    <w:rsid w:val="0087437C"/>
    <w:rsid w:val="00876563"/>
    <w:rsid w:val="00880869"/>
    <w:rsid w:val="008825B3"/>
    <w:rsid w:val="00885F6A"/>
    <w:rsid w:val="008937DD"/>
    <w:rsid w:val="00894B33"/>
    <w:rsid w:val="00896F43"/>
    <w:rsid w:val="008A35DC"/>
    <w:rsid w:val="008A4964"/>
    <w:rsid w:val="008A5301"/>
    <w:rsid w:val="008A64F2"/>
    <w:rsid w:val="008A7048"/>
    <w:rsid w:val="008B2DCC"/>
    <w:rsid w:val="008B56AD"/>
    <w:rsid w:val="008B63C6"/>
    <w:rsid w:val="008B6B41"/>
    <w:rsid w:val="008C0A5A"/>
    <w:rsid w:val="008C17D1"/>
    <w:rsid w:val="008C1A86"/>
    <w:rsid w:val="008C2482"/>
    <w:rsid w:val="008C791A"/>
    <w:rsid w:val="008C7D08"/>
    <w:rsid w:val="008D2A78"/>
    <w:rsid w:val="008D3DAE"/>
    <w:rsid w:val="008D4D71"/>
    <w:rsid w:val="008D7568"/>
    <w:rsid w:val="008E36E1"/>
    <w:rsid w:val="008E39EB"/>
    <w:rsid w:val="008F005B"/>
    <w:rsid w:val="008F11B7"/>
    <w:rsid w:val="008F3BBC"/>
    <w:rsid w:val="00901BF0"/>
    <w:rsid w:val="00902767"/>
    <w:rsid w:val="009050D5"/>
    <w:rsid w:val="0090729B"/>
    <w:rsid w:val="009079BD"/>
    <w:rsid w:val="00912B6B"/>
    <w:rsid w:val="00916214"/>
    <w:rsid w:val="009205E3"/>
    <w:rsid w:val="00921D05"/>
    <w:rsid w:val="009274C6"/>
    <w:rsid w:val="00927E98"/>
    <w:rsid w:val="00930E9D"/>
    <w:rsid w:val="00931484"/>
    <w:rsid w:val="00936174"/>
    <w:rsid w:val="00940159"/>
    <w:rsid w:val="00940419"/>
    <w:rsid w:val="00941D48"/>
    <w:rsid w:val="0094442F"/>
    <w:rsid w:val="00944758"/>
    <w:rsid w:val="009476B7"/>
    <w:rsid w:val="00947F30"/>
    <w:rsid w:val="00951051"/>
    <w:rsid w:val="00951F66"/>
    <w:rsid w:val="00953BD8"/>
    <w:rsid w:val="00954074"/>
    <w:rsid w:val="009545BE"/>
    <w:rsid w:val="00955239"/>
    <w:rsid w:val="00957A8F"/>
    <w:rsid w:val="00961558"/>
    <w:rsid w:val="00963205"/>
    <w:rsid w:val="00963B80"/>
    <w:rsid w:val="00964E2F"/>
    <w:rsid w:val="00965F36"/>
    <w:rsid w:val="009717A7"/>
    <w:rsid w:val="00974B14"/>
    <w:rsid w:val="00975AE6"/>
    <w:rsid w:val="009762D8"/>
    <w:rsid w:val="009769D0"/>
    <w:rsid w:val="0097757E"/>
    <w:rsid w:val="00980CF4"/>
    <w:rsid w:val="00980F7D"/>
    <w:rsid w:val="00981B6E"/>
    <w:rsid w:val="00982440"/>
    <w:rsid w:val="00985E77"/>
    <w:rsid w:val="00987C44"/>
    <w:rsid w:val="00991145"/>
    <w:rsid w:val="009A0EB9"/>
    <w:rsid w:val="009A3307"/>
    <w:rsid w:val="009A4ED3"/>
    <w:rsid w:val="009A5D85"/>
    <w:rsid w:val="009B002D"/>
    <w:rsid w:val="009B1463"/>
    <w:rsid w:val="009B480F"/>
    <w:rsid w:val="009B4EF8"/>
    <w:rsid w:val="009C1F2F"/>
    <w:rsid w:val="009C3804"/>
    <w:rsid w:val="009C4F46"/>
    <w:rsid w:val="009C5563"/>
    <w:rsid w:val="009C5A60"/>
    <w:rsid w:val="009C7526"/>
    <w:rsid w:val="009D0BD5"/>
    <w:rsid w:val="009D6A23"/>
    <w:rsid w:val="009E174D"/>
    <w:rsid w:val="009E1ACC"/>
    <w:rsid w:val="009E24D9"/>
    <w:rsid w:val="009E3A02"/>
    <w:rsid w:val="009F19CD"/>
    <w:rsid w:val="009F26AE"/>
    <w:rsid w:val="00A0498B"/>
    <w:rsid w:val="00A06597"/>
    <w:rsid w:val="00A074E4"/>
    <w:rsid w:val="00A10B89"/>
    <w:rsid w:val="00A125B2"/>
    <w:rsid w:val="00A128A0"/>
    <w:rsid w:val="00A12B4C"/>
    <w:rsid w:val="00A15B84"/>
    <w:rsid w:val="00A20049"/>
    <w:rsid w:val="00A203A2"/>
    <w:rsid w:val="00A2328D"/>
    <w:rsid w:val="00A24711"/>
    <w:rsid w:val="00A250D7"/>
    <w:rsid w:val="00A26A1B"/>
    <w:rsid w:val="00A33D71"/>
    <w:rsid w:val="00A403B4"/>
    <w:rsid w:val="00A42848"/>
    <w:rsid w:val="00A5214F"/>
    <w:rsid w:val="00A55081"/>
    <w:rsid w:val="00A56E53"/>
    <w:rsid w:val="00A570F8"/>
    <w:rsid w:val="00A60B3A"/>
    <w:rsid w:val="00A61880"/>
    <w:rsid w:val="00A6227C"/>
    <w:rsid w:val="00A6351F"/>
    <w:rsid w:val="00A6408F"/>
    <w:rsid w:val="00A662DD"/>
    <w:rsid w:val="00A73F2A"/>
    <w:rsid w:val="00A74260"/>
    <w:rsid w:val="00A75B25"/>
    <w:rsid w:val="00A8402F"/>
    <w:rsid w:val="00A87B19"/>
    <w:rsid w:val="00A900C6"/>
    <w:rsid w:val="00A94A0B"/>
    <w:rsid w:val="00A9595D"/>
    <w:rsid w:val="00A96450"/>
    <w:rsid w:val="00AA34F5"/>
    <w:rsid w:val="00AA5376"/>
    <w:rsid w:val="00AA5FE1"/>
    <w:rsid w:val="00AA661D"/>
    <w:rsid w:val="00AA6828"/>
    <w:rsid w:val="00AA6C90"/>
    <w:rsid w:val="00AA72ED"/>
    <w:rsid w:val="00AA754A"/>
    <w:rsid w:val="00AB1B22"/>
    <w:rsid w:val="00AB1DC2"/>
    <w:rsid w:val="00AB4459"/>
    <w:rsid w:val="00AB54A9"/>
    <w:rsid w:val="00AB6EF7"/>
    <w:rsid w:val="00AC5AFD"/>
    <w:rsid w:val="00AD04F7"/>
    <w:rsid w:val="00AD1D01"/>
    <w:rsid w:val="00AD1D15"/>
    <w:rsid w:val="00AD2771"/>
    <w:rsid w:val="00AD3CF0"/>
    <w:rsid w:val="00AD524A"/>
    <w:rsid w:val="00AD778D"/>
    <w:rsid w:val="00AD7F39"/>
    <w:rsid w:val="00AE2D05"/>
    <w:rsid w:val="00AE356C"/>
    <w:rsid w:val="00AE6732"/>
    <w:rsid w:val="00AE7EA0"/>
    <w:rsid w:val="00AF0F0E"/>
    <w:rsid w:val="00AF1193"/>
    <w:rsid w:val="00AF1623"/>
    <w:rsid w:val="00AF58F3"/>
    <w:rsid w:val="00AF65C3"/>
    <w:rsid w:val="00B0014B"/>
    <w:rsid w:val="00B006F4"/>
    <w:rsid w:val="00B019AC"/>
    <w:rsid w:val="00B10A61"/>
    <w:rsid w:val="00B10EF1"/>
    <w:rsid w:val="00B12306"/>
    <w:rsid w:val="00B16C94"/>
    <w:rsid w:val="00B217C5"/>
    <w:rsid w:val="00B21A4D"/>
    <w:rsid w:val="00B34B6F"/>
    <w:rsid w:val="00B37F1C"/>
    <w:rsid w:val="00B4311B"/>
    <w:rsid w:val="00B43C31"/>
    <w:rsid w:val="00B45571"/>
    <w:rsid w:val="00B470D1"/>
    <w:rsid w:val="00B4764C"/>
    <w:rsid w:val="00B50CCA"/>
    <w:rsid w:val="00B5475F"/>
    <w:rsid w:val="00B5518E"/>
    <w:rsid w:val="00B63E8F"/>
    <w:rsid w:val="00B67975"/>
    <w:rsid w:val="00B67AF4"/>
    <w:rsid w:val="00B71A5B"/>
    <w:rsid w:val="00B72AE2"/>
    <w:rsid w:val="00B72E06"/>
    <w:rsid w:val="00B7350E"/>
    <w:rsid w:val="00B81817"/>
    <w:rsid w:val="00B84C0A"/>
    <w:rsid w:val="00B85927"/>
    <w:rsid w:val="00B866E9"/>
    <w:rsid w:val="00B90282"/>
    <w:rsid w:val="00B92CF8"/>
    <w:rsid w:val="00B9625A"/>
    <w:rsid w:val="00BA2329"/>
    <w:rsid w:val="00BA2CB6"/>
    <w:rsid w:val="00BA34BB"/>
    <w:rsid w:val="00BA3F49"/>
    <w:rsid w:val="00BA51D6"/>
    <w:rsid w:val="00BA6634"/>
    <w:rsid w:val="00BB08BE"/>
    <w:rsid w:val="00BB1563"/>
    <w:rsid w:val="00BB2AFB"/>
    <w:rsid w:val="00BB3181"/>
    <w:rsid w:val="00BB3467"/>
    <w:rsid w:val="00BB486A"/>
    <w:rsid w:val="00BB7B64"/>
    <w:rsid w:val="00BC0857"/>
    <w:rsid w:val="00BC17ED"/>
    <w:rsid w:val="00BC1D36"/>
    <w:rsid w:val="00BC2C6C"/>
    <w:rsid w:val="00BC37F4"/>
    <w:rsid w:val="00BC4290"/>
    <w:rsid w:val="00BC6F89"/>
    <w:rsid w:val="00BD08E4"/>
    <w:rsid w:val="00BD1900"/>
    <w:rsid w:val="00BD3095"/>
    <w:rsid w:val="00BD496F"/>
    <w:rsid w:val="00BD6E18"/>
    <w:rsid w:val="00BE2F14"/>
    <w:rsid w:val="00BE30FA"/>
    <w:rsid w:val="00BE31C3"/>
    <w:rsid w:val="00BE67CB"/>
    <w:rsid w:val="00BF3E48"/>
    <w:rsid w:val="00BF6FD5"/>
    <w:rsid w:val="00BF7694"/>
    <w:rsid w:val="00BF7DAD"/>
    <w:rsid w:val="00C05DC1"/>
    <w:rsid w:val="00C10026"/>
    <w:rsid w:val="00C1085C"/>
    <w:rsid w:val="00C11C30"/>
    <w:rsid w:val="00C1220C"/>
    <w:rsid w:val="00C12775"/>
    <w:rsid w:val="00C13D5C"/>
    <w:rsid w:val="00C14BD4"/>
    <w:rsid w:val="00C206EC"/>
    <w:rsid w:val="00C211AA"/>
    <w:rsid w:val="00C24C62"/>
    <w:rsid w:val="00C32602"/>
    <w:rsid w:val="00C351B9"/>
    <w:rsid w:val="00C41041"/>
    <w:rsid w:val="00C432DE"/>
    <w:rsid w:val="00C4364D"/>
    <w:rsid w:val="00C46431"/>
    <w:rsid w:val="00C46B40"/>
    <w:rsid w:val="00C5155A"/>
    <w:rsid w:val="00C53835"/>
    <w:rsid w:val="00C55159"/>
    <w:rsid w:val="00C573B7"/>
    <w:rsid w:val="00C625B7"/>
    <w:rsid w:val="00C63DBF"/>
    <w:rsid w:val="00C700B7"/>
    <w:rsid w:val="00C70305"/>
    <w:rsid w:val="00C7214B"/>
    <w:rsid w:val="00C72A51"/>
    <w:rsid w:val="00C74742"/>
    <w:rsid w:val="00C80F4A"/>
    <w:rsid w:val="00C8436D"/>
    <w:rsid w:val="00C87E41"/>
    <w:rsid w:val="00C90F7F"/>
    <w:rsid w:val="00C92571"/>
    <w:rsid w:val="00C92D11"/>
    <w:rsid w:val="00C93C2B"/>
    <w:rsid w:val="00C958A0"/>
    <w:rsid w:val="00C96488"/>
    <w:rsid w:val="00CA0C03"/>
    <w:rsid w:val="00CA2852"/>
    <w:rsid w:val="00CA354D"/>
    <w:rsid w:val="00CA4B73"/>
    <w:rsid w:val="00CA50DB"/>
    <w:rsid w:val="00CA5493"/>
    <w:rsid w:val="00CA705E"/>
    <w:rsid w:val="00CA7C02"/>
    <w:rsid w:val="00CB03C1"/>
    <w:rsid w:val="00CB2133"/>
    <w:rsid w:val="00CB401E"/>
    <w:rsid w:val="00CB582C"/>
    <w:rsid w:val="00CB5C40"/>
    <w:rsid w:val="00CB6D45"/>
    <w:rsid w:val="00CC29DE"/>
    <w:rsid w:val="00CC2EB6"/>
    <w:rsid w:val="00CC6012"/>
    <w:rsid w:val="00CC6E2D"/>
    <w:rsid w:val="00CC710F"/>
    <w:rsid w:val="00CD04BB"/>
    <w:rsid w:val="00CD1AAD"/>
    <w:rsid w:val="00CD2117"/>
    <w:rsid w:val="00CD753A"/>
    <w:rsid w:val="00CE1D3E"/>
    <w:rsid w:val="00CE1F81"/>
    <w:rsid w:val="00CE2DD5"/>
    <w:rsid w:val="00CE795C"/>
    <w:rsid w:val="00CF38E5"/>
    <w:rsid w:val="00CF478D"/>
    <w:rsid w:val="00CF7494"/>
    <w:rsid w:val="00D01E87"/>
    <w:rsid w:val="00D02994"/>
    <w:rsid w:val="00D05C43"/>
    <w:rsid w:val="00D069F9"/>
    <w:rsid w:val="00D06C83"/>
    <w:rsid w:val="00D07FA5"/>
    <w:rsid w:val="00D10EA8"/>
    <w:rsid w:val="00D14900"/>
    <w:rsid w:val="00D17585"/>
    <w:rsid w:val="00D212F4"/>
    <w:rsid w:val="00D22718"/>
    <w:rsid w:val="00D22B28"/>
    <w:rsid w:val="00D22D16"/>
    <w:rsid w:val="00D31DB9"/>
    <w:rsid w:val="00D31DDB"/>
    <w:rsid w:val="00D328C8"/>
    <w:rsid w:val="00D33457"/>
    <w:rsid w:val="00D3522F"/>
    <w:rsid w:val="00D370DF"/>
    <w:rsid w:val="00D3740F"/>
    <w:rsid w:val="00D40C83"/>
    <w:rsid w:val="00D419E6"/>
    <w:rsid w:val="00D42082"/>
    <w:rsid w:val="00D4427B"/>
    <w:rsid w:val="00D4505F"/>
    <w:rsid w:val="00D470E9"/>
    <w:rsid w:val="00D47AFE"/>
    <w:rsid w:val="00D5086D"/>
    <w:rsid w:val="00D50B30"/>
    <w:rsid w:val="00D51801"/>
    <w:rsid w:val="00D52667"/>
    <w:rsid w:val="00D537BB"/>
    <w:rsid w:val="00D56F96"/>
    <w:rsid w:val="00D60158"/>
    <w:rsid w:val="00D67AD4"/>
    <w:rsid w:val="00D706A7"/>
    <w:rsid w:val="00D72293"/>
    <w:rsid w:val="00D722E3"/>
    <w:rsid w:val="00D73272"/>
    <w:rsid w:val="00D74D63"/>
    <w:rsid w:val="00D777C8"/>
    <w:rsid w:val="00D77E8F"/>
    <w:rsid w:val="00D8423F"/>
    <w:rsid w:val="00D85714"/>
    <w:rsid w:val="00D92F09"/>
    <w:rsid w:val="00D95906"/>
    <w:rsid w:val="00D96806"/>
    <w:rsid w:val="00D97428"/>
    <w:rsid w:val="00DA1790"/>
    <w:rsid w:val="00DA51E9"/>
    <w:rsid w:val="00DA6997"/>
    <w:rsid w:val="00DA7819"/>
    <w:rsid w:val="00DA7FCB"/>
    <w:rsid w:val="00DB054A"/>
    <w:rsid w:val="00DB133E"/>
    <w:rsid w:val="00DB2972"/>
    <w:rsid w:val="00DB350C"/>
    <w:rsid w:val="00DB5A05"/>
    <w:rsid w:val="00DC151C"/>
    <w:rsid w:val="00DC3756"/>
    <w:rsid w:val="00DC4D8C"/>
    <w:rsid w:val="00DC6007"/>
    <w:rsid w:val="00DD6171"/>
    <w:rsid w:val="00DE14D2"/>
    <w:rsid w:val="00DE2341"/>
    <w:rsid w:val="00DE4C17"/>
    <w:rsid w:val="00DE4C42"/>
    <w:rsid w:val="00DE680F"/>
    <w:rsid w:val="00DF0420"/>
    <w:rsid w:val="00DF3815"/>
    <w:rsid w:val="00DF4BB1"/>
    <w:rsid w:val="00DF6760"/>
    <w:rsid w:val="00DF7A9E"/>
    <w:rsid w:val="00DF7B66"/>
    <w:rsid w:val="00E00DC9"/>
    <w:rsid w:val="00E01777"/>
    <w:rsid w:val="00E04DA3"/>
    <w:rsid w:val="00E141CC"/>
    <w:rsid w:val="00E14DD0"/>
    <w:rsid w:val="00E16B98"/>
    <w:rsid w:val="00E20F67"/>
    <w:rsid w:val="00E225E8"/>
    <w:rsid w:val="00E23F52"/>
    <w:rsid w:val="00E2408B"/>
    <w:rsid w:val="00E265BA"/>
    <w:rsid w:val="00E27E11"/>
    <w:rsid w:val="00E3012A"/>
    <w:rsid w:val="00E30405"/>
    <w:rsid w:val="00E30B0E"/>
    <w:rsid w:val="00E323F4"/>
    <w:rsid w:val="00E35641"/>
    <w:rsid w:val="00E44418"/>
    <w:rsid w:val="00E46A0E"/>
    <w:rsid w:val="00E52E9F"/>
    <w:rsid w:val="00E551BF"/>
    <w:rsid w:val="00E573B9"/>
    <w:rsid w:val="00E62739"/>
    <w:rsid w:val="00E62D3F"/>
    <w:rsid w:val="00E668E2"/>
    <w:rsid w:val="00E67C2B"/>
    <w:rsid w:val="00E725EA"/>
    <w:rsid w:val="00E73279"/>
    <w:rsid w:val="00E80B3E"/>
    <w:rsid w:val="00E8149B"/>
    <w:rsid w:val="00E826A7"/>
    <w:rsid w:val="00E8313C"/>
    <w:rsid w:val="00E846E4"/>
    <w:rsid w:val="00E85130"/>
    <w:rsid w:val="00E85683"/>
    <w:rsid w:val="00E85FBC"/>
    <w:rsid w:val="00E86745"/>
    <w:rsid w:val="00E87CE1"/>
    <w:rsid w:val="00E87FD9"/>
    <w:rsid w:val="00E91AF6"/>
    <w:rsid w:val="00E941CE"/>
    <w:rsid w:val="00EA675D"/>
    <w:rsid w:val="00EA7DB3"/>
    <w:rsid w:val="00EB0B21"/>
    <w:rsid w:val="00EB152A"/>
    <w:rsid w:val="00EB1D06"/>
    <w:rsid w:val="00EB202D"/>
    <w:rsid w:val="00EB6EAE"/>
    <w:rsid w:val="00EB7FD4"/>
    <w:rsid w:val="00EC643E"/>
    <w:rsid w:val="00EC6494"/>
    <w:rsid w:val="00EC703E"/>
    <w:rsid w:val="00EC7129"/>
    <w:rsid w:val="00ED1812"/>
    <w:rsid w:val="00ED5A40"/>
    <w:rsid w:val="00EE192C"/>
    <w:rsid w:val="00EE2EAB"/>
    <w:rsid w:val="00EE32DF"/>
    <w:rsid w:val="00EF19CA"/>
    <w:rsid w:val="00EF2B22"/>
    <w:rsid w:val="00EF4FA6"/>
    <w:rsid w:val="00EF687E"/>
    <w:rsid w:val="00F03638"/>
    <w:rsid w:val="00F111F8"/>
    <w:rsid w:val="00F11B83"/>
    <w:rsid w:val="00F11E1D"/>
    <w:rsid w:val="00F13140"/>
    <w:rsid w:val="00F15677"/>
    <w:rsid w:val="00F15F0E"/>
    <w:rsid w:val="00F17C58"/>
    <w:rsid w:val="00F20424"/>
    <w:rsid w:val="00F20F08"/>
    <w:rsid w:val="00F2297D"/>
    <w:rsid w:val="00F24289"/>
    <w:rsid w:val="00F24C81"/>
    <w:rsid w:val="00F3156B"/>
    <w:rsid w:val="00F325C3"/>
    <w:rsid w:val="00F3556B"/>
    <w:rsid w:val="00F40E4F"/>
    <w:rsid w:val="00F429D5"/>
    <w:rsid w:val="00F46AF6"/>
    <w:rsid w:val="00F525D6"/>
    <w:rsid w:val="00F53194"/>
    <w:rsid w:val="00F54C2F"/>
    <w:rsid w:val="00F550D6"/>
    <w:rsid w:val="00F551A2"/>
    <w:rsid w:val="00F578B2"/>
    <w:rsid w:val="00F622DA"/>
    <w:rsid w:val="00F6320F"/>
    <w:rsid w:val="00F73C88"/>
    <w:rsid w:val="00F768E8"/>
    <w:rsid w:val="00F83DFD"/>
    <w:rsid w:val="00F856B3"/>
    <w:rsid w:val="00F90668"/>
    <w:rsid w:val="00F92713"/>
    <w:rsid w:val="00F93788"/>
    <w:rsid w:val="00F93D96"/>
    <w:rsid w:val="00F95B15"/>
    <w:rsid w:val="00F9651D"/>
    <w:rsid w:val="00FA2452"/>
    <w:rsid w:val="00FA6254"/>
    <w:rsid w:val="00FA6FAE"/>
    <w:rsid w:val="00FA757C"/>
    <w:rsid w:val="00FA79E8"/>
    <w:rsid w:val="00FB26E2"/>
    <w:rsid w:val="00FB3853"/>
    <w:rsid w:val="00FB46E8"/>
    <w:rsid w:val="00FB4E72"/>
    <w:rsid w:val="00FC01C9"/>
    <w:rsid w:val="00FC246E"/>
    <w:rsid w:val="00FC6D5B"/>
    <w:rsid w:val="00FC7497"/>
    <w:rsid w:val="00FC7908"/>
    <w:rsid w:val="00FD3148"/>
    <w:rsid w:val="00FD477F"/>
    <w:rsid w:val="00FD4B14"/>
    <w:rsid w:val="00FD510B"/>
    <w:rsid w:val="00FD68D8"/>
    <w:rsid w:val="00FD6D13"/>
    <w:rsid w:val="00FE1E97"/>
    <w:rsid w:val="00FF0F6B"/>
    <w:rsid w:val="00FF1575"/>
    <w:rsid w:val="00FF5429"/>
    <w:rsid w:val="00FF58CF"/>
    <w:rsid w:val="00FF6897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5155A"/>
    <w:pPr>
      <w:ind w:firstLine="709"/>
      <w:jc w:val="both"/>
    </w:pPr>
    <w:rPr>
      <w:sz w:val="28"/>
    </w:rPr>
  </w:style>
  <w:style w:type="character" w:customStyle="1" w:styleId="a4">
    <w:name w:val="Текст Знак"/>
    <w:basedOn w:val="a0"/>
    <w:link w:val="a3"/>
    <w:rsid w:val="00C515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9">
    <w:name w:val="Font Style19"/>
    <w:rsid w:val="00C5155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5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C5155A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CC71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7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71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1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A96450"/>
    <w:pPr>
      <w:ind w:firstLine="567"/>
      <w:jc w:val="both"/>
    </w:pPr>
    <w:rPr>
      <w:sz w:val="24"/>
      <w:szCs w:val="24"/>
    </w:rPr>
  </w:style>
  <w:style w:type="paragraph" w:styleId="2">
    <w:name w:val="Body Text 2"/>
    <w:basedOn w:val="a"/>
    <w:link w:val="20"/>
    <w:rsid w:val="00A964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A96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5155A"/>
    <w:pPr>
      <w:ind w:firstLine="709"/>
      <w:jc w:val="both"/>
    </w:pPr>
    <w:rPr>
      <w:sz w:val="28"/>
    </w:rPr>
  </w:style>
  <w:style w:type="character" w:customStyle="1" w:styleId="a4">
    <w:name w:val="Текст Знак"/>
    <w:basedOn w:val="a0"/>
    <w:link w:val="a3"/>
    <w:rsid w:val="00C515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9">
    <w:name w:val="Font Style19"/>
    <w:rsid w:val="00C5155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5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C5155A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CC71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7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71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1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A96450"/>
    <w:pPr>
      <w:ind w:firstLine="567"/>
      <w:jc w:val="both"/>
    </w:pPr>
    <w:rPr>
      <w:sz w:val="24"/>
      <w:szCs w:val="24"/>
    </w:rPr>
  </w:style>
  <w:style w:type="paragraph" w:styleId="2">
    <w:name w:val="Body Text 2"/>
    <w:basedOn w:val="a"/>
    <w:link w:val="20"/>
    <w:rsid w:val="00A964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A96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07A8-920A-49CC-9D7C-C061882F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2018-11-27T08:45:00Z</cp:lastPrinted>
  <dcterms:created xsi:type="dcterms:W3CDTF">2018-11-23T11:53:00Z</dcterms:created>
  <dcterms:modified xsi:type="dcterms:W3CDTF">2018-11-27T08:54:00Z</dcterms:modified>
</cp:coreProperties>
</file>