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3B" w:rsidRPr="009C4F3F" w:rsidRDefault="005C473B" w:rsidP="00D16A57">
      <w:pPr>
        <w:jc w:val="center"/>
        <w:rPr>
          <w:b/>
        </w:rPr>
      </w:pPr>
      <w:r w:rsidRPr="009C4F3F">
        <w:rPr>
          <w:b/>
        </w:rPr>
        <w:t>Проект договора</w:t>
      </w:r>
    </w:p>
    <w:p w:rsidR="005C473B" w:rsidRPr="009C4F3F" w:rsidRDefault="005C473B" w:rsidP="00D16A57">
      <w:pPr>
        <w:jc w:val="center"/>
      </w:pPr>
    </w:p>
    <w:p w:rsidR="005C473B" w:rsidRPr="009C4F3F" w:rsidRDefault="005C473B" w:rsidP="00D16A57">
      <w:pPr>
        <w:jc w:val="center"/>
      </w:pPr>
      <w:r w:rsidRPr="009C4F3F">
        <w:t>г. М</w:t>
      </w:r>
      <w:r>
        <w:t>инск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_________ 2015</w:t>
      </w:r>
      <w:r w:rsidRPr="009C4F3F">
        <w:t xml:space="preserve"> г.</w:t>
      </w:r>
    </w:p>
    <w:p w:rsidR="005C473B" w:rsidRPr="009C4F3F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</w:pPr>
      <w:r w:rsidRPr="009C4F3F">
        <w:t xml:space="preserve">_____, именуемое в дальнейшем ПОСТАВЩИК, в лице _______, действующего на основании _____, с одной стороны, и, Министерство Финансов Республики Беларусь, именуемое в дальнейшем ПОКУПАТЕЛЬ, в лице Первого заместителя Министра финансов Республики Беларусь </w:t>
      </w:r>
      <w:r>
        <w:t>Ермоловича</w:t>
      </w:r>
      <w:r w:rsidRPr="009C4F3F">
        <w:t> </w:t>
      </w:r>
      <w:r>
        <w:t>М</w:t>
      </w:r>
      <w:r w:rsidRPr="009C4F3F">
        <w:t>.</w:t>
      </w:r>
      <w:r>
        <w:t>Л</w:t>
      </w:r>
      <w:r w:rsidRPr="009C4F3F">
        <w:t xml:space="preserve">., </w:t>
      </w:r>
      <w:r w:rsidRPr="009405FB">
        <w:t>действующего на основании  п</w:t>
      </w:r>
      <w:r>
        <w:t xml:space="preserve">риказа Министерства финансов </w:t>
      </w:r>
      <w:r w:rsidRPr="009405FB">
        <w:t>от 12.03.2015г. №78-к</w:t>
      </w:r>
      <w:r w:rsidRPr="009C4F3F">
        <w:t>, с другой стороны, заключили настоящий договор о нижеследующем:</w:t>
      </w:r>
    </w:p>
    <w:p w:rsidR="005C473B" w:rsidRPr="009C4F3F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  <w:rPr>
          <w:b/>
        </w:rPr>
      </w:pPr>
      <w:r w:rsidRPr="009C4F3F">
        <w:rPr>
          <w:b/>
        </w:rPr>
        <w:t>1 ПРЕДМЕТ ДОГОВОРА.</w:t>
      </w:r>
    </w:p>
    <w:p w:rsidR="005C473B" w:rsidRPr="009C4F3F" w:rsidRDefault="005C473B" w:rsidP="00D16A57">
      <w:pPr>
        <w:ind w:firstLine="284"/>
        <w:jc w:val="both"/>
      </w:pPr>
      <w:r w:rsidRPr="009C4F3F">
        <w:t>1.1 Поставщик в обусловленные настоящим Договором сроки обязуется:</w:t>
      </w:r>
    </w:p>
    <w:p w:rsidR="005C473B" w:rsidRPr="009C4F3F" w:rsidRDefault="005C473B" w:rsidP="00D16A57">
      <w:pPr>
        <w:ind w:firstLine="284"/>
        <w:jc w:val="both"/>
      </w:pPr>
      <w:r w:rsidRPr="009C4F3F">
        <w:t>1.1.1 Осуществить поставку оборудования согласно Спецификации № 1 (Приложение №1 к настоящему Договору) (далее – «Товар»);</w:t>
      </w:r>
    </w:p>
    <w:p w:rsidR="005C473B" w:rsidRPr="009C4F3F" w:rsidRDefault="005C473B" w:rsidP="00D16A57">
      <w:pPr>
        <w:ind w:firstLine="284"/>
        <w:jc w:val="both"/>
      </w:pPr>
      <w:r w:rsidRPr="009C4F3F">
        <w:t>1.1.</w:t>
      </w:r>
      <w:r>
        <w:t>2</w:t>
      </w:r>
      <w:r w:rsidRPr="009C4F3F">
        <w:t xml:space="preserve"> Выполнить работы по настройке и запуску согласно План–графику проведения работ (Приложение №</w:t>
      </w:r>
      <w:r>
        <w:t>2</w:t>
      </w:r>
      <w:r w:rsidRPr="009C4F3F">
        <w:t xml:space="preserve"> к настоящему Договору) (далее – «Работы»).</w:t>
      </w:r>
    </w:p>
    <w:p w:rsidR="005C473B" w:rsidRPr="009C4F3F" w:rsidRDefault="005C473B" w:rsidP="00D16A57">
      <w:pPr>
        <w:ind w:firstLine="284"/>
        <w:jc w:val="both"/>
      </w:pPr>
      <w:r w:rsidRPr="009C4F3F">
        <w:t>1.2 Покупатель обязуется принять и оплатить поставленный Товар, переданные Права, выполненные Работы.</w:t>
      </w:r>
    </w:p>
    <w:p w:rsidR="005C473B" w:rsidRPr="009C4F3F" w:rsidRDefault="005C473B" w:rsidP="00D16A57">
      <w:pPr>
        <w:ind w:firstLine="284"/>
        <w:jc w:val="both"/>
      </w:pPr>
      <w:r w:rsidRPr="009C4F3F">
        <w:t>1.3 Поставщик обязуется представить документы, подтверждающие законность ввоза товара на территорию Республики Беларусь (таможенные и статистические декларации).</w:t>
      </w:r>
    </w:p>
    <w:p w:rsidR="005C473B" w:rsidRPr="009C4F3F" w:rsidRDefault="005C473B" w:rsidP="00D16A57">
      <w:pPr>
        <w:ind w:firstLine="284"/>
        <w:jc w:val="both"/>
      </w:pPr>
      <w:r w:rsidRPr="009C4F3F">
        <w:t>1.4 Источник финансирования - республиканский бюджет.</w:t>
      </w:r>
    </w:p>
    <w:p w:rsidR="005C473B" w:rsidRPr="009C4F3F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  <w:rPr>
          <w:b/>
        </w:rPr>
      </w:pPr>
      <w:r w:rsidRPr="009C4F3F">
        <w:rPr>
          <w:b/>
        </w:rPr>
        <w:t>2 ЦЕНЫ И ПОРЯДОК РАСЧЕТОВ.</w:t>
      </w:r>
    </w:p>
    <w:p w:rsidR="005C473B" w:rsidRPr="009C4F3F" w:rsidRDefault="005C473B" w:rsidP="00D16A57">
      <w:pPr>
        <w:ind w:firstLine="284"/>
        <w:jc w:val="both"/>
      </w:pPr>
      <w:r w:rsidRPr="009C4F3F">
        <w:t xml:space="preserve">2.1 Общая стоимость Договора составляет </w:t>
      </w:r>
      <w:r w:rsidRPr="009C4F3F">
        <w:rPr>
          <w:b/>
        </w:rPr>
        <w:t>______</w:t>
      </w:r>
      <w:r w:rsidRPr="009C4F3F">
        <w:t xml:space="preserve"> (</w:t>
      </w:r>
      <w:r w:rsidRPr="009C4F3F">
        <w:rPr>
          <w:b/>
        </w:rPr>
        <w:t>______</w:t>
      </w:r>
      <w:r w:rsidRPr="009C4F3F">
        <w:t xml:space="preserve">) бел.руб., включая НДС по ставке 20% </w:t>
      </w:r>
      <w:r w:rsidRPr="009C4F3F">
        <w:rPr>
          <w:b/>
        </w:rPr>
        <w:t>_________</w:t>
      </w:r>
      <w:r w:rsidRPr="009C4F3F">
        <w:t xml:space="preserve"> (</w:t>
      </w:r>
      <w:r w:rsidRPr="009C4F3F">
        <w:rPr>
          <w:b/>
        </w:rPr>
        <w:t>_____</w:t>
      </w:r>
      <w:r w:rsidRPr="009C4F3F">
        <w:t>) бел. руб., в том числе:</w:t>
      </w:r>
    </w:p>
    <w:p w:rsidR="005C473B" w:rsidRPr="009C4F3F" w:rsidRDefault="005C473B" w:rsidP="00D16A57">
      <w:pPr>
        <w:ind w:firstLine="284"/>
        <w:jc w:val="both"/>
      </w:pPr>
      <w:r w:rsidRPr="009C4F3F">
        <w:t xml:space="preserve">2.1.1 Стоимость поставляемого Товара – </w:t>
      </w:r>
      <w:r w:rsidRPr="009C4F3F">
        <w:rPr>
          <w:b/>
        </w:rPr>
        <w:t>______</w:t>
      </w:r>
      <w:r w:rsidRPr="009C4F3F">
        <w:t xml:space="preserve"> (</w:t>
      </w:r>
      <w:r w:rsidRPr="009C4F3F">
        <w:rPr>
          <w:b/>
        </w:rPr>
        <w:t>______</w:t>
      </w:r>
      <w:r w:rsidRPr="009C4F3F">
        <w:t>)  бел.руб.;</w:t>
      </w:r>
    </w:p>
    <w:p w:rsidR="005C473B" w:rsidRPr="009C4F3F" w:rsidRDefault="005C473B" w:rsidP="00D16A57">
      <w:pPr>
        <w:ind w:firstLine="284"/>
        <w:jc w:val="both"/>
      </w:pPr>
      <w:r w:rsidRPr="009C4F3F">
        <w:t>2.1.</w:t>
      </w:r>
      <w:r>
        <w:t>2</w:t>
      </w:r>
      <w:r w:rsidRPr="009C4F3F">
        <w:t xml:space="preserve"> Стоимость выполняемых Работ – </w:t>
      </w:r>
      <w:r w:rsidRPr="009C4F3F">
        <w:rPr>
          <w:b/>
        </w:rPr>
        <w:t>______</w:t>
      </w:r>
      <w:r w:rsidRPr="009C4F3F">
        <w:t xml:space="preserve"> (</w:t>
      </w:r>
      <w:r w:rsidRPr="009C4F3F">
        <w:rPr>
          <w:b/>
        </w:rPr>
        <w:t>______</w:t>
      </w:r>
      <w:r w:rsidRPr="009C4F3F">
        <w:t>) бел. руб..</w:t>
      </w:r>
    </w:p>
    <w:p w:rsidR="005C473B" w:rsidRPr="009C4F3F" w:rsidRDefault="005C473B" w:rsidP="00D16A57">
      <w:pPr>
        <w:ind w:firstLine="284"/>
        <w:jc w:val="both"/>
      </w:pPr>
      <w:r w:rsidRPr="009C4F3F">
        <w:t>2.2 Цены и стоимость установлены на момент подписания настоящего Договора и сохраняют силу во всё время его действия.</w:t>
      </w:r>
    </w:p>
    <w:p w:rsidR="005C473B" w:rsidRPr="009C4F3F" w:rsidRDefault="005C473B" w:rsidP="00D16A57">
      <w:pPr>
        <w:ind w:firstLine="284"/>
        <w:jc w:val="both"/>
      </w:pPr>
      <w:r w:rsidRPr="009C4F3F">
        <w:t>2.3 Цены действительны только для данного Договора и не являются предметом для каких-либо ссылок при переговорах с другими организациями.</w:t>
      </w:r>
    </w:p>
    <w:p w:rsidR="005C473B" w:rsidRPr="009C4F3F" w:rsidRDefault="005C473B" w:rsidP="00D16A57">
      <w:pPr>
        <w:ind w:firstLine="284"/>
        <w:jc w:val="both"/>
      </w:pPr>
      <w:r w:rsidRPr="009C4F3F">
        <w:t>2.4. Все расчёты по настоящему Договору производятся в белорусских рублях.</w:t>
      </w:r>
    </w:p>
    <w:p w:rsidR="005C473B" w:rsidRPr="009C4F3F" w:rsidRDefault="005C473B" w:rsidP="00D16A57">
      <w:pPr>
        <w:ind w:firstLine="284"/>
        <w:jc w:val="both"/>
      </w:pPr>
      <w:r w:rsidRPr="009C4F3F">
        <w:t>2.5 Оплата производится Покупателем в следующем порядке:</w:t>
      </w:r>
    </w:p>
    <w:p w:rsidR="005C473B" w:rsidRPr="009C4F3F" w:rsidRDefault="005C473B" w:rsidP="00D16A57">
      <w:pPr>
        <w:ind w:firstLine="284"/>
        <w:jc w:val="both"/>
      </w:pPr>
      <w:r w:rsidRPr="009C4F3F">
        <w:t>2.5.1 За поставляемый Товар 100% стоимости Товара по факту его поставки;</w:t>
      </w:r>
    </w:p>
    <w:p w:rsidR="005C473B" w:rsidRPr="009C4F3F" w:rsidRDefault="005C473B" w:rsidP="00D16A57">
      <w:pPr>
        <w:ind w:firstLine="284"/>
        <w:jc w:val="both"/>
      </w:pPr>
      <w:r w:rsidRPr="009C4F3F">
        <w:t>2.5.</w:t>
      </w:r>
      <w:r>
        <w:t>2</w:t>
      </w:r>
      <w:r w:rsidRPr="009C4F3F">
        <w:t xml:space="preserve"> За Работы 100% стоимости работ по факту их выполнения.</w:t>
      </w:r>
    </w:p>
    <w:p w:rsidR="005C473B" w:rsidRPr="009C4F3F" w:rsidRDefault="005C473B" w:rsidP="00D16A57">
      <w:pPr>
        <w:ind w:firstLine="284"/>
        <w:jc w:val="both"/>
      </w:pPr>
      <w:r w:rsidRPr="009C4F3F">
        <w:t>2.6 Расчёты производятся платёжными поручениями путем перечисления оплаты со счетов органа казначейства на счёт Поставщика в следующем порядке:</w:t>
      </w:r>
    </w:p>
    <w:p w:rsidR="005C473B" w:rsidRPr="009C4F3F" w:rsidRDefault="005C473B" w:rsidP="00D16A57">
      <w:pPr>
        <w:ind w:firstLine="284"/>
        <w:jc w:val="both"/>
      </w:pPr>
      <w:r w:rsidRPr="009C4F3F">
        <w:t>2.6.1 За поставленный Товар - в течение 10-ти (десяти) рабочих дней со дня поставки согласно товарно-транспортной (товарной) накладной;</w:t>
      </w:r>
    </w:p>
    <w:p w:rsidR="005C473B" w:rsidRPr="009C4F3F" w:rsidRDefault="005C473B" w:rsidP="00513306">
      <w:pPr>
        <w:ind w:firstLine="284"/>
        <w:jc w:val="both"/>
      </w:pPr>
      <w:r w:rsidRPr="009C4F3F">
        <w:t>2.6.</w:t>
      </w:r>
      <w:r>
        <w:t>2</w:t>
      </w:r>
      <w:r w:rsidRPr="009C4F3F">
        <w:t xml:space="preserve"> За выполненные Работы - в течение 10-ти (десяти) рабочих дней со дня выполнения Работ согласно Акту сдачи-приемки работ.</w:t>
      </w:r>
    </w:p>
    <w:p w:rsidR="005C473B" w:rsidRPr="009C4F3F" w:rsidRDefault="005C473B" w:rsidP="00D16A57">
      <w:pPr>
        <w:ind w:firstLine="284"/>
        <w:jc w:val="both"/>
        <w:rPr>
          <w:b/>
        </w:rPr>
      </w:pPr>
    </w:p>
    <w:p w:rsidR="005C473B" w:rsidRPr="009C4F3F" w:rsidRDefault="005C473B" w:rsidP="00D16A57">
      <w:pPr>
        <w:ind w:firstLine="284"/>
        <w:jc w:val="both"/>
        <w:rPr>
          <w:b/>
        </w:rPr>
      </w:pPr>
      <w:r w:rsidRPr="009C4F3F">
        <w:rPr>
          <w:b/>
        </w:rPr>
        <w:t>3 СРОКИ И УСЛОВИЯ ПОСТАВКИ ТОВАРА</w:t>
      </w:r>
    </w:p>
    <w:p w:rsidR="005C473B" w:rsidRPr="009C4F3F" w:rsidRDefault="005C473B" w:rsidP="00D16A57">
      <w:pPr>
        <w:ind w:firstLine="284"/>
        <w:jc w:val="both"/>
      </w:pPr>
      <w:r w:rsidRPr="009C4F3F">
        <w:t xml:space="preserve">3.1 Поставка </w:t>
      </w:r>
      <w:r>
        <w:t xml:space="preserve">Товара производится в течение </w:t>
      </w:r>
      <w:r w:rsidRPr="00C56549">
        <w:t>45</w:t>
      </w:r>
      <w:r>
        <w:t xml:space="preserve"> рабочих</w:t>
      </w:r>
      <w:r w:rsidRPr="009C4F3F">
        <w:t xml:space="preserve"> дней с момента подписания Договора обеими Сторонами.</w:t>
      </w:r>
      <w:r w:rsidRPr="009C4F3F">
        <w:tab/>
        <w:t>Товар должен быть доставлен на склад Покупателя в г. Минске (ул. Советская 7), Главные управления Минис</w:t>
      </w:r>
      <w:r>
        <w:t xml:space="preserve">терства финансов РБ по областям </w:t>
      </w:r>
      <w:r w:rsidRPr="009C4F3F">
        <w:t>– в соответствие с Разнарядкой.</w:t>
      </w:r>
    </w:p>
    <w:p w:rsidR="005C473B" w:rsidRPr="009C4F3F" w:rsidRDefault="005C473B" w:rsidP="00D16A57">
      <w:pPr>
        <w:ind w:firstLine="284"/>
        <w:jc w:val="both"/>
      </w:pPr>
      <w:r w:rsidRPr="009C4F3F">
        <w:t>3.2 Поставщик имеет право досрочной поставки Товара.</w:t>
      </w:r>
    </w:p>
    <w:p w:rsidR="005C473B" w:rsidRPr="009C4F3F" w:rsidRDefault="005C473B" w:rsidP="00D16A57">
      <w:pPr>
        <w:ind w:firstLine="284"/>
        <w:jc w:val="both"/>
      </w:pPr>
      <w:r w:rsidRPr="009C4F3F">
        <w:t>3.3 Доставка Товара осуществляется Поставщиком за свой счёт согласно товарно-транспортной накладной.</w:t>
      </w:r>
    </w:p>
    <w:p w:rsidR="005C473B" w:rsidRDefault="005C473B" w:rsidP="006E237D">
      <w:pPr>
        <w:ind w:firstLine="284"/>
        <w:jc w:val="both"/>
      </w:pPr>
      <w:r w:rsidRPr="009C4F3F">
        <w:t>3.4 Передача Товара производится уполномоченными представителями Сторон по товарно-транспортной накладной.</w:t>
      </w:r>
      <w:r w:rsidRPr="006E237D">
        <w:t xml:space="preserve"> </w:t>
      </w:r>
    </w:p>
    <w:p w:rsidR="005C473B" w:rsidRDefault="005C473B" w:rsidP="006E237D">
      <w:pPr>
        <w:rPr>
          <w:szCs w:val="24"/>
        </w:rPr>
      </w:pPr>
    </w:p>
    <w:p w:rsidR="005C473B" w:rsidRDefault="005C473B" w:rsidP="006E237D">
      <w:r>
        <w:rPr>
          <w:szCs w:val="24"/>
        </w:rPr>
        <w:t>_______</w:t>
      </w:r>
      <w:r w:rsidRPr="00D50E78">
        <w:rPr>
          <w:szCs w:val="24"/>
        </w:rPr>
        <w:t>___</w:t>
      </w:r>
      <w:r>
        <w:rPr>
          <w:szCs w:val="24"/>
        </w:rPr>
        <w:t>__</w:t>
      </w:r>
      <w:r>
        <w:rPr>
          <w:szCs w:val="24"/>
          <w:lang w:val="en-US"/>
        </w:rPr>
        <w:t> </w:t>
      </w:r>
      <w:r w:rsidRPr="00D50E78">
        <w:rPr>
          <w:szCs w:val="24"/>
        </w:rPr>
        <w:t>/</w:t>
      </w:r>
      <w:r>
        <w:rPr>
          <w:szCs w:val="24"/>
          <w:lang w:val="en-US"/>
        </w:rPr>
        <w:t> 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</w:t>
      </w:r>
      <w:r w:rsidRPr="00D50E78">
        <w:rPr>
          <w:szCs w:val="24"/>
        </w:rPr>
        <w:t>___</w:t>
      </w:r>
      <w:r>
        <w:rPr>
          <w:szCs w:val="24"/>
        </w:rPr>
        <w:t>__</w:t>
      </w:r>
      <w:r>
        <w:rPr>
          <w:szCs w:val="24"/>
          <w:lang w:val="en-US"/>
        </w:rPr>
        <w:t> </w:t>
      </w:r>
      <w:r w:rsidRPr="00D50E78">
        <w:rPr>
          <w:szCs w:val="24"/>
        </w:rPr>
        <w:t>/</w:t>
      </w:r>
      <w:r>
        <w:rPr>
          <w:szCs w:val="24"/>
          <w:lang w:val="en-US"/>
        </w:rPr>
        <w:t> </w:t>
      </w:r>
      <w:r>
        <w:rPr>
          <w:szCs w:val="24"/>
        </w:rPr>
        <w:t>М</w:t>
      </w:r>
      <w:r w:rsidRPr="001860C9">
        <w:rPr>
          <w:szCs w:val="24"/>
        </w:rPr>
        <w:t>.</w:t>
      </w:r>
      <w:r>
        <w:rPr>
          <w:szCs w:val="24"/>
        </w:rPr>
        <w:t>Л</w:t>
      </w:r>
      <w:r w:rsidRPr="001860C9">
        <w:rPr>
          <w:szCs w:val="24"/>
        </w:rPr>
        <w:t>.</w:t>
      </w:r>
      <w:r>
        <w:rPr>
          <w:szCs w:val="24"/>
        </w:rPr>
        <w:t>Ермолович</w:t>
      </w:r>
    </w:p>
    <w:p w:rsidR="005C473B" w:rsidRPr="009C4F3F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</w:pPr>
      <w:r w:rsidRPr="009C4F3F">
        <w:t>3.5 Приемка Товара производится в соответствии с Положением о приемке товара по количеству и качеству, утвержденному постановлением Совета Министров Республики Беларусь от 03.09.2008 г. №1290.</w:t>
      </w:r>
    </w:p>
    <w:p w:rsidR="005C473B" w:rsidRPr="009C4F3F" w:rsidRDefault="005C473B" w:rsidP="00D16A57">
      <w:pPr>
        <w:ind w:firstLine="284"/>
        <w:jc w:val="both"/>
      </w:pPr>
      <w:r w:rsidRPr="009C4F3F">
        <w:t>3.6 Датой поставки Товара считается дата, указанная в товарно-транспортной накладной на отгрузку Товара Покупателю.</w:t>
      </w:r>
    </w:p>
    <w:p w:rsidR="005C473B" w:rsidRPr="009C4F3F" w:rsidRDefault="005C473B" w:rsidP="00D16A57">
      <w:pPr>
        <w:ind w:firstLine="284"/>
        <w:jc w:val="both"/>
      </w:pPr>
      <w:r w:rsidRPr="009C4F3F">
        <w:t>3.7 Право собственности на переданный Покупателю Товар переходит ему в день подписания товарно-транспортной накладной.</w:t>
      </w:r>
    </w:p>
    <w:p w:rsidR="005C473B" w:rsidRPr="009C4F3F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  <w:rPr>
          <w:b/>
        </w:rPr>
      </w:pPr>
      <w:r>
        <w:rPr>
          <w:b/>
        </w:rPr>
        <w:t>4</w:t>
      </w:r>
      <w:r w:rsidRPr="009C4F3F">
        <w:rPr>
          <w:b/>
        </w:rPr>
        <w:t xml:space="preserve"> СРОКИ И УСЛОВИЯ ВЫПОЛНЕНИЯ РАБОТ</w:t>
      </w:r>
    </w:p>
    <w:p w:rsidR="005C473B" w:rsidRPr="009C4F3F" w:rsidRDefault="005C473B" w:rsidP="00D16A57">
      <w:pPr>
        <w:ind w:firstLine="284"/>
        <w:jc w:val="both"/>
      </w:pPr>
      <w:r>
        <w:t>4</w:t>
      </w:r>
      <w:r w:rsidRPr="009C4F3F">
        <w:t xml:space="preserve">.1 </w:t>
      </w:r>
      <w:r>
        <w:t xml:space="preserve">Работы выполняются </w:t>
      </w:r>
      <w:r w:rsidRPr="009C4F3F">
        <w:t>с момента письменного уведомления Покупателя о готовности выполнения Работ.</w:t>
      </w:r>
    </w:p>
    <w:p w:rsidR="005C473B" w:rsidRPr="009C4F3F" w:rsidRDefault="005C473B" w:rsidP="00D16A57">
      <w:pPr>
        <w:ind w:firstLine="284"/>
        <w:jc w:val="both"/>
      </w:pPr>
      <w:r>
        <w:t>4</w:t>
      </w:r>
      <w:r w:rsidRPr="009C4F3F">
        <w:t xml:space="preserve">.2 Перед началом выполнения работ Покупатель </w:t>
      </w:r>
      <w:r>
        <w:t>письменно уведомляет</w:t>
      </w:r>
      <w:r w:rsidRPr="009C4F3F">
        <w:t xml:space="preserve"> Поставщик</w:t>
      </w:r>
      <w:r>
        <w:t>ао</w:t>
      </w:r>
      <w:r w:rsidRPr="009C4F3F">
        <w:t xml:space="preserve"> полномочных представител</w:t>
      </w:r>
      <w:r>
        <w:t>ях</w:t>
      </w:r>
      <w:r w:rsidRPr="009C4F3F">
        <w:t>, на которых возлагается</w:t>
      </w:r>
      <w:r>
        <w:t xml:space="preserve"> прием товара,</w:t>
      </w:r>
      <w:r w:rsidRPr="009C4F3F">
        <w:t xml:space="preserve"> организация и контроль качества выполняемых работ.</w:t>
      </w:r>
    </w:p>
    <w:p w:rsidR="005C473B" w:rsidRPr="009C4F3F" w:rsidRDefault="005C473B" w:rsidP="00D16A57">
      <w:pPr>
        <w:ind w:firstLine="284"/>
        <w:jc w:val="both"/>
      </w:pPr>
      <w:r>
        <w:t>4</w:t>
      </w:r>
      <w:r w:rsidRPr="009C4F3F">
        <w:t>.3 Покупатель предоставляет оборудование, необходимое для выполнения работ по настоящему Договору.</w:t>
      </w:r>
    </w:p>
    <w:p w:rsidR="005C473B" w:rsidRDefault="005C473B" w:rsidP="00D16A57">
      <w:pPr>
        <w:ind w:firstLine="284"/>
        <w:jc w:val="both"/>
      </w:pPr>
      <w:r>
        <w:t>4</w:t>
      </w:r>
      <w:r w:rsidRPr="009C4F3F">
        <w:t>.4 Покупатель обеспечивает доступ представителей Поставщика в помещения, где должно быть установлено и настроено оборудование, необходимое для выполнения работ по настоящему Договору, на весь период действия Договора.</w:t>
      </w:r>
    </w:p>
    <w:p w:rsidR="005C473B" w:rsidRDefault="005C473B" w:rsidP="00D16A57">
      <w:pPr>
        <w:ind w:firstLine="284"/>
        <w:jc w:val="both"/>
      </w:pPr>
      <w:r>
        <w:t>4</w:t>
      </w:r>
      <w:r w:rsidRPr="009C4F3F">
        <w:t>.5 Покупатель обеспечивает представителей  Поставщика всей информацией, необходимой для выполнения работ по настоящему Договору.</w:t>
      </w:r>
    </w:p>
    <w:p w:rsidR="005C473B" w:rsidRPr="009C4F3F" w:rsidRDefault="005C473B" w:rsidP="00D16A57">
      <w:pPr>
        <w:ind w:firstLine="284"/>
        <w:jc w:val="both"/>
      </w:pPr>
      <w:r>
        <w:t>4</w:t>
      </w:r>
      <w:r w:rsidRPr="009C4F3F">
        <w:t>.6 Поставщик выполняет и сдает выполненные работы Покупателю в соответствии с условиями настоящего Договора. Состав, сроки выполнения и результат работ регламентируются План–графиком проведения работ (Приложение № 3 к настоящему Договору)</w:t>
      </w:r>
    </w:p>
    <w:p w:rsidR="005C473B" w:rsidRPr="009C4F3F" w:rsidRDefault="005C473B" w:rsidP="00D16A57">
      <w:pPr>
        <w:ind w:firstLine="284"/>
        <w:jc w:val="both"/>
      </w:pPr>
      <w:r>
        <w:t>4</w:t>
      </w:r>
      <w:r w:rsidRPr="009C4F3F">
        <w:t>.7 Поставщик обязуется не разглашать лицам, не являющимся Сторонами, конфиденциальную информацию, из перечня предоставленной Покупателем информации, а также конфиденциальную информацию, ставшую ему известной в процессе исполнения обязательств по Договору без предварительного письменного согласования с Покупателем.</w:t>
      </w:r>
    </w:p>
    <w:p w:rsidR="005C473B" w:rsidRPr="009C4F3F" w:rsidRDefault="005C473B" w:rsidP="00D16A57">
      <w:pPr>
        <w:ind w:firstLine="284"/>
        <w:jc w:val="both"/>
      </w:pPr>
      <w:r>
        <w:t>4</w:t>
      </w:r>
      <w:r w:rsidRPr="009C4F3F">
        <w:t>.8 Покупатель осуществляет приемку выполненных работ по Акту сдачи-приемки в течение 3-х рабочих дней с момента предоставления Поставщиком соответствующего акта. При наличии замечаний, Стороны должны в срок не более 5-ти рабочих дней с момента предоставления Акта собрать комиссию и согласовать перечень и сроки устранения замечаний Покупателя. Акт сдачи-приемки подписывается после устранения Поставщиком замечаний, согласованных комиссией.</w:t>
      </w:r>
    </w:p>
    <w:p w:rsidR="005C473B" w:rsidRPr="009C4F3F" w:rsidRDefault="005C473B" w:rsidP="00D16A57">
      <w:pPr>
        <w:ind w:firstLine="284"/>
        <w:jc w:val="both"/>
      </w:pPr>
      <w:r>
        <w:t>4</w:t>
      </w:r>
      <w:r w:rsidRPr="009C4F3F">
        <w:t>.9 Поставщик обязан рассмотреть замечания и устранить недостатки в течение 5-ти (пяти) рабочих дней с момента получения перечня замечаний.</w:t>
      </w:r>
    </w:p>
    <w:p w:rsidR="005C473B" w:rsidRPr="009C4F3F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  <w:rPr>
          <w:b/>
        </w:rPr>
      </w:pPr>
      <w:r>
        <w:rPr>
          <w:b/>
        </w:rPr>
        <w:t>5</w:t>
      </w:r>
      <w:r w:rsidRPr="009C4F3F">
        <w:rPr>
          <w:b/>
        </w:rPr>
        <w:t xml:space="preserve"> ОТВЕТСТВЕННОСТЬ СТОРОН.</w:t>
      </w:r>
    </w:p>
    <w:p w:rsidR="005C473B" w:rsidRPr="008D3D07" w:rsidRDefault="005C473B" w:rsidP="008F218B">
      <w:r>
        <w:t>5</w:t>
      </w:r>
      <w:r w:rsidRPr="008D3D07">
        <w:t xml:space="preserve">.1. </w:t>
      </w:r>
      <w:r>
        <w:t>За нарушение сроков исполнения обязательств по</w:t>
      </w:r>
      <w:r w:rsidRPr="008D3D07">
        <w:t xml:space="preserve"> настояще</w:t>
      </w:r>
      <w:r>
        <w:t>му</w:t>
      </w:r>
      <w:r w:rsidRPr="008D3D07">
        <w:t xml:space="preserve"> договор</w:t>
      </w:r>
      <w:r>
        <w:t>у</w:t>
      </w:r>
      <w:r w:rsidRPr="008D3D07">
        <w:t xml:space="preserve"> Поставщик обязуется уплатить пеню в размере 0,1% от суммы не </w:t>
      </w:r>
      <w:r>
        <w:t>исполненных обязательств</w:t>
      </w:r>
      <w:r w:rsidRPr="008D3D07">
        <w:t xml:space="preserve"> за каждый день просрочки</w:t>
      </w:r>
      <w:r>
        <w:t>.</w:t>
      </w:r>
    </w:p>
    <w:p w:rsidR="005C473B" w:rsidRPr="008D3D07" w:rsidRDefault="005C473B" w:rsidP="008D3D07">
      <w:pPr>
        <w:ind w:firstLine="284"/>
        <w:jc w:val="both"/>
      </w:pPr>
      <w:r>
        <w:t>5</w:t>
      </w:r>
      <w:r w:rsidRPr="008D3D07">
        <w:t>.2. За несвоевременную оплату Товара Покупатель несет ответственность в соответствии с действующим законодательством Республики Беларусь</w:t>
      </w:r>
    </w:p>
    <w:p w:rsidR="005C473B" w:rsidRPr="008D3D07" w:rsidRDefault="005C473B" w:rsidP="008D3D07">
      <w:pPr>
        <w:ind w:firstLine="284"/>
        <w:jc w:val="both"/>
      </w:pPr>
      <w:r>
        <w:t>5</w:t>
      </w:r>
      <w:r w:rsidRPr="008D3D07">
        <w:t>.3. Суммы пени подлежат оплате только в случае получения стороной письменного требования другой стороны об их уплате.</w:t>
      </w:r>
    </w:p>
    <w:p w:rsidR="005C473B" w:rsidRPr="008D3D07" w:rsidRDefault="005C473B" w:rsidP="008D3D07">
      <w:pPr>
        <w:ind w:firstLine="284"/>
        <w:jc w:val="both"/>
      </w:pPr>
      <w:r>
        <w:t>5</w:t>
      </w:r>
      <w:r w:rsidRPr="008D3D07">
        <w:t>.4. Выплата пени не освобождает Стороны от выполнения принятых на себя обязательств по настоящему Договору.</w:t>
      </w:r>
    </w:p>
    <w:p w:rsidR="005C473B" w:rsidRPr="009C4F3F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  <w:rPr>
          <w:b/>
        </w:rPr>
      </w:pPr>
      <w:r>
        <w:rPr>
          <w:b/>
        </w:rPr>
        <w:t>6</w:t>
      </w:r>
      <w:r w:rsidRPr="009C4F3F">
        <w:rPr>
          <w:b/>
        </w:rPr>
        <w:t xml:space="preserve"> ФОРС-МАЖОРНЫЕ ОБСТОЯТЕЛЬСТВА.</w:t>
      </w:r>
    </w:p>
    <w:p w:rsidR="005C473B" w:rsidRDefault="005C473B" w:rsidP="006E237D">
      <w:pPr>
        <w:ind w:firstLine="284"/>
        <w:jc w:val="both"/>
      </w:pPr>
      <w:r>
        <w:t>6</w:t>
      </w:r>
      <w:r w:rsidRPr="009C4F3F">
        <w:t xml:space="preserve">.1 Стороны  освобождаются  от  ответственности  за  частичное  или  полное  неисполнение  обязательств  по  настоящему Договору,  если  неисполнение  явилось  следствием  обстоятельств  непреодолимой  силы,  возникших  после  заключения Договора  </w:t>
      </w:r>
    </w:p>
    <w:p w:rsidR="005C473B" w:rsidRDefault="005C473B" w:rsidP="006E237D">
      <w:pPr>
        <w:rPr>
          <w:szCs w:val="24"/>
        </w:rPr>
      </w:pPr>
      <w:r w:rsidRPr="009C4F3F">
        <w:t>в  результате  событий  чрезвычайного  характера,  которые  стороны  не могли  ни  предвидеть,  ни  предотвратить разумными мерами.</w:t>
      </w:r>
      <w:r w:rsidRPr="006E237D">
        <w:rPr>
          <w:szCs w:val="24"/>
        </w:rPr>
        <w:t xml:space="preserve"> </w:t>
      </w:r>
    </w:p>
    <w:p w:rsidR="005C473B" w:rsidRDefault="005C473B" w:rsidP="006E237D">
      <w:pPr>
        <w:rPr>
          <w:szCs w:val="24"/>
        </w:rPr>
      </w:pPr>
    </w:p>
    <w:p w:rsidR="005C473B" w:rsidRDefault="005C473B" w:rsidP="006E237D">
      <w:r>
        <w:rPr>
          <w:szCs w:val="24"/>
        </w:rPr>
        <w:t>_______</w:t>
      </w:r>
      <w:r w:rsidRPr="00D50E78">
        <w:rPr>
          <w:szCs w:val="24"/>
        </w:rPr>
        <w:t>___</w:t>
      </w:r>
      <w:r>
        <w:rPr>
          <w:szCs w:val="24"/>
        </w:rPr>
        <w:t>__</w:t>
      </w:r>
      <w:r>
        <w:rPr>
          <w:szCs w:val="24"/>
          <w:lang w:val="en-US"/>
        </w:rPr>
        <w:t> </w:t>
      </w:r>
      <w:r w:rsidRPr="00D50E78">
        <w:rPr>
          <w:szCs w:val="24"/>
        </w:rPr>
        <w:t>/</w:t>
      </w:r>
      <w:r>
        <w:rPr>
          <w:szCs w:val="24"/>
          <w:lang w:val="en-US"/>
        </w:rPr>
        <w:t> 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</w:t>
      </w:r>
      <w:r w:rsidRPr="00D50E78">
        <w:rPr>
          <w:szCs w:val="24"/>
        </w:rPr>
        <w:t>___</w:t>
      </w:r>
      <w:r>
        <w:rPr>
          <w:szCs w:val="24"/>
        </w:rPr>
        <w:t>__</w:t>
      </w:r>
      <w:r>
        <w:rPr>
          <w:szCs w:val="24"/>
          <w:lang w:val="en-US"/>
        </w:rPr>
        <w:t> </w:t>
      </w:r>
      <w:r w:rsidRPr="00D50E78">
        <w:rPr>
          <w:szCs w:val="24"/>
        </w:rPr>
        <w:t>/</w:t>
      </w:r>
      <w:r>
        <w:rPr>
          <w:szCs w:val="24"/>
          <w:lang w:val="en-US"/>
        </w:rPr>
        <w:t> </w:t>
      </w:r>
      <w:r>
        <w:rPr>
          <w:szCs w:val="24"/>
        </w:rPr>
        <w:t>М</w:t>
      </w:r>
      <w:r w:rsidRPr="001860C9">
        <w:rPr>
          <w:szCs w:val="24"/>
        </w:rPr>
        <w:t>.</w:t>
      </w:r>
      <w:r>
        <w:rPr>
          <w:szCs w:val="24"/>
        </w:rPr>
        <w:t>Л</w:t>
      </w:r>
      <w:r w:rsidRPr="001860C9">
        <w:rPr>
          <w:szCs w:val="24"/>
        </w:rPr>
        <w:t>.</w:t>
      </w:r>
      <w:r>
        <w:rPr>
          <w:szCs w:val="24"/>
        </w:rPr>
        <w:t>Ермолович</w:t>
      </w:r>
    </w:p>
    <w:p w:rsidR="005C473B" w:rsidRPr="009C4F3F" w:rsidRDefault="005C473B" w:rsidP="00D16A57">
      <w:pPr>
        <w:ind w:firstLine="284"/>
        <w:jc w:val="both"/>
      </w:pPr>
      <w:r>
        <w:t>6</w:t>
      </w:r>
      <w:r w:rsidRPr="009C4F3F">
        <w:t>.2. К  обстоятельствам  непреодолимой  силы  относятся  события,  на  которые  Стороны  не  могут  оказать  влияние  и  за возникновение  которых не  несут   ответственности (например,  землетрясения, наводнения,  пожары и  другие стихийные бедствия).  К  обстоятельствам,  освобождающим  Стороны  от  ответственности,  относятся  также  объявленные  или фактические военные действия, гражданские волнения, блокада, эмбарго, забастовки.</w:t>
      </w:r>
    </w:p>
    <w:p w:rsidR="005C473B" w:rsidRPr="009C4F3F" w:rsidRDefault="005C473B" w:rsidP="00D16A57">
      <w:pPr>
        <w:ind w:firstLine="284"/>
        <w:jc w:val="both"/>
      </w:pPr>
      <w:r>
        <w:t>6</w:t>
      </w:r>
      <w:r w:rsidRPr="009C4F3F">
        <w:t>.3. Сторона,  ссылающаяся  на  такие  обстоятельства,  обязана  в  течение  10 (десяти)  дней  в  письменной  форме информировать  другую  Сторону о  наступлении  подобных  обстоятельств. Обстоятельства  непреодолимой  силы  должны быть подтверждены компетентными органами.</w:t>
      </w:r>
    </w:p>
    <w:p w:rsidR="005C473B" w:rsidRPr="009C4F3F" w:rsidRDefault="005C473B" w:rsidP="00D16A57">
      <w:pPr>
        <w:ind w:firstLine="284"/>
        <w:jc w:val="both"/>
      </w:pPr>
      <w:r>
        <w:t>6</w:t>
      </w:r>
      <w:r w:rsidRPr="009C4F3F">
        <w:t>.4. После прекращения действия указанных обстоятельств, Сторона обязана в 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:rsidR="005C473B" w:rsidRDefault="005C473B" w:rsidP="00D16A57">
      <w:pPr>
        <w:ind w:firstLine="284"/>
        <w:jc w:val="both"/>
      </w:pPr>
    </w:p>
    <w:p w:rsidR="005C473B" w:rsidRPr="009C4F3F" w:rsidRDefault="005C473B" w:rsidP="00D16A57">
      <w:pPr>
        <w:ind w:firstLine="284"/>
        <w:jc w:val="both"/>
        <w:rPr>
          <w:b/>
        </w:rPr>
      </w:pPr>
      <w:r>
        <w:rPr>
          <w:b/>
        </w:rPr>
        <w:t>7</w:t>
      </w:r>
      <w:r w:rsidRPr="009C4F3F">
        <w:rPr>
          <w:b/>
        </w:rPr>
        <w:t xml:space="preserve"> СРОК ДЕЙСТВИЯ ДОГОВОРА. ИЗМЕНЕНИЕ И РАСТОРЖЕНИЕ ДОГОВОРА. РАЗРЕШЕНИЕ СПОРОВ.</w:t>
      </w:r>
    </w:p>
    <w:p w:rsidR="005C473B" w:rsidRPr="009C4F3F" w:rsidRDefault="005C473B" w:rsidP="00D16A57">
      <w:pPr>
        <w:ind w:firstLine="284"/>
        <w:jc w:val="both"/>
      </w:pPr>
      <w:r>
        <w:t>7</w:t>
      </w:r>
      <w:r w:rsidRPr="009C4F3F">
        <w:t>.1 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 по настоящему Договору. Окончание срока действия Договора не влечёт прекращения обязательств по Договору.</w:t>
      </w:r>
    </w:p>
    <w:p w:rsidR="005C473B" w:rsidRPr="009C4F3F" w:rsidRDefault="005C473B" w:rsidP="00D16A57">
      <w:pPr>
        <w:ind w:firstLine="284"/>
        <w:jc w:val="both"/>
      </w:pPr>
      <w:r>
        <w:t>7</w:t>
      </w:r>
      <w:r w:rsidRPr="009C4F3F">
        <w:t>.2 Изменение условий Договора возможно только по обоюдному согласию сторон. Односторонний отказ от исполнения Договора возможен только при наличии обстоятельств, предусмотренных ст. 493 Гражданского кодекса Республики Беларусь.</w:t>
      </w:r>
    </w:p>
    <w:p w:rsidR="005C473B" w:rsidRPr="009C4F3F" w:rsidRDefault="005C473B" w:rsidP="00D16A57">
      <w:pPr>
        <w:ind w:firstLine="284"/>
        <w:jc w:val="both"/>
      </w:pPr>
      <w:r>
        <w:t>7</w:t>
      </w:r>
      <w:r w:rsidRPr="009C4F3F">
        <w:t>.3 Все спорные вопросы, возникающие между сторонами относительно выполнения условий настоящего Договора, решаются на основе взаимной договоренности. Стороны договорились, что до обращения в хозяйственный суд с иском по спорам, возникающим из настоящего договора, не является обязательным предъявление претензии (письменного предложения о добровольном урегулировании спора).</w:t>
      </w:r>
    </w:p>
    <w:p w:rsidR="005C473B" w:rsidRPr="009C4F3F" w:rsidRDefault="005C473B" w:rsidP="00D16A57">
      <w:pPr>
        <w:ind w:firstLine="284"/>
        <w:jc w:val="both"/>
      </w:pPr>
      <w:r>
        <w:t>7</w:t>
      </w:r>
      <w:r w:rsidRPr="009C4F3F">
        <w:t>.4 В случае не достижения сторонами компромисса, спор передается на рассмотрение в Хозяйственный суд г.Минска.</w:t>
      </w:r>
    </w:p>
    <w:p w:rsidR="005C473B" w:rsidRPr="009C4F3F" w:rsidRDefault="005C473B" w:rsidP="00D16A57">
      <w:pPr>
        <w:ind w:firstLine="284"/>
        <w:jc w:val="both"/>
      </w:pPr>
      <w:r>
        <w:t>7</w:t>
      </w:r>
      <w:r w:rsidRPr="009C4F3F">
        <w:t xml:space="preserve">.5 Настоящий Договор составлен в 2-х экземплярах по одному для каждой из сторон имеющих равную юридическую силу. </w:t>
      </w:r>
    </w:p>
    <w:p w:rsidR="005C473B" w:rsidRPr="009C4F3F" w:rsidRDefault="005C473B" w:rsidP="00D16A57">
      <w:pPr>
        <w:ind w:firstLine="284"/>
        <w:jc w:val="both"/>
      </w:pPr>
      <w:r>
        <w:t>7</w:t>
      </w:r>
      <w:r w:rsidRPr="009C4F3F">
        <w:t>.6 Все приложения к настоящему Договору являются его неотъемлемой частью.</w:t>
      </w:r>
    </w:p>
    <w:p w:rsidR="005C473B" w:rsidRDefault="005C473B" w:rsidP="00D16A57">
      <w:pPr>
        <w:ind w:firstLine="284"/>
        <w:jc w:val="both"/>
        <w:rPr>
          <w:b/>
        </w:rPr>
      </w:pPr>
    </w:p>
    <w:p w:rsidR="005C473B" w:rsidRPr="009C4F3F" w:rsidRDefault="005C473B" w:rsidP="00D16A57">
      <w:pPr>
        <w:ind w:firstLine="284"/>
        <w:jc w:val="both"/>
        <w:rPr>
          <w:b/>
        </w:rPr>
      </w:pPr>
      <w:bookmarkStart w:id="0" w:name="_GoBack"/>
      <w:bookmarkEnd w:id="0"/>
      <w:r>
        <w:rPr>
          <w:b/>
        </w:rPr>
        <w:t>8</w:t>
      </w:r>
      <w:r w:rsidRPr="009C4F3F">
        <w:rPr>
          <w:b/>
        </w:rPr>
        <w:t xml:space="preserve"> АДРЕСА И РЕКВИЗИТЫ СТОРОН:</w:t>
      </w:r>
    </w:p>
    <w:p w:rsidR="005C473B" w:rsidRPr="009C4F3F" w:rsidRDefault="005C473B" w:rsidP="00D16A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7"/>
        <w:gridCol w:w="4667"/>
      </w:tblGrid>
      <w:tr w:rsidR="005C473B" w:rsidRPr="00217EC5" w:rsidTr="005567DB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C473B" w:rsidRPr="009C4F3F" w:rsidRDefault="005C473B" w:rsidP="005567DB">
            <w:pPr>
              <w:rPr>
                <w:b/>
              </w:rPr>
            </w:pPr>
            <w:r w:rsidRPr="009C4F3F">
              <w:rPr>
                <w:b/>
              </w:rPr>
              <w:t>Поставщик</w:t>
            </w:r>
          </w:p>
          <w:p w:rsidR="005C473B" w:rsidRPr="009C4F3F" w:rsidRDefault="005C473B" w:rsidP="005567DB"/>
          <w:p w:rsidR="005C473B" w:rsidRPr="009C4F3F" w:rsidRDefault="005C473B" w:rsidP="005567DB"/>
          <w:p w:rsidR="005C473B" w:rsidRPr="009C4F3F" w:rsidRDefault="005C473B" w:rsidP="00D16A57"/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C473B" w:rsidRPr="009C4F3F" w:rsidRDefault="005C473B" w:rsidP="005567DB">
            <w:pPr>
              <w:rPr>
                <w:b/>
              </w:rPr>
            </w:pPr>
            <w:r w:rsidRPr="009C4F3F">
              <w:rPr>
                <w:b/>
              </w:rPr>
              <w:t>Покупатель</w:t>
            </w:r>
          </w:p>
          <w:p w:rsidR="005C473B" w:rsidRPr="009C4F3F" w:rsidRDefault="005C473B" w:rsidP="005567DB"/>
          <w:p w:rsidR="005C473B" w:rsidRPr="009C4F3F" w:rsidRDefault="005C473B" w:rsidP="005567DB">
            <w:r w:rsidRPr="009C4F3F">
              <w:t>Министерство финансов РБ</w:t>
            </w:r>
          </w:p>
          <w:p w:rsidR="005C473B" w:rsidRPr="009C4F3F" w:rsidRDefault="005C473B" w:rsidP="005567DB">
            <w:r w:rsidRPr="009C4F3F">
              <w:t>УНП: 100691903; ОКПО: 00013497</w:t>
            </w:r>
            <w:r>
              <w:t>5000</w:t>
            </w:r>
          </w:p>
          <w:p w:rsidR="005C473B" w:rsidRPr="009C4F3F" w:rsidRDefault="005C473B" w:rsidP="005567DB">
            <w:r w:rsidRPr="009C4F3F">
              <w:t>г. Минск, ул. Советская, 7</w:t>
            </w:r>
          </w:p>
          <w:p w:rsidR="005C473B" w:rsidRPr="009C4F3F" w:rsidRDefault="005C473B" w:rsidP="005567DB">
            <w:r w:rsidRPr="009C4F3F">
              <w:t>р/с 3604900000573</w:t>
            </w:r>
          </w:p>
          <w:p w:rsidR="005C473B" w:rsidRPr="009C4F3F" w:rsidRDefault="005C473B" w:rsidP="00D16A57">
            <w:r w:rsidRPr="009C4F3F">
              <w:t>ОАО «АСБ Беларусбанк», г.Минск, пр. Дзержинского 18, код 153001795</w:t>
            </w:r>
          </w:p>
          <w:p w:rsidR="005C473B" w:rsidRPr="009C4F3F" w:rsidRDefault="005C473B" w:rsidP="005567DB">
            <w:r w:rsidRPr="009C4F3F">
              <w:t>Тел./факс: 017-222-45-93</w:t>
            </w:r>
          </w:p>
          <w:p w:rsidR="005C473B" w:rsidRPr="009C4F3F" w:rsidRDefault="005C473B" w:rsidP="005567DB"/>
          <w:p w:rsidR="005C473B" w:rsidRPr="009C4F3F" w:rsidRDefault="005C473B" w:rsidP="005567DB"/>
          <w:p w:rsidR="005C473B" w:rsidRPr="009C4F3F" w:rsidRDefault="005C473B" w:rsidP="005567DB">
            <w:r w:rsidRPr="009C4F3F">
              <w:t>Первый заместитель Министра</w:t>
            </w:r>
          </w:p>
          <w:p w:rsidR="005C473B" w:rsidRPr="009C4F3F" w:rsidRDefault="005C473B" w:rsidP="005567DB"/>
          <w:p w:rsidR="005C473B" w:rsidRPr="009C4F3F" w:rsidRDefault="005C473B" w:rsidP="005567DB">
            <w:r w:rsidRPr="009C4F3F">
              <w:t>__________________ / </w:t>
            </w:r>
            <w:r>
              <w:t>М</w:t>
            </w:r>
            <w:r w:rsidRPr="009C4F3F">
              <w:t>.</w:t>
            </w:r>
            <w:r>
              <w:t>Л</w:t>
            </w:r>
            <w:r w:rsidRPr="009C4F3F">
              <w:t>. </w:t>
            </w:r>
            <w:r>
              <w:t>Ермолович</w:t>
            </w:r>
          </w:p>
          <w:p w:rsidR="005C473B" w:rsidRPr="009C4F3F" w:rsidRDefault="005C473B" w:rsidP="005567DB"/>
          <w:p w:rsidR="005C473B" w:rsidRPr="009C4F3F" w:rsidRDefault="005C473B" w:rsidP="005567DB">
            <w:r>
              <w:t>«____» ___________________ 2015</w:t>
            </w:r>
            <w:r w:rsidRPr="009C4F3F">
              <w:t>г.</w:t>
            </w:r>
          </w:p>
          <w:p w:rsidR="005C473B" w:rsidRPr="009C4F3F" w:rsidRDefault="005C473B" w:rsidP="005567DB"/>
          <w:p w:rsidR="005C473B" w:rsidRPr="00217EC5" w:rsidRDefault="005C473B" w:rsidP="005567DB">
            <w:r w:rsidRPr="009C4F3F">
              <w:t>МП</w:t>
            </w:r>
          </w:p>
          <w:p w:rsidR="005C473B" w:rsidRPr="00217EC5" w:rsidRDefault="005C473B" w:rsidP="005567DB"/>
        </w:tc>
      </w:tr>
    </w:tbl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  <w:r>
        <w:t>Приложение № 1</w:t>
      </w:r>
    </w:p>
    <w:p w:rsidR="005C473B" w:rsidRDefault="005C473B" w:rsidP="00D168EC">
      <w:pPr>
        <w:jc w:val="right"/>
      </w:pPr>
    </w:p>
    <w:p w:rsidR="005C473B" w:rsidRPr="00D36F3C" w:rsidRDefault="005C473B" w:rsidP="00D168EC">
      <w:pPr>
        <w:jc w:val="right"/>
      </w:pPr>
      <w:r>
        <w:t xml:space="preserve">К договору № </w:t>
      </w:r>
      <w:r w:rsidRPr="006C6C3E">
        <w:t>/</w:t>
      </w:r>
      <w:r>
        <w:t>_________________</w:t>
      </w:r>
      <w:r w:rsidRPr="0019093D">
        <w:t xml:space="preserve"> от </w:t>
      </w:r>
      <w:r>
        <w:t>«___»</w:t>
      </w:r>
      <w:r w:rsidRPr="0019093D">
        <w:t>.</w:t>
      </w:r>
      <w:r>
        <w:t>___.201</w:t>
      </w:r>
      <w:r w:rsidRPr="00D168EC">
        <w:t>5</w:t>
      </w:r>
      <w:r w:rsidRPr="0019093D">
        <w:t>г.</w:t>
      </w:r>
    </w:p>
    <w:p w:rsidR="005C473B" w:rsidRDefault="005C473B" w:rsidP="00D168EC"/>
    <w:p w:rsidR="005C473B" w:rsidRDefault="005C473B" w:rsidP="00D168EC">
      <w:pPr>
        <w:jc w:val="center"/>
      </w:pPr>
      <w:r>
        <w:t>СПЕЦИФИКАЦИЯ № 1</w:t>
      </w:r>
    </w:p>
    <w:p w:rsidR="005C473B" w:rsidRDefault="005C473B" w:rsidP="00D168EC"/>
    <w:tbl>
      <w:tblPr>
        <w:tblW w:w="9913" w:type="dxa"/>
        <w:tblInd w:w="118" w:type="dxa"/>
        <w:tblLayout w:type="fixed"/>
        <w:tblLook w:val="00A0"/>
      </w:tblPr>
      <w:tblGrid>
        <w:gridCol w:w="502"/>
        <w:gridCol w:w="3174"/>
        <w:gridCol w:w="425"/>
        <w:gridCol w:w="567"/>
        <w:gridCol w:w="1134"/>
        <w:gridCol w:w="1418"/>
        <w:gridCol w:w="1275"/>
        <w:gridCol w:w="1418"/>
      </w:tblGrid>
      <w:tr w:rsidR="005C473B" w:rsidRPr="00BB3661" w:rsidTr="000475B5">
        <w:trPr>
          <w:trHeight w:val="80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кол- во, 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Цена, без НДС </w:t>
            </w: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(бел. 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Стоимость без НДС </w:t>
            </w: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(бел. 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Сумма НДС, 20% </w:t>
            </w: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(бел. 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Стоимость с НДС </w:t>
            </w: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(бел. руб.)</w:t>
            </w:r>
          </w:p>
        </w:tc>
      </w:tr>
      <w:tr w:rsidR="005C473B" w:rsidRPr="00BB3661" w:rsidTr="000475B5">
        <w:trPr>
          <w:trHeight w:val="237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73B" w:rsidRPr="00D168EC" w:rsidRDefault="005C473B" w:rsidP="0004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3B" w:rsidRPr="00B90187" w:rsidRDefault="005C473B" w:rsidP="000475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3B" w:rsidRPr="00B90187" w:rsidRDefault="005C473B" w:rsidP="000475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3B" w:rsidRPr="00B90187" w:rsidRDefault="005C473B" w:rsidP="000475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3B" w:rsidRPr="00B90187" w:rsidRDefault="005C473B" w:rsidP="000475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473B" w:rsidRPr="00B90187" w:rsidRDefault="005C473B" w:rsidP="000475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C473B" w:rsidRPr="00BB3661" w:rsidTr="000475B5">
        <w:trPr>
          <w:trHeight w:val="272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C473B" w:rsidRPr="00B90187" w:rsidRDefault="005C473B" w:rsidP="000475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C473B" w:rsidRPr="00B90187" w:rsidRDefault="005C473B" w:rsidP="000475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C473B" w:rsidRPr="00B90187" w:rsidRDefault="005C473B" w:rsidP="000475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C473B" w:rsidRPr="00B90187" w:rsidRDefault="005C473B" w:rsidP="000475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C473B" w:rsidRPr="00B90187" w:rsidRDefault="005C473B" w:rsidP="000475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01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C473B" w:rsidRPr="00B90187" w:rsidRDefault="005C473B" w:rsidP="000475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C473B" w:rsidRPr="00B90187" w:rsidRDefault="005C473B" w:rsidP="000475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C473B" w:rsidRPr="00B90187" w:rsidRDefault="005C473B" w:rsidP="000475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5C473B" w:rsidRDefault="005C473B" w:rsidP="00D168EC"/>
    <w:p w:rsidR="005C473B" w:rsidRDefault="005C473B" w:rsidP="00D16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7"/>
        <w:gridCol w:w="4667"/>
      </w:tblGrid>
      <w:tr w:rsidR="005C473B" w:rsidRPr="00217EC5" w:rsidTr="000475B5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C473B" w:rsidRPr="009C4F3F" w:rsidRDefault="005C473B" w:rsidP="000475B5">
            <w:pPr>
              <w:rPr>
                <w:b/>
              </w:rPr>
            </w:pPr>
            <w:r w:rsidRPr="009C4F3F">
              <w:rPr>
                <w:b/>
              </w:rPr>
              <w:t>Поставщик</w:t>
            </w:r>
          </w:p>
          <w:p w:rsidR="005C473B" w:rsidRPr="009C4F3F" w:rsidRDefault="005C473B" w:rsidP="000475B5"/>
          <w:p w:rsidR="005C473B" w:rsidRDefault="005C473B" w:rsidP="000475B5">
            <w:pPr>
              <w:rPr>
                <w:szCs w:val="24"/>
              </w:rPr>
            </w:pPr>
          </w:p>
          <w:p w:rsidR="005C473B" w:rsidRPr="00D26FB2" w:rsidRDefault="005C473B" w:rsidP="000475B5">
            <w:pPr>
              <w:rPr>
                <w:szCs w:val="24"/>
              </w:rPr>
            </w:pPr>
            <w:r w:rsidRPr="009C4F3F">
              <w:t>__________________ / </w:t>
            </w:r>
          </w:p>
          <w:p w:rsidR="005C473B" w:rsidRPr="00D26FB2" w:rsidRDefault="005C473B" w:rsidP="000475B5">
            <w:pPr>
              <w:rPr>
                <w:szCs w:val="24"/>
              </w:rPr>
            </w:pPr>
          </w:p>
          <w:p w:rsidR="005C473B" w:rsidRDefault="005C473B" w:rsidP="000475B5">
            <w:r w:rsidRPr="009C4F3F">
              <w:t>«____» ___________________ 201</w:t>
            </w:r>
            <w:r>
              <w:rPr>
                <w:lang w:val="en-US"/>
              </w:rPr>
              <w:t>5</w:t>
            </w:r>
            <w:r w:rsidRPr="009C4F3F">
              <w:t>г.</w:t>
            </w:r>
          </w:p>
          <w:p w:rsidR="005C473B" w:rsidRPr="00D26FB2" w:rsidRDefault="005C473B" w:rsidP="000475B5">
            <w:pPr>
              <w:rPr>
                <w:szCs w:val="24"/>
              </w:rPr>
            </w:pPr>
          </w:p>
          <w:p w:rsidR="005C473B" w:rsidRPr="009C4F3F" w:rsidRDefault="005C473B" w:rsidP="000475B5">
            <w:r w:rsidRPr="00D26FB2">
              <w:rPr>
                <w:szCs w:val="24"/>
              </w:rPr>
              <w:t>М.П.</w:t>
            </w:r>
          </w:p>
          <w:p w:rsidR="005C473B" w:rsidRPr="009C4F3F" w:rsidRDefault="005C473B" w:rsidP="000475B5"/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C473B" w:rsidRPr="009C4F3F" w:rsidRDefault="005C473B" w:rsidP="000475B5">
            <w:pPr>
              <w:rPr>
                <w:b/>
              </w:rPr>
            </w:pPr>
            <w:r w:rsidRPr="009C4F3F">
              <w:rPr>
                <w:b/>
              </w:rPr>
              <w:t>Покупатель</w:t>
            </w:r>
          </w:p>
          <w:p w:rsidR="005C473B" w:rsidRPr="009C4F3F" w:rsidRDefault="005C473B" w:rsidP="000475B5"/>
          <w:p w:rsidR="005C473B" w:rsidRPr="001860C9" w:rsidRDefault="005C473B" w:rsidP="000475B5"/>
          <w:p w:rsidR="005C473B" w:rsidRPr="009C4F3F" w:rsidRDefault="005C473B" w:rsidP="000475B5">
            <w:r w:rsidRPr="001860C9">
              <w:t>__________________ / </w:t>
            </w:r>
          </w:p>
          <w:p w:rsidR="005C473B" w:rsidRPr="009C4F3F" w:rsidRDefault="005C473B" w:rsidP="000475B5"/>
          <w:p w:rsidR="005C473B" w:rsidRPr="009C4F3F" w:rsidRDefault="005C473B" w:rsidP="000475B5">
            <w:r w:rsidRPr="009C4F3F">
              <w:t>«____» ___________________ 201</w:t>
            </w:r>
            <w:r>
              <w:t>5</w:t>
            </w:r>
            <w:r w:rsidRPr="009C4F3F">
              <w:t>г.</w:t>
            </w:r>
          </w:p>
          <w:p w:rsidR="005C473B" w:rsidRPr="009C4F3F" w:rsidRDefault="005C473B" w:rsidP="000475B5"/>
          <w:p w:rsidR="005C473B" w:rsidRPr="00217EC5" w:rsidRDefault="005C473B" w:rsidP="000475B5">
            <w:r w:rsidRPr="009C4F3F">
              <w:t>МП</w:t>
            </w:r>
          </w:p>
          <w:p w:rsidR="005C473B" w:rsidRPr="00217EC5" w:rsidRDefault="005C473B" w:rsidP="000475B5"/>
        </w:tc>
      </w:tr>
    </w:tbl>
    <w:p w:rsidR="005C473B" w:rsidRDefault="005C473B" w:rsidP="00D168EC"/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</w:p>
    <w:p w:rsidR="005C473B" w:rsidRDefault="005C473B" w:rsidP="00D168EC">
      <w:pPr>
        <w:jc w:val="right"/>
      </w:pPr>
      <w:r>
        <w:t>Приложение № 2</w:t>
      </w:r>
    </w:p>
    <w:p w:rsidR="005C473B" w:rsidRDefault="005C473B" w:rsidP="00D168EC">
      <w:pPr>
        <w:jc w:val="right"/>
      </w:pPr>
    </w:p>
    <w:p w:rsidR="005C473B" w:rsidRPr="00D36F3C" w:rsidRDefault="005C473B" w:rsidP="00D168EC">
      <w:pPr>
        <w:jc w:val="right"/>
      </w:pPr>
      <w:r>
        <w:t xml:space="preserve">К договору № </w:t>
      </w:r>
      <w:r w:rsidRPr="006C6C3E">
        <w:t>/</w:t>
      </w:r>
      <w:r>
        <w:t>_________________</w:t>
      </w:r>
      <w:r w:rsidRPr="0019093D">
        <w:t xml:space="preserve"> от </w:t>
      </w:r>
      <w:r>
        <w:t>«___»</w:t>
      </w:r>
      <w:r w:rsidRPr="0019093D">
        <w:t>.</w:t>
      </w:r>
      <w:r>
        <w:t>___</w:t>
      </w:r>
      <w:r w:rsidRPr="0019093D">
        <w:t>.201</w:t>
      </w:r>
      <w:r>
        <w:t>5</w:t>
      </w:r>
      <w:r w:rsidRPr="0019093D">
        <w:t>г.</w:t>
      </w:r>
    </w:p>
    <w:p w:rsidR="005C473B" w:rsidRDefault="005C473B" w:rsidP="00D168EC"/>
    <w:p w:rsidR="005C473B" w:rsidRPr="00F35CC0" w:rsidRDefault="005C473B" w:rsidP="00D168EC">
      <w:pPr>
        <w:jc w:val="center"/>
        <w:rPr>
          <w:caps/>
        </w:rPr>
      </w:pPr>
      <w:r w:rsidRPr="00F35CC0">
        <w:rPr>
          <w:caps/>
        </w:rPr>
        <w:t>План–график проведения работ</w:t>
      </w:r>
    </w:p>
    <w:p w:rsidR="005C473B" w:rsidRDefault="005C473B" w:rsidP="00D168EC"/>
    <w:tbl>
      <w:tblPr>
        <w:tblW w:w="10019" w:type="dxa"/>
        <w:tblInd w:w="118" w:type="dxa"/>
        <w:tblLook w:val="00A0"/>
      </w:tblPr>
      <w:tblGrid>
        <w:gridCol w:w="502"/>
        <w:gridCol w:w="4165"/>
        <w:gridCol w:w="1728"/>
        <w:gridCol w:w="1219"/>
        <w:gridCol w:w="1132"/>
        <w:gridCol w:w="1274"/>
      </w:tblGrid>
      <w:tr w:rsidR="005C473B" w:rsidRPr="00C203EA" w:rsidTr="000475B5">
        <w:trPr>
          <w:trHeight w:val="8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C203EA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>№ п/п</w:t>
            </w:r>
          </w:p>
        </w:tc>
        <w:tc>
          <w:tcPr>
            <w:tcW w:w="4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C203EA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C203EA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>Срок выполнения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C203EA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 xml:space="preserve">Стоимость без НДС </w:t>
            </w:r>
            <w:r w:rsidRPr="00C203EA">
              <w:rPr>
                <w:rFonts w:ascii="Calibri" w:hAnsi="Calibri" w:cs="Calibri"/>
                <w:color w:val="000000"/>
                <w:sz w:val="20"/>
              </w:rPr>
              <w:br/>
              <w:t>(бел. руб.)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C203EA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 xml:space="preserve">Сумма НДС, 20% </w:t>
            </w:r>
            <w:r w:rsidRPr="00C203EA">
              <w:rPr>
                <w:rFonts w:ascii="Calibri" w:hAnsi="Calibri" w:cs="Calibri"/>
                <w:color w:val="000000"/>
                <w:sz w:val="20"/>
              </w:rPr>
              <w:br/>
              <w:t>(бел. руб.)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3B" w:rsidRPr="00C203EA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 xml:space="preserve">Стоимость с НДС </w:t>
            </w:r>
            <w:r w:rsidRPr="00C203EA">
              <w:rPr>
                <w:rFonts w:ascii="Calibri" w:hAnsi="Calibri" w:cs="Calibri"/>
                <w:color w:val="000000"/>
                <w:sz w:val="20"/>
              </w:rPr>
              <w:br/>
              <w:t>(бел. руб.)</w:t>
            </w:r>
          </w:p>
        </w:tc>
      </w:tr>
      <w:tr w:rsidR="005C473B" w:rsidRPr="00C203EA" w:rsidTr="000475B5">
        <w:trPr>
          <w:trHeight w:val="6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473B" w:rsidRPr="00C203EA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473B" w:rsidRPr="00C203EA" w:rsidRDefault="005C473B" w:rsidP="000475B5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473B" w:rsidRPr="00431236" w:rsidRDefault="005C473B" w:rsidP="000475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473B" w:rsidRDefault="005C473B" w:rsidP="000475B5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473B" w:rsidRDefault="005C473B" w:rsidP="000475B5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473B" w:rsidRDefault="005C473B" w:rsidP="000475B5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C473B" w:rsidRPr="00C203EA" w:rsidTr="000475B5">
        <w:trPr>
          <w:trHeight w:val="27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C473B" w:rsidRPr="00C203EA" w:rsidRDefault="005C473B" w:rsidP="000475B5">
            <w:pPr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5C473B" w:rsidRPr="00C203EA" w:rsidRDefault="005C473B" w:rsidP="000475B5">
            <w:pPr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>ИТОГО: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5C473B" w:rsidRPr="00C203EA" w:rsidRDefault="005C473B" w:rsidP="000475B5">
            <w:pPr>
              <w:rPr>
                <w:rFonts w:ascii="Calibri" w:hAnsi="Calibri" w:cs="Calibri"/>
                <w:color w:val="000000"/>
                <w:sz w:val="20"/>
              </w:rPr>
            </w:pPr>
            <w:r w:rsidRPr="00C203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5C473B" w:rsidRPr="00C203EA" w:rsidRDefault="005C473B" w:rsidP="000475B5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C473B" w:rsidRPr="00C203EA" w:rsidRDefault="005C473B" w:rsidP="000475B5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C473B" w:rsidRPr="00C203EA" w:rsidRDefault="005C473B" w:rsidP="000475B5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5C473B" w:rsidRDefault="005C473B" w:rsidP="00D168EC"/>
    <w:p w:rsidR="005C473B" w:rsidRDefault="005C473B" w:rsidP="00D16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7"/>
        <w:gridCol w:w="4667"/>
      </w:tblGrid>
      <w:tr w:rsidR="005C473B" w:rsidRPr="00217EC5" w:rsidTr="000475B5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C473B" w:rsidRPr="009C4F3F" w:rsidRDefault="005C473B" w:rsidP="000475B5">
            <w:pPr>
              <w:rPr>
                <w:b/>
              </w:rPr>
            </w:pPr>
            <w:r w:rsidRPr="009C4F3F">
              <w:rPr>
                <w:b/>
              </w:rPr>
              <w:t>Поставщик</w:t>
            </w:r>
          </w:p>
          <w:p w:rsidR="005C473B" w:rsidRPr="009C4F3F" w:rsidRDefault="005C473B" w:rsidP="000475B5"/>
          <w:p w:rsidR="005C473B" w:rsidRDefault="005C473B" w:rsidP="000475B5">
            <w:pPr>
              <w:rPr>
                <w:szCs w:val="24"/>
              </w:rPr>
            </w:pPr>
            <w:r>
              <w:rPr>
                <w:szCs w:val="24"/>
              </w:rPr>
              <w:t>Директор ООО «Эстел АйТи Групп»</w:t>
            </w:r>
          </w:p>
          <w:p w:rsidR="005C473B" w:rsidRDefault="005C473B" w:rsidP="000475B5">
            <w:pPr>
              <w:rPr>
                <w:szCs w:val="24"/>
              </w:rPr>
            </w:pPr>
          </w:p>
          <w:p w:rsidR="005C473B" w:rsidRPr="00D26FB2" w:rsidRDefault="005C473B" w:rsidP="000475B5">
            <w:pPr>
              <w:rPr>
                <w:szCs w:val="24"/>
              </w:rPr>
            </w:pPr>
            <w:r w:rsidRPr="009C4F3F">
              <w:t>__________________ / </w:t>
            </w:r>
            <w:r>
              <w:rPr>
                <w:szCs w:val="24"/>
              </w:rPr>
              <w:t>А.В. Ярошевич</w:t>
            </w:r>
          </w:p>
          <w:p w:rsidR="005C473B" w:rsidRPr="00D26FB2" w:rsidRDefault="005C473B" w:rsidP="000475B5">
            <w:pPr>
              <w:rPr>
                <w:szCs w:val="24"/>
              </w:rPr>
            </w:pPr>
          </w:p>
          <w:p w:rsidR="005C473B" w:rsidRDefault="005C473B" w:rsidP="000475B5">
            <w:r w:rsidRPr="009C4F3F">
              <w:t>«____» ___________________ 201</w:t>
            </w:r>
            <w:r>
              <w:t>5</w:t>
            </w:r>
            <w:r w:rsidRPr="009C4F3F">
              <w:t>г.</w:t>
            </w:r>
          </w:p>
          <w:p w:rsidR="005C473B" w:rsidRPr="00D26FB2" w:rsidRDefault="005C473B" w:rsidP="000475B5">
            <w:pPr>
              <w:rPr>
                <w:szCs w:val="24"/>
              </w:rPr>
            </w:pPr>
          </w:p>
          <w:p w:rsidR="005C473B" w:rsidRPr="009C4F3F" w:rsidRDefault="005C473B" w:rsidP="000475B5">
            <w:r w:rsidRPr="00D26FB2">
              <w:rPr>
                <w:szCs w:val="24"/>
              </w:rPr>
              <w:t>М.П.</w:t>
            </w:r>
          </w:p>
          <w:p w:rsidR="005C473B" w:rsidRPr="009C4F3F" w:rsidRDefault="005C473B" w:rsidP="000475B5"/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5C473B" w:rsidRPr="009C4F3F" w:rsidRDefault="005C473B" w:rsidP="000475B5">
            <w:pPr>
              <w:rPr>
                <w:b/>
              </w:rPr>
            </w:pPr>
            <w:r w:rsidRPr="009C4F3F">
              <w:rPr>
                <w:b/>
              </w:rPr>
              <w:t>Покупатель</w:t>
            </w:r>
          </w:p>
          <w:p w:rsidR="005C473B" w:rsidRPr="009C4F3F" w:rsidRDefault="005C473B" w:rsidP="000475B5"/>
          <w:p w:rsidR="005C473B" w:rsidRPr="001860C9" w:rsidRDefault="005C473B" w:rsidP="000475B5">
            <w:r w:rsidRPr="001860C9">
              <w:t>Министр финансов</w:t>
            </w:r>
          </w:p>
          <w:p w:rsidR="005C473B" w:rsidRPr="001860C9" w:rsidRDefault="005C473B" w:rsidP="000475B5"/>
          <w:p w:rsidR="005C473B" w:rsidRPr="009C4F3F" w:rsidRDefault="005C473B" w:rsidP="000475B5">
            <w:r w:rsidRPr="001860C9">
              <w:t>__________________ / В.В. Амарин</w:t>
            </w:r>
          </w:p>
          <w:p w:rsidR="005C473B" w:rsidRPr="009C4F3F" w:rsidRDefault="005C473B" w:rsidP="000475B5"/>
          <w:p w:rsidR="005C473B" w:rsidRPr="009C4F3F" w:rsidRDefault="005C473B" w:rsidP="000475B5">
            <w:r w:rsidRPr="009C4F3F">
              <w:t>«____» ___________________ 201</w:t>
            </w:r>
            <w:r>
              <w:t>5</w:t>
            </w:r>
            <w:r w:rsidRPr="009C4F3F">
              <w:t>г.</w:t>
            </w:r>
          </w:p>
          <w:p w:rsidR="005C473B" w:rsidRPr="009C4F3F" w:rsidRDefault="005C473B" w:rsidP="000475B5"/>
          <w:p w:rsidR="005C473B" w:rsidRPr="00217EC5" w:rsidRDefault="005C473B" w:rsidP="000475B5">
            <w:r w:rsidRPr="009C4F3F">
              <w:t>МП</w:t>
            </w:r>
          </w:p>
          <w:p w:rsidR="005C473B" w:rsidRPr="00217EC5" w:rsidRDefault="005C473B" w:rsidP="000475B5"/>
        </w:tc>
      </w:tr>
    </w:tbl>
    <w:p w:rsidR="005C473B" w:rsidRDefault="005C473B" w:rsidP="00D168EC"/>
    <w:p w:rsidR="005C473B" w:rsidRDefault="005C473B" w:rsidP="006E237D"/>
    <w:sectPr w:rsidR="005C473B" w:rsidSect="006E237D">
      <w:pgSz w:w="11906" w:h="16838"/>
      <w:pgMar w:top="540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A57"/>
    <w:rsid w:val="000257A8"/>
    <w:rsid w:val="000458FE"/>
    <w:rsid w:val="000475B5"/>
    <w:rsid w:val="000810A8"/>
    <w:rsid w:val="000B7B3F"/>
    <w:rsid w:val="000D47B5"/>
    <w:rsid w:val="00167F1B"/>
    <w:rsid w:val="001860C9"/>
    <w:rsid w:val="0019093D"/>
    <w:rsid w:val="00217EC5"/>
    <w:rsid w:val="00275BB4"/>
    <w:rsid w:val="002812EA"/>
    <w:rsid w:val="002C45F8"/>
    <w:rsid w:val="002D17BB"/>
    <w:rsid w:val="00303E86"/>
    <w:rsid w:val="0036122F"/>
    <w:rsid w:val="003911FE"/>
    <w:rsid w:val="0040008B"/>
    <w:rsid w:val="00431236"/>
    <w:rsid w:val="00437527"/>
    <w:rsid w:val="00450AD5"/>
    <w:rsid w:val="00471532"/>
    <w:rsid w:val="00474860"/>
    <w:rsid w:val="00502181"/>
    <w:rsid w:val="00513306"/>
    <w:rsid w:val="005567DB"/>
    <w:rsid w:val="005C1DAE"/>
    <w:rsid w:val="005C473B"/>
    <w:rsid w:val="005D74FB"/>
    <w:rsid w:val="00625029"/>
    <w:rsid w:val="006312AE"/>
    <w:rsid w:val="006C6C3E"/>
    <w:rsid w:val="006E237D"/>
    <w:rsid w:val="00703EF1"/>
    <w:rsid w:val="007C01D3"/>
    <w:rsid w:val="008008AB"/>
    <w:rsid w:val="0084778F"/>
    <w:rsid w:val="008A7EB5"/>
    <w:rsid w:val="008C33EE"/>
    <w:rsid w:val="008D3D07"/>
    <w:rsid w:val="008E5E46"/>
    <w:rsid w:val="008F218B"/>
    <w:rsid w:val="009405FB"/>
    <w:rsid w:val="009778E0"/>
    <w:rsid w:val="009C4F3F"/>
    <w:rsid w:val="009D263E"/>
    <w:rsid w:val="00A8514D"/>
    <w:rsid w:val="00A956CF"/>
    <w:rsid w:val="00AB2B8D"/>
    <w:rsid w:val="00AF7691"/>
    <w:rsid w:val="00B0608A"/>
    <w:rsid w:val="00B219D5"/>
    <w:rsid w:val="00B90187"/>
    <w:rsid w:val="00B97944"/>
    <w:rsid w:val="00BA448B"/>
    <w:rsid w:val="00BB3661"/>
    <w:rsid w:val="00BB4D78"/>
    <w:rsid w:val="00BF5307"/>
    <w:rsid w:val="00C203EA"/>
    <w:rsid w:val="00C432BE"/>
    <w:rsid w:val="00C56549"/>
    <w:rsid w:val="00C87639"/>
    <w:rsid w:val="00CA1B57"/>
    <w:rsid w:val="00CB3054"/>
    <w:rsid w:val="00D168EC"/>
    <w:rsid w:val="00D16A57"/>
    <w:rsid w:val="00D26FB2"/>
    <w:rsid w:val="00D36F3C"/>
    <w:rsid w:val="00D50E78"/>
    <w:rsid w:val="00D67D55"/>
    <w:rsid w:val="00EA476C"/>
    <w:rsid w:val="00EE7757"/>
    <w:rsid w:val="00F35CC0"/>
    <w:rsid w:val="00F9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57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6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9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5</Pages>
  <Words>1471</Words>
  <Characters>8385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Грабинский Сергей</dc:creator>
  <cp:keywords/>
  <dc:description/>
  <cp:lastModifiedBy>user</cp:lastModifiedBy>
  <cp:revision>18</cp:revision>
  <cp:lastPrinted>2015-07-27T07:54:00Z</cp:lastPrinted>
  <dcterms:created xsi:type="dcterms:W3CDTF">2012-12-26T07:39:00Z</dcterms:created>
  <dcterms:modified xsi:type="dcterms:W3CDTF">2015-07-27T07:56:00Z</dcterms:modified>
</cp:coreProperties>
</file>