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CE784" w14:textId="77777777" w:rsidR="00557B92" w:rsidRPr="00A5283E" w:rsidRDefault="00557B92" w:rsidP="006475CD">
      <w:pPr>
        <w:suppressAutoHyphens/>
        <w:autoSpaceDE w:val="0"/>
        <w:autoSpaceDN w:val="0"/>
        <w:adjustRightInd w:val="0"/>
        <w:spacing w:line="240" w:lineRule="auto"/>
        <w:ind w:left="6237"/>
        <w:jc w:val="right"/>
        <w:rPr>
          <w:rFonts w:eastAsia="Times New Roman" w:cs="Times New Roman"/>
          <w:szCs w:val="24"/>
          <w:lang w:eastAsia="ru-RU"/>
        </w:rPr>
      </w:pPr>
    </w:p>
    <w:p w14:paraId="695A933C" w14:textId="77777777" w:rsidR="00557B92" w:rsidRPr="00A5283E" w:rsidRDefault="00557B92" w:rsidP="00557B92">
      <w:pPr>
        <w:spacing w:line="280" w:lineRule="exact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5283E">
        <w:rPr>
          <w:rFonts w:eastAsia="Times New Roman" w:cs="Times New Roman"/>
          <w:b/>
          <w:bCs/>
          <w:szCs w:val="24"/>
          <w:lang w:eastAsia="ru-RU"/>
        </w:rPr>
        <w:t>КОНТРАКТ №________</w:t>
      </w:r>
    </w:p>
    <w:p w14:paraId="75FB89DB" w14:textId="05B3EFDD" w:rsidR="00557B92" w:rsidRPr="00A5283E" w:rsidRDefault="00356BBA" w:rsidP="00557B92">
      <w:pPr>
        <w:spacing w:line="280" w:lineRule="exact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5283E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557B92" w:rsidRPr="00A5283E">
        <w:rPr>
          <w:rFonts w:eastAsia="Times New Roman" w:cs="Times New Roman"/>
          <w:b/>
          <w:bCs/>
          <w:szCs w:val="24"/>
          <w:lang w:eastAsia="ru-RU"/>
        </w:rPr>
        <w:t>(на поставку товара нерезидентами стран-членов Евразийского экономического союза</w:t>
      </w:r>
      <w:r w:rsidR="00A7476A" w:rsidRPr="00A5283E">
        <w:rPr>
          <w:b/>
          <w:bCs/>
          <w:szCs w:val="24"/>
        </w:rPr>
        <w:t xml:space="preserve"> на условиях </w:t>
      </w:r>
      <w:r w:rsidR="00A7476A" w:rsidRPr="00A5283E">
        <w:rPr>
          <w:b/>
          <w:bCs/>
          <w:szCs w:val="24"/>
          <w:lang w:val="en-US"/>
        </w:rPr>
        <w:t>DDP</w:t>
      </w:r>
      <w:r w:rsidR="00A7476A" w:rsidRPr="00A5283E">
        <w:rPr>
          <w:b/>
          <w:bCs/>
          <w:szCs w:val="24"/>
        </w:rPr>
        <w:t xml:space="preserve"> </w:t>
      </w:r>
      <w:r w:rsidR="00A7476A" w:rsidRPr="00A5283E">
        <w:rPr>
          <w:b/>
          <w:bCs/>
          <w:szCs w:val="24"/>
          <w:lang w:val="en-US"/>
        </w:rPr>
        <w:t>c</w:t>
      </w:r>
      <w:r w:rsidR="00A7476A" w:rsidRPr="00A5283E">
        <w:rPr>
          <w:b/>
          <w:bCs/>
          <w:szCs w:val="24"/>
        </w:rPr>
        <w:t xml:space="preserve"> оплатой по факту поставки товара</w:t>
      </w:r>
      <w:r w:rsidR="00557B92" w:rsidRPr="00A5283E">
        <w:rPr>
          <w:rFonts w:eastAsia="Times New Roman" w:cs="Times New Roman"/>
          <w:b/>
          <w:bCs/>
          <w:szCs w:val="24"/>
          <w:lang w:eastAsia="ru-RU"/>
        </w:rPr>
        <w:t>)</w:t>
      </w:r>
    </w:p>
    <w:p w14:paraId="4DE48501" w14:textId="77777777" w:rsidR="00E13CEF" w:rsidRPr="00A5283E" w:rsidRDefault="00E13CEF" w:rsidP="00557B92">
      <w:pPr>
        <w:spacing w:line="280" w:lineRule="exact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5000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4"/>
      </w:tblGrid>
      <w:tr w:rsidR="00356BBA" w:rsidRPr="00D11F1A" w14:paraId="3A459DE8" w14:textId="77777777" w:rsidTr="00356BBA">
        <w:tc>
          <w:tcPr>
            <w:tcW w:w="5000" w:type="pct"/>
          </w:tcPr>
          <w:p w14:paraId="74EF9AA1" w14:textId="77777777" w:rsidR="00356BBA" w:rsidRPr="00A5283E" w:rsidRDefault="00356BBA" w:rsidP="00557B92">
            <w:pPr>
              <w:widowControl w:val="0"/>
              <w:spacing w:line="240" w:lineRule="auto"/>
              <w:ind w:firstLine="252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70C1923" w14:textId="77777777" w:rsidR="00356BBA" w:rsidRDefault="00356BBA" w:rsidP="0073263C">
            <w:pPr>
              <w:widowControl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аг.Лесной</w:t>
            </w:r>
            <w:proofErr w:type="spellEnd"/>
            <w:r>
              <w:rPr>
                <w:szCs w:val="24"/>
              </w:rPr>
              <w:t xml:space="preserve"> Минского района</w:t>
            </w:r>
          </w:p>
          <w:p w14:paraId="162D16EE" w14:textId="6DCF4ABB" w:rsidR="00356BBA" w:rsidRDefault="00356BBA" w:rsidP="0073263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Минской области             </w:t>
            </w:r>
            <w:r w:rsidRPr="00632912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                                                        </w:t>
            </w:r>
            <w:proofErr w:type="gramStart"/>
            <w:r w:rsidRPr="00632912">
              <w:rPr>
                <w:szCs w:val="24"/>
              </w:rPr>
              <w:t xml:space="preserve">   «</w:t>
            </w:r>
            <w:proofErr w:type="gramEnd"/>
            <w:r w:rsidRPr="00632912">
              <w:rPr>
                <w:szCs w:val="24"/>
              </w:rPr>
              <w:t>___» ______ 20</w:t>
            </w:r>
            <w:r>
              <w:rPr>
                <w:szCs w:val="24"/>
              </w:rPr>
              <w:t>2__</w:t>
            </w:r>
          </w:p>
          <w:p w14:paraId="4472E537" w14:textId="77777777" w:rsidR="00356BBA" w:rsidRPr="00632912" w:rsidRDefault="00356BBA" w:rsidP="0073263C">
            <w:pPr>
              <w:widowControl w:val="0"/>
              <w:jc w:val="both"/>
              <w:rPr>
                <w:szCs w:val="24"/>
              </w:rPr>
            </w:pPr>
          </w:p>
          <w:p w14:paraId="5AD55950" w14:textId="77777777" w:rsidR="00356BBA" w:rsidRPr="00A5283E" w:rsidRDefault="00356BBA" w:rsidP="00557B92">
            <w:pPr>
              <w:spacing w:line="240" w:lineRule="auto"/>
              <w:ind w:firstLine="25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_______________________________, именуемое в дальнейшем «Продавец», в лице _________________, действую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щего на основании _________________(Устава, доверенности, Учредительного договора, иного документа, подтверждающего полномочия лица) с одной стороны, и </w:t>
            </w:r>
            <w:r>
              <w:rPr>
                <w:szCs w:val="24"/>
              </w:rPr>
              <w:t xml:space="preserve">государственное учреждение «Республиканский научно-практический центр онкологии и медицинской радиологии </w:t>
            </w:r>
            <w:proofErr w:type="spellStart"/>
            <w:r>
              <w:rPr>
                <w:szCs w:val="24"/>
              </w:rPr>
              <w:t>им.Н.Н.Александрова</w:t>
            </w:r>
            <w:proofErr w:type="spellEnd"/>
            <w:r>
              <w:rPr>
                <w:szCs w:val="24"/>
              </w:rPr>
              <w:t>»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, Республика Беларусь, именуемое в дальнейшем «Покупатель», в лице ______________________, действующего на основании _______________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Устава, доверенности),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с другой стороны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, заключили настоящий контракт о нижеследующем:</w:t>
            </w:r>
          </w:p>
          <w:p w14:paraId="45D03C63" w14:textId="77777777" w:rsidR="00356BBA" w:rsidRPr="00A5283E" w:rsidRDefault="00356BBA" w:rsidP="00557B92">
            <w:pPr>
              <w:spacing w:line="240" w:lineRule="auto"/>
              <w:ind w:firstLine="252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0A97223" w14:textId="77777777" w:rsidR="00356BBA" w:rsidRPr="00A5283E" w:rsidRDefault="00356BBA" w:rsidP="00914C85">
            <w:pPr>
              <w:numPr>
                <w:ilvl w:val="0"/>
                <w:numId w:val="8"/>
              </w:numPr>
              <w:spacing w:line="240" w:lineRule="auto"/>
              <w:ind w:firstLine="252"/>
              <w:rPr>
                <w:rFonts w:eastAsia="Times New Roman" w:cs="Times New Roman"/>
                <w:b/>
                <w:bCs/>
                <w:caps/>
                <w:szCs w:val="24"/>
                <w:lang w:val="en-US"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  <w:t>Предмет Контракта</w:t>
            </w:r>
          </w:p>
          <w:p w14:paraId="5F8C9030" w14:textId="77777777" w:rsidR="00356BBA" w:rsidRPr="00A5283E" w:rsidRDefault="00356BBA" w:rsidP="00557B92">
            <w:pPr>
              <w:spacing w:line="240" w:lineRule="auto"/>
              <w:ind w:firstLine="252"/>
              <w:jc w:val="both"/>
              <w:rPr>
                <w:rFonts w:eastAsia="Times New Roman" w:cs="Times New Roman"/>
                <w:b/>
                <w:bCs/>
                <w:caps/>
                <w:szCs w:val="24"/>
                <w:lang w:val="en-US" w:eastAsia="ru-RU"/>
              </w:rPr>
            </w:pPr>
          </w:p>
          <w:p w14:paraId="2E847BB9" w14:textId="63F44787" w:rsidR="00356BBA" w:rsidRPr="00FF18E8" w:rsidRDefault="00356BBA" w:rsidP="00FF18E8">
            <w:pPr>
              <w:pStyle w:val="af8"/>
              <w:numPr>
                <w:ilvl w:val="1"/>
                <w:numId w:val="46"/>
              </w:numPr>
              <w:tabs>
                <w:tab w:val="num" w:pos="735"/>
              </w:tabs>
              <w:jc w:val="both"/>
              <w:rPr>
                <w:snapToGrid w:val="0"/>
              </w:rPr>
            </w:pPr>
            <w:bookmarkStart w:id="0" w:name="_GoBack"/>
            <w:bookmarkEnd w:id="0"/>
            <w:r w:rsidRPr="00FF18E8">
              <w:rPr>
                <w:snapToGrid w:val="0"/>
              </w:rPr>
              <w:t xml:space="preserve">Продавец поставляет медицинские изделия (далее – товар), </w:t>
            </w:r>
            <w:r w:rsidRPr="00FF18E8">
              <w:t xml:space="preserve">выполняет обязательства, предусмотренные настоящим контрактом, а Покупатель принимает и оплачивает поставляемый по настоящему контракту товар </w:t>
            </w:r>
            <w:r w:rsidRPr="00FF18E8">
              <w:rPr>
                <w:snapToGrid w:val="0"/>
              </w:rPr>
              <w:t xml:space="preserve">в количестве, ассортименте по ценам, указанным в </w:t>
            </w:r>
            <w:r w:rsidRPr="00FF18E8">
              <w:rPr>
                <w:snapToGrid w:val="0"/>
                <w:spacing w:val="2"/>
              </w:rPr>
              <w:t>Спецификации (</w:t>
            </w:r>
            <w:proofErr w:type="spellStart"/>
            <w:r w:rsidRPr="00FF18E8">
              <w:rPr>
                <w:snapToGrid w:val="0"/>
                <w:spacing w:val="2"/>
              </w:rPr>
              <w:t>ях</w:t>
            </w:r>
            <w:proofErr w:type="spellEnd"/>
            <w:r w:rsidRPr="00FF18E8">
              <w:rPr>
                <w:snapToGrid w:val="0"/>
                <w:spacing w:val="2"/>
              </w:rPr>
              <w:t xml:space="preserve">) №__ (Приложение(я) №__) </w:t>
            </w:r>
            <w:r w:rsidRPr="00FF18E8">
              <w:rPr>
                <w:snapToGrid w:val="0"/>
              </w:rPr>
              <w:t>к настоящему контракту, которые являются неотъемлемой его частью.</w:t>
            </w:r>
          </w:p>
          <w:p w14:paraId="2B8B2C78" w14:textId="77777777" w:rsidR="00356BBA" w:rsidRPr="00A5283E" w:rsidRDefault="00356BBA" w:rsidP="00557B92">
            <w:pPr>
              <w:spacing w:line="240" w:lineRule="auto"/>
              <w:ind w:firstLine="252"/>
              <w:jc w:val="both"/>
              <w:rPr>
                <w:rFonts w:eastAsia="Times New Roman" w:cs="Times New Roman"/>
                <w:snapToGrid w:val="0"/>
                <w:color w:val="FF0000"/>
                <w:szCs w:val="24"/>
                <w:lang w:eastAsia="ru-RU"/>
              </w:rPr>
            </w:pPr>
          </w:p>
          <w:p w14:paraId="1535BD48" w14:textId="77777777" w:rsidR="00356BBA" w:rsidRPr="00A5283E" w:rsidRDefault="00356BBA" w:rsidP="003979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  <w:t>2. Цены и сумма Контракта</w:t>
            </w:r>
          </w:p>
          <w:p w14:paraId="49AB23C9" w14:textId="77777777" w:rsidR="00356BBA" w:rsidRPr="00A5283E" w:rsidRDefault="00356BBA" w:rsidP="00557B92">
            <w:pPr>
              <w:tabs>
                <w:tab w:val="center" w:pos="4677"/>
                <w:tab w:val="right" w:pos="9355"/>
              </w:tabs>
              <w:spacing w:line="240" w:lineRule="auto"/>
              <w:ind w:firstLine="252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4588AB70" w14:textId="6880F6D0" w:rsidR="00356BBA" w:rsidRPr="00A5283E" w:rsidRDefault="00356BBA" w:rsidP="009E097D">
            <w:pPr>
              <w:tabs>
                <w:tab w:val="center" w:pos="4677"/>
                <w:tab w:val="right" w:pos="9355"/>
              </w:tabs>
              <w:spacing w:line="240" w:lineRule="auto"/>
              <w:ind w:firstLine="252"/>
              <w:jc w:val="both"/>
              <w:rPr>
                <w:rFonts w:eastAsia="Times New Roman" w:cs="Times New Roman"/>
                <w:b/>
                <w:bCs/>
                <w:strike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2.1. Общая сумма </w:t>
            </w:r>
            <w:r w:rsidRPr="00A5283E">
              <w:rPr>
                <w:rFonts w:eastAsia="Calibri"/>
                <w:szCs w:val="24"/>
              </w:rPr>
              <w:t xml:space="preserve">контракта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на условиях D</w:t>
            </w:r>
            <w:r w:rsidRPr="00A5283E">
              <w:rPr>
                <w:rFonts w:eastAsia="Calibri" w:cs="Times New Roman"/>
                <w:color w:val="000000"/>
                <w:szCs w:val="24"/>
                <w:lang w:val="en-US" w:eastAsia="ru-RU"/>
              </w:rPr>
              <w:t>D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P Минск (Инкотермс 2010)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по результатам государственной закупки №______ составляет: _______________ 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>(прописью) ______________ (валюта контракта)</w:t>
            </w:r>
            <w:r>
              <w:rPr>
                <w:rFonts w:eastAsia="Calibri" w:cs="Times New Roman"/>
                <w:i/>
                <w:iCs/>
                <w:szCs w:val="24"/>
                <w:lang w:eastAsia="ru-RU"/>
              </w:rPr>
              <w:t>.</w:t>
            </w:r>
          </w:p>
          <w:p w14:paraId="2725C43A" w14:textId="77777777" w:rsidR="00356BBA" w:rsidRPr="00A5283E" w:rsidRDefault="00356BBA" w:rsidP="00557B92">
            <w:pPr>
              <w:spacing w:line="240" w:lineRule="auto"/>
              <w:ind w:firstLine="2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В случае, если Продавец зарегистрирован в оффшорной зоне или банковский счет Продавца, указанный в настоящем контракте, открыт в оффшорной зоне, сумма стоимости товара, подлежащего оплате, снижается на 15% стоимости товара, подлежащего оплате.</w:t>
            </w:r>
          </w:p>
          <w:p w14:paraId="6EE5A50E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24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2.2. </w:t>
            </w:r>
            <w:r w:rsidRPr="00A5283E">
              <w:rPr>
                <w:szCs w:val="24"/>
              </w:rPr>
              <w:t>Цена контракта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  принимается на условиях DDP Минск (Инкотермс-2010)и включает в себя стоимость товара, тары, экспортной упаковки, маркировки, возможной перевалки, доставки до склада Покупателя либо иного места, указанного Покупателем, монтажа, наладки и ввода товара в эксплуатацию, обучения (инструктажа)  медицинского и/или технического персонала правилам эксплуатации, предоставления технической документации, которая является характерной для данного вида товара, гарантийных обязательств в течение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гарантийного срока, срока годности и (или) стерильности товара,</w:t>
            </w:r>
            <w:r w:rsidRPr="00A5283E">
              <w:rPr>
                <w:szCs w:val="24"/>
              </w:rPr>
              <w:t xml:space="preserve"> </w:t>
            </w:r>
            <w:r w:rsidRPr="0073263C">
              <w:rPr>
                <w:szCs w:val="24"/>
                <w:highlight w:val="yellow"/>
              </w:rPr>
              <w:t>включая техническое обслуживание и ремонт,</w:t>
            </w:r>
            <w:r w:rsidRPr="00A5283E">
              <w:rPr>
                <w:szCs w:val="24"/>
              </w:rPr>
              <w:t xml:space="preserve">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 а также все налоги, таможенные пошлины, сборы, акцизы и другие денежные расходы, взимаемые, в связи с выполнением настоящего контракта на территории страны Продавца и Покупателя, а также стран отгрузки и ввоза на территорию Республики Беларусь (</w:t>
            </w:r>
            <w:r w:rsidRPr="00A5283E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за исключением </w:t>
            </w:r>
            <w:r w:rsidRPr="00A5283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налога на добавленную стоимость, взимаемого на территории Евразийского экономического союза (далее – ЕАЭС), связанного с </w:t>
            </w:r>
            <w:r w:rsidRPr="00A5283E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ввозом товаров на территорию Республики Беларусь с территории государств-членов </w:t>
            </w:r>
            <w:r w:rsidRPr="00A5283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ЕАЭС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).</w:t>
            </w:r>
          </w:p>
          <w:p w14:paraId="7AFA0EEE" w14:textId="77777777" w:rsidR="00356BBA" w:rsidRPr="00A5283E" w:rsidRDefault="00356BBA" w:rsidP="003F42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61BC29C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24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Продавец гарантирует таможенную очистку товара на территории стран членов ЕАЭС.</w:t>
            </w:r>
          </w:p>
          <w:p w14:paraId="5205C824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24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2DBF561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24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2.3. Продавец возмещает Покупателю расходы по оплате налога на добавленную стоимость, взимаемого на территории ЕАЭС, связанного с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ввозом товаров на территорию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Республики Беларусь с территории государств-членов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ЕАЭС (далее – НДС) в случае поставки товара, содержащего код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единой Товарной номенклатуры внешнеэкономической деятельности ЕАЭС (далее -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ЕТН ВЭД), который в соответствии с законодательством Республики Беларусь не подлежит освобождению от оплаты НДС при его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ввозе на территорию Республики Беларусь, и не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соответствует коду ЕТН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ВЭД, указанному в Спецификации №__ к настоящему контракту; </w:t>
            </w:r>
          </w:p>
          <w:p w14:paraId="0B615E16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31632F49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432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4519CD53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432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09E6BFC6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432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Размер понесенных Покупателем фактических расходов по оплате НДС исчисляется в _____ </w:t>
            </w:r>
            <w:r w:rsidRPr="00A5283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(валюта контракта)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курсу Национального банка Республики Беларусь на дату проведения соответствующих платежей Покупателем.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Возмещение указанных расходов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осуществляется   Продавцом в течение 15 календарных дней с момента выставления Покупателем счет - фактуры.</w:t>
            </w:r>
          </w:p>
          <w:p w14:paraId="7457C181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Calibri" w:cs="Times New Roman"/>
                <w:strike/>
                <w:szCs w:val="24"/>
                <w:lang w:eastAsia="ru-RU"/>
              </w:rPr>
            </w:pPr>
          </w:p>
          <w:p w14:paraId="65A76301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>3. Сроки И УСЛОВИЯ поставки</w:t>
            </w:r>
          </w:p>
          <w:p w14:paraId="618E01FE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i/>
                <w:iCs/>
                <w:strike/>
                <w:color w:val="000000"/>
                <w:szCs w:val="24"/>
                <w:lang w:eastAsia="ru-RU"/>
              </w:rPr>
            </w:pPr>
          </w:p>
          <w:p w14:paraId="1FEF44F1" w14:textId="77777777" w:rsidR="00356BBA" w:rsidRPr="00A5283E" w:rsidRDefault="00356BBA" w:rsidP="009E097D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3.1. </w:t>
            </w:r>
            <w:r w:rsidRPr="00A5283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Товар, указанный в </w:t>
            </w:r>
            <w:r w:rsidRPr="00A5283E">
              <w:rPr>
                <w:rFonts w:eastAsia="Calibri" w:cs="Times New Roman"/>
                <w:snapToGrid w:val="0"/>
                <w:spacing w:val="2"/>
                <w:szCs w:val="24"/>
                <w:lang w:eastAsia="ru-RU"/>
              </w:rPr>
              <w:t>Спецификации (</w:t>
            </w:r>
            <w:proofErr w:type="spellStart"/>
            <w:r w:rsidRPr="00A5283E">
              <w:rPr>
                <w:rFonts w:eastAsia="Calibri" w:cs="Times New Roman"/>
                <w:snapToGrid w:val="0"/>
                <w:spacing w:val="2"/>
                <w:szCs w:val="24"/>
                <w:lang w:eastAsia="ru-RU"/>
              </w:rPr>
              <w:t>ях</w:t>
            </w:r>
            <w:proofErr w:type="spellEnd"/>
            <w:r w:rsidRPr="00A5283E">
              <w:rPr>
                <w:rFonts w:eastAsia="Calibri" w:cs="Times New Roman"/>
                <w:snapToGrid w:val="0"/>
                <w:spacing w:val="2"/>
                <w:szCs w:val="24"/>
                <w:lang w:eastAsia="ru-RU"/>
              </w:rPr>
              <w:t>) №__ (Приложение (</w:t>
            </w:r>
            <w:proofErr w:type="spellStart"/>
            <w:r w:rsidRPr="00A5283E">
              <w:rPr>
                <w:rFonts w:eastAsia="Calibri" w:cs="Times New Roman"/>
                <w:snapToGrid w:val="0"/>
                <w:spacing w:val="2"/>
                <w:szCs w:val="24"/>
                <w:lang w:eastAsia="ru-RU"/>
              </w:rPr>
              <w:t>ях</w:t>
            </w:r>
            <w:proofErr w:type="spellEnd"/>
            <w:r w:rsidRPr="00A5283E">
              <w:rPr>
                <w:rFonts w:eastAsia="Calibri" w:cs="Times New Roman"/>
                <w:snapToGrid w:val="0"/>
                <w:spacing w:val="2"/>
                <w:szCs w:val="24"/>
                <w:lang w:eastAsia="ru-RU"/>
              </w:rPr>
              <w:t>) №__)</w:t>
            </w:r>
            <w:r w:rsidRPr="00A5283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к настоящему контракту, должен быть поставлен Продавцом в течение «____» календарных дней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с даты направления Покупателем Продавцу письменного уведомления о готовности принять товар в количестве, ассортименте, указанном в этом уведомлении.</w:t>
            </w:r>
          </w:p>
          <w:p w14:paraId="393498F5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Частичная поставка товара или в размере кратном комплекту (единице) товара, в пределах срока, установленного настоящим пунктом, разрешена.</w:t>
            </w:r>
          </w:p>
          <w:p w14:paraId="31DCCCD1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i/>
                <w:iCs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Товар ввозится с территории ______________.               </w:t>
            </w:r>
            <w:r w:rsidRPr="00A5283E">
              <w:rPr>
                <w:rFonts w:eastAsia="Calibri" w:cs="Times New Roman"/>
                <w:i/>
                <w:iCs/>
                <w:color w:val="000000"/>
                <w:szCs w:val="24"/>
                <w:lang w:eastAsia="ru-RU"/>
              </w:rPr>
              <w:t>(указывается страна ввоза)</w:t>
            </w:r>
          </w:p>
          <w:p w14:paraId="7EAA3148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Не допускается поставка товаров (в том числе товарной скидки) происхождения стран членов ЕАЭС, а также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происхождения стран, не являющихся членами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ЕАЭС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но помещенных под таможенную процедуру выпуска для внутреннего потребления на территории стран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членов ЕАЭС, путем их ввоза с территории стран, не являющихся членами ЕАЭС.</w:t>
            </w:r>
          </w:p>
          <w:p w14:paraId="6231A2AC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3.2. Датой поставки товара считается дата поступления его на склад Покупателя согласно </w:t>
            </w:r>
            <w:proofErr w:type="gramStart"/>
            <w:r w:rsidRPr="00A5283E">
              <w:rPr>
                <w:rFonts w:eastAsia="Times New Roman" w:cs="Times New Roman"/>
                <w:szCs w:val="24"/>
                <w:lang w:eastAsia="ru-RU"/>
              </w:rPr>
              <w:t>отметке</w:t>
            </w:r>
            <w:proofErr w:type="gramEnd"/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 в транспортной накладной при условии предоставления Продавцом всех документов согласно п. 3.5,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 3.6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3A82B8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В случае не предоставления хотя бы одного документа, предусмотренного п. 3.5, 3.6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настоящего контракта, поставка считается неисполненной до момента предоставления их Продавцом. При этом датой поставки товара является дата регистрации указанных документов Покупателем.</w:t>
            </w:r>
          </w:p>
          <w:p w14:paraId="50B58557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5EC932CB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strike/>
                <w:szCs w:val="24"/>
                <w:lang w:eastAsia="ru-RU"/>
              </w:rPr>
            </w:pPr>
          </w:p>
          <w:p w14:paraId="67AE8DEE" w14:textId="77777777" w:rsidR="00356BBA" w:rsidRPr="00A5283E" w:rsidRDefault="00356BBA" w:rsidP="00C656D6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i/>
                <w:iCs/>
                <w:strike/>
                <w:color w:val="FF00FF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3.3. Товар должен быть поставлен Продавцом на склад Покупателя по адресу: </w:t>
            </w:r>
            <w:r w:rsidRPr="00632912">
              <w:rPr>
                <w:rFonts w:eastAsia="Calibri"/>
                <w:szCs w:val="24"/>
              </w:rPr>
              <w:t xml:space="preserve">Республика Беларусь, </w:t>
            </w:r>
            <w:r>
              <w:rPr>
                <w:rFonts w:eastAsia="Calibri"/>
                <w:szCs w:val="24"/>
              </w:rPr>
              <w:t>223040,</w:t>
            </w:r>
            <w:r w:rsidRPr="00632912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Минская обл., Минский р-н, </w:t>
            </w:r>
            <w:proofErr w:type="spellStart"/>
            <w:r>
              <w:rPr>
                <w:rFonts w:eastAsia="Calibri"/>
                <w:szCs w:val="24"/>
              </w:rPr>
              <w:t>аг.Лесной</w:t>
            </w:r>
            <w:proofErr w:type="spellEnd"/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тел.</w:t>
            </w:r>
            <w:r>
              <w:rPr>
                <w:rFonts w:eastAsia="Calibri" w:cs="Times New Roman"/>
                <w:szCs w:val="24"/>
                <w:lang w:eastAsia="ru-RU"/>
              </w:rPr>
              <w:t>______________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, факс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_____________ 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>(Покупателем может быть указано иное место поставки товара).</w:t>
            </w:r>
          </w:p>
          <w:p w14:paraId="2E87CACA" w14:textId="77777777" w:rsidR="00356BBA" w:rsidRPr="00A5283E" w:rsidRDefault="00356BBA" w:rsidP="00557B92">
            <w:pPr>
              <w:keepLines/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3.4. Продавец обязан направить Покупателю  по электронной почте </w:t>
            </w:r>
            <w:hyperlink r:id="rId8" w:history="1">
              <w:r>
                <w:rPr>
                  <w:rFonts w:eastAsia="Times New Roman" w:cs="Times New Roman"/>
                  <w:b/>
                  <w:bCs/>
                  <w:szCs w:val="24"/>
                  <w:u w:val="single"/>
                  <w:lang w:eastAsia="ru-RU"/>
                </w:rPr>
                <w:t>_________________</w:t>
              </w:r>
            </w:hyperlink>
            <w:r w:rsidRPr="00A5283E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 xml:space="preserve">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до даты поставки товара на склад Покупателя следующие документы и сведения:</w:t>
            </w:r>
          </w:p>
          <w:p w14:paraId="2A7B6D5E" w14:textId="77777777" w:rsidR="00356BBA" w:rsidRPr="00A5283E" w:rsidRDefault="00356BBA" w:rsidP="00AA3736">
            <w:pPr>
              <w:keepLines/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а) инвойс и перевод инвойса на русский язык;</w:t>
            </w:r>
          </w:p>
          <w:p w14:paraId="5C1F7BA6" w14:textId="77777777" w:rsidR="00356BBA" w:rsidRPr="00A5283E" w:rsidRDefault="00356BBA" w:rsidP="00557B92">
            <w:pPr>
              <w:keepLines/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в) упаковочный лист;</w:t>
            </w:r>
          </w:p>
          <w:p w14:paraId="3ED77A9A" w14:textId="77777777" w:rsidR="00356BBA" w:rsidRPr="00A5283E" w:rsidRDefault="00356BBA" w:rsidP="00557B92">
            <w:pPr>
              <w:keepLines/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с) сроки и условия хранения товара, к которому установлены специальные требования по хранению; </w:t>
            </w:r>
          </w:p>
          <w:p w14:paraId="6B8743FA" w14:textId="77777777" w:rsidR="00356BBA" w:rsidRPr="00A5283E" w:rsidRDefault="00356BBA" w:rsidP="00557B92">
            <w:pPr>
              <w:keepLines/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д) иные документы, предусмотренные п. 3.5 настоящего контракта.</w:t>
            </w:r>
          </w:p>
          <w:p w14:paraId="3F47CC73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407B30B8" w14:textId="77777777" w:rsidR="00356BBA" w:rsidRPr="00A5283E" w:rsidRDefault="00356BBA" w:rsidP="00AA3736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3.5. Поставка товара должна сопровождаться следующими документами:</w:t>
            </w:r>
          </w:p>
          <w:p w14:paraId="5108CD9F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-  инвойс Продавца - </w:t>
            </w:r>
            <w:r w:rsidRPr="00A5283E">
              <w:rPr>
                <w:rFonts w:eastAsia="Calibri"/>
                <w:szCs w:val="24"/>
              </w:rPr>
              <w:t>2 оригинала;</w:t>
            </w:r>
          </w:p>
          <w:p w14:paraId="59C5313D" w14:textId="77777777" w:rsidR="00356BBA" w:rsidRPr="00A5283E" w:rsidRDefault="00356BBA" w:rsidP="00AA3736">
            <w:pPr>
              <w:widowControl w:val="0"/>
              <w:ind w:firstLine="180"/>
              <w:jc w:val="both"/>
              <w:rPr>
                <w:rFonts w:eastAsia="Calibri"/>
                <w:szCs w:val="24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-  упаковочный лист с указанием количества товара в каждом грузовом месте, веса нетто, веса брутто, даты изготовления и серийных номеров для медицинской техники и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lastRenderedPageBreak/>
              <w:t>иного оборудования, каждой товарной позиции инвойса, (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 xml:space="preserve">для стерильных медицинских изделий и изделий, имеющих срок годности, стерильности)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номера партии (лота), даты изготовления, срока годности, стерильности, температурных условий хранения - 1 оригинал и 2 копии;</w:t>
            </w:r>
            <w:r w:rsidRPr="00A5283E">
              <w:rPr>
                <w:rFonts w:eastAsia="Calibri"/>
                <w:szCs w:val="24"/>
              </w:rPr>
              <w:t xml:space="preserve"> (допускается указание сведений, оговариваемых в данной части, в иных товаросопроводительных документах, но являющихся обязательными для их предоставления);</w:t>
            </w:r>
          </w:p>
          <w:p w14:paraId="7CFEE140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- транспортная накладная (CMR или авианакладная </w:t>
            </w:r>
            <w:r w:rsidRPr="00A5283E">
              <w:rPr>
                <w:rFonts w:eastAsia="Calibri"/>
                <w:szCs w:val="24"/>
              </w:rPr>
              <w:t>- 1 оригинал и 1 копия;</w:t>
            </w:r>
          </w:p>
          <w:p w14:paraId="59144A43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pacing w:val="-4"/>
                <w:szCs w:val="24"/>
                <w:lang w:eastAsia="ru-RU"/>
              </w:rPr>
              <w:t xml:space="preserve">- документ о происхождении товара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–</w:t>
            </w:r>
            <w:r w:rsidRPr="00A5283E">
              <w:rPr>
                <w:rFonts w:eastAsia="Calibri" w:cs="Times New Roman"/>
                <w:spacing w:val="-4"/>
                <w:szCs w:val="24"/>
                <w:lang w:eastAsia="ru-RU"/>
              </w:rPr>
              <w:t xml:space="preserve"> 1 оригинал и 2 </w:t>
            </w:r>
            <w:proofErr w:type="gramStart"/>
            <w:r w:rsidRPr="00A5283E">
              <w:rPr>
                <w:rFonts w:eastAsia="Calibri" w:cs="Times New Roman"/>
                <w:spacing w:val="-4"/>
                <w:szCs w:val="24"/>
                <w:lang w:eastAsia="ru-RU"/>
              </w:rPr>
              <w:t>копии</w:t>
            </w:r>
            <w:proofErr w:type="gramEnd"/>
            <w:r w:rsidRPr="00A5283E">
              <w:rPr>
                <w:rFonts w:eastAsia="Calibri" w:cs="Times New Roman"/>
                <w:spacing w:val="-4"/>
                <w:szCs w:val="24"/>
                <w:lang w:eastAsia="ru-RU"/>
              </w:rPr>
              <w:t xml:space="preserve"> заверенные Продавцом;</w:t>
            </w:r>
          </w:p>
          <w:p w14:paraId="7A71C979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/>
                <w:spacing w:val="-4"/>
                <w:szCs w:val="24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- </w:t>
            </w:r>
            <w:r w:rsidRPr="00A5283E">
              <w:rPr>
                <w:rFonts w:eastAsia="Calibri"/>
                <w:szCs w:val="24"/>
              </w:rPr>
              <w:t xml:space="preserve">действующее регистрационное удостоверение Министерства здравоохранения Республики Беларусь о государственной регистрации медицинской техники и (или) изделий медицинского назначения в Республике Беларусь или </w:t>
            </w:r>
            <w:r w:rsidRPr="00A5283E">
              <w:rPr>
                <w:color w:val="000000"/>
                <w:szCs w:val="24"/>
              </w:rPr>
              <w:t xml:space="preserve">сведения из государственного реестра медицинской техники и изделий медицинского </w:t>
            </w:r>
            <w:r w:rsidRPr="00A5283E">
              <w:rPr>
                <w:szCs w:val="24"/>
              </w:rPr>
              <w:t>назначения Республики Беларусь</w:t>
            </w:r>
            <w:r w:rsidRPr="00A5283E">
              <w:rPr>
                <w:rFonts w:eastAsia="Calibri"/>
                <w:szCs w:val="24"/>
              </w:rPr>
              <w:t xml:space="preserve"> - 1 копия, </w:t>
            </w:r>
            <w:r w:rsidRPr="00A5283E">
              <w:rPr>
                <w:rFonts w:eastAsia="Calibri"/>
                <w:spacing w:val="-4"/>
                <w:szCs w:val="24"/>
              </w:rPr>
              <w:t>заверенная Продавцом;</w:t>
            </w:r>
          </w:p>
          <w:p w14:paraId="7A4B1EB0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-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сертификат стерильности изготовителя (производителя) – 1 копия, заверенная печатью Продавца (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 xml:space="preserve">для стерильных изделий, </w:t>
            </w:r>
            <w:r w:rsidRPr="00A5283E">
              <w:rPr>
                <w:i/>
                <w:iCs/>
                <w:color w:val="000000" w:themeColor="text1"/>
                <w:szCs w:val="24"/>
              </w:rPr>
              <w:t>за исключением товара, происхождения Республики Беларусь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);</w:t>
            </w:r>
          </w:p>
          <w:p w14:paraId="2EE55055" w14:textId="77777777" w:rsidR="00356BBA" w:rsidRPr="00A5283E" w:rsidRDefault="00356BBA" w:rsidP="00D57D22">
            <w:pPr>
              <w:widowControl w:val="0"/>
              <w:spacing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-  акт проверки качества на стерильность каждой партии (серии) или части партии (серии) стерильных медицинских изделий, выданный </w:t>
            </w:r>
            <w:proofErr w:type="gramStart"/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лабораториями</w:t>
            </w:r>
            <w:proofErr w:type="gramEnd"/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которые определены Министерством здравоохранения Республики Беларусь – 1 копия,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заверенная Продавцом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(</w:t>
            </w:r>
            <w:r w:rsidRPr="00A5283E">
              <w:rPr>
                <w:rFonts w:eastAsia="Calibri" w:cs="Times New Roman"/>
                <w:i/>
                <w:iCs/>
                <w:color w:val="000000"/>
                <w:szCs w:val="24"/>
                <w:lang w:eastAsia="ru-RU"/>
              </w:rPr>
              <w:t xml:space="preserve">для стерильных медицинских изделий, </w:t>
            </w:r>
            <w:r w:rsidRPr="00A5283E">
              <w:rPr>
                <w:i/>
                <w:iCs/>
                <w:color w:val="000000" w:themeColor="text1"/>
                <w:szCs w:val="24"/>
              </w:rPr>
              <w:t>происхождения Республики Беларусь</w:t>
            </w:r>
            <w:r w:rsidRPr="00A5283E">
              <w:rPr>
                <w:i/>
                <w:iCs/>
                <w:szCs w:val="24"/>
              </w:rPr>
              <w:t xml:space="preserve"> либо</w:t>
            </w:r>
            <w:r w:rsidRPr="00A5283E">
              <w:rPr>
                <w:rFonts w:eastAsia="Calibri" w:cs="Times New Roman"/>
                <w:i/>
                <w:iCs/>
                <w:color w:val="000000"/>
                <w:szCs w:val="24"/>
                <w:lang w:eastAsia="ru-RU"/>
              </w:rPr>
              <w:t xml:space="preserve"> в отношении которых имеется негативная письменная информация о фактах причинения вреда здоровью пациентов в результате нарушения их стерильности)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,</w:t>
            </w:r>
          </w:p>
          <w:p w14:paraId="2E47933D" w14:textId="77777777" w:rsidR="00356BBA" w:rsidRPr="00A5283E" w:rsidRDefault="00356BBA" w:rsidP="00413884">
            <w:pPr>
              <w:widowControl w:val="0"/>
              <w:spacing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Arial Unicode MS" w:cs="Times New Roman"/>
                <w:szCs w:val="24"/>
                <w:lang w:eastAsia="ru-RU"/>
              </w:rPr>
              <w:t xml:space="preserve">- сертификат соответствия Республики Беларусь,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заверенная печатью Продавца </w:t>
            </w:r>
            <w:r w:rsidRPr="00A5283E">
              <w:rPr>
                <w:rFonts w:eastAsia="Arial Unicode MS" w:cs="Times New Roman"/>
                <w:szCs w:val="24"/>
                <w:lang w:eastAsia="ru-RU"/>
              </w:rPr>
              <w:t xml:space="preserve">-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1 копия 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>(</w:t>
            </w:r>
            <w:r w:rsidRPr="00A5283E">
              <w:rPr>
                <w:rFonts w:eastAsia="Arial Unicode MS" w:cs="Times New Roman"/>
                <w:i/>
                <w:iCs/>
                <w:szCs w:val="24"/>
                <w:lang w:eastAsia="ru-RU"/>
              </w:rPr>
              <w:t>на компьютерную технику и иное оборудование, подлежащее обязательной сертификации в ЕАЭС)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0AE85425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 xml:space="preserve">-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действующее удостоверение о государственной гигиенической регистрации </w:t>
            </w:r>
            <w:r w:rsidRPr="00A5283E">
              <w:rPr>
                <w:rFonts w:eastAsia="Arial Unicode MS" w:cs="Times New Roman"/>
                <w:szCs w:val="24"/>
                <w:lang w:eastAsia="ru-RU"/>
              </w:rPr>
              <w:t>Республики Беларусь либо свидетельство о государственной регистрации Таможенного союза или ЕАЭС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– 1 копия 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>(для дезинфицирующих и моющих средств)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; </w:t>
            </w:r>
          </w:p>
          <w:p w14:paraId="0DF0BFC6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сведения о помещении поставляемого товара под таможенную процедуру выпуска для внутреннего потребления на территории ЕАЭС с указанием дат и номеров таможенных деклараций</w:t>
            </w:r>
            <w:r w:rsidRPr="00A5283E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(для товара происхождения стран, не являющихся членами ЕАЭС, но помещенных под таможенную процедуру выпуска товара для внутреннего потребления на территории стран членов ЕАЭС)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 -.</w:t>
            </w:r>
          </w:p>
          <w:p w14:paraId="67F9C879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3.6. Для товара, включенного в единый перечень продукции, в отношении которого установлены обязательные требования в рамках Таможенного союза или ЕАЭС о соответствии  товара требованиям технических регламентов Таможенного союза «Электромагнитная совместимость технических средств» (ТР ТС 020/2011),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«О безопасности низковольтного оборудования» (ТР ТС 004/2011), «О безопасности оборудования, работающего под избыточным давлением» (ТР ТС 032/2013), «О безопасности средств индивидуальной защиты» (ТР ТС 019/2011) и др. предоставляются при поставке товара:</w:t>
            </w:r>
          </w:p>
          <w:p w14:paraId="748CB6FA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- декларации или сертификаты соответствия техническому регламенту – 1 копия, заверенная владельцем декларации или сертификата.</w:t>
            </w:r>
          </w:p>
          <w:p w14:paraId="555479AC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24CCA835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3.7. Поставляемый Продавцом товар и инвойс должны соответствовать Спецификации (ям) к настоящему контракту по наименованию товара, его количеству (объему), ассортименту, каталожным номерам, наименованию изготовителя (производителя), единицам измерения, цене за единицу, общей стоимости и иным данным, содержащимся в контракте и Спецификации (</w:t>
            </w:r>
            <w:proofErr w:type="spellStart"/>
            <w:r w:rsidRPr="00A5283E">
              <w:rPr>
                <w:rFonts w:eastAsia="Calibri" w:cs="Times New Roman"/>
                <w:szCs w:val="24"/>
                <w:lang w:eastAsia="ru-RU"/>
              </w:rPr>
              <w:t>ях</w:t>
            </w:r>
            <w:proofErr w:type="spellEnd"/>
            <w:r w:rsidRPr="00A5283E">
              <w:rPr>
                <w:rFonts w:eastAsia="Calibri" w:cs="Times New Roman"/>
                <w:szCs w:val="24"/>
                <w:lang w:eastAsia="ru-RU"/>
              </w:rPr>
              <w:t>).</w:t>
            </w:r>
          </w:p>
          <w:p w14:paraId="5A5DC23C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3.8. Вся товаросопроводительная документация по контракту составляется на английском или на английском и русском языках.</w:t>
            </w:r>
          </w:p>
          <w:p w14:paraId="59F14E7D" w14:textId="77777777" w:rsidR="00356BBA" w:rsidRPr="00A5283E" w:rsidRDefault="00356BBA" w:rsidP="003C1BA2">
            <w:pPr>
              <w:widowControl w:val="0"/>
              <w:spacing w:line="240" w:lineRule="atLeast"/>
              <w:ind w:firstLine="180"/>
              <w:jc w:val="both"/>
              <w:rPr>
                <w:rFonts w:eastAsia="Calibri"/>
                <w:szCs w:val="24"/>
              </w:rPr>
            </w:pPr>
            <w:r w:rsidRPr="00A5283E">
              <w:rPr>
                <w:rFonts w:eastAsia="Calibri"/>
                <w:szCs w:val="24"/>
              </w:rPr>
              <w:t>Продавец в день поставки товара предоставляет Покупателю перевод на русский язык товаросопроводительной документации, предоставленной на английском языке.</w:t>
            </w:r>
          </w:p>
          <w:p w14:paraId="195CF152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1DA29D73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  <w:lastRenderedPageBreak/>
              <w:t>4. Платежи</w:t>
            </w:r>
          </w:p>
          <w:p w14:paraId="027F0346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5DAD3446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4.1. </w:t>
            </w:r>
            <w:r w:rsidRPr="00A5283E">
              <w:rPr>
                <w:rFonts w:eastAsia="Calibri"/>
                <w:szCs w:val="24"/>
              </w:rPr>
              <w:t>Платежи за товар, указанный в Спецификации (</w:t>
            </w:r>
            <w:proofErr w:type="spellStart"/>
            <w:r w:rsidRPr="00A5283E">
              <w:rPr>
                <w:rFonts w:eastAsia="Calibri"/>
                <w:szCs w:val="24"/>
              </w:rPr>
              <w:t>ях</w:t>
            </w:r>
            <w:proofErr w:type="spellEnd"/>
            <w:r w:rsidRPr="00A5283E">
              <w:rPr>
                <w:rFonts w:eastAsia="Calibri"/>
                <w:szCs w:val="24"/>
              </w:rPr>
              <w:t xml:space="preserve">) №___ (Приложение (я) №__) настоящего контракта, будут произведены Покупателем в _____ </w:t>
            </w:r>
            <w:r w:rsidRPr="00A5283E">
              <w:rPr>
                <w:rFonts w:eastAsia="Calibri"/>
                <w:i/>
                <w:iCs/>
                <w:szCs w:val="24"/>
              </w:rPr>
              <w:t>(валюта контракта)</w:t>
            </w:r>
            <w:r>
              <w:rPr>
                <w:rFonts w:eastAsia="Calibri"/>
                <w:i/>
                <w:iCs/>
                <w:szCs w:val="24"/>
              </w:rPr>
              <w:t xml:space="preserve"> </w:t>
            </w:r>
            <w:r w:rsidRPr="00C3398B">
              <w:rPr>
                <w:rFonts w:eastAsia="Calibri"/>
                <w:iCs/>
                <w:szCs w:val="24"/>
                <w:highlight w:val="yellow"/>
              </w:rPr>
              <w:t>через органы государственного казначейства</w:t>
            </w:r>
            <w:r w:rsidRPr="00A5283E">
              <w:rPr>
                <w:rFonts w:eastAsia="Calibri"/>
                <w:szCs w:val="24"/>
              </w:rPr>
              <w:t xml:space="preserve"> в течение 10 календарных дней с даты поставки товара при условии соответствия товара условиям контракта и предоставления Продавцом всех документов, предусмотренных пунктом 3.5, </w:t>
            </w:r>
            <w:r w:rsidRPr="00A5283E">
              <w:rPr>
                <w:rFonts w:eastAsia="Calibri"/>
                <w:color w:val="000000"/>
                <w:szCs w:val="24"/>
              </w:rPr>
              <w:t>пунктом 3.6</w:t>
            </w:r>
            <w:r w:rsidRPr="00A5283E">
              <w:rPr>
                <w:rFonts w:eastAsia="Calibri"/>
                <w:szCs w:val="24"/>
              </w:rPr>
              <w:t xml:space="preserve"> настоящего </w:t>
            </w:r>
            <w:proofErr w:type="spellStart"/>
            <w:r w:rsidRPr="00A5283E">
              <w:rPr>
                <w:rFonts w:eastAsia="Calibri"/>
                <w:szCs w:val="24"/>
              </w:rPr>
              <w:t>конт</w:t>
            </w:r>
            <w:proofErr w:type="spell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 w:rsidRPr="00A5283E">
              <w:rPr>
                <w:rFonts w:eastAsia="Calibri"/>
                <w:szCs w:val="24"/>
              </w:rPr>
              <w:t>ракта</w:t>
            </w:r>
            <w:proofErr w:type="spellEnd"/>
            <w:r w:rsidRPr="00A5283E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14:paraId="58BB42D6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4.2. Банк Продавца:</w:t>
            </w:r>
          </w:p>
          <w:p w14:paraId="230001AE" w14:textId="77777777" w:rsidR="00356BBA" w:rsidRPr="00A5283E" w:rsidRDefault="00356BBA" w:rsidP="00557B92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________________________________________</w:t>
            </w:r>
          </w:p>
          <w:p w14:paraId="524D464E" w14:textId="77777777" w:rsidR="00356BBA" w:rsidRPr="00A5283E" w:rsidRDefault="00356BBA" w:rsidP="00557B92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>(указываются сведения, содержащиеся в предложении Продавца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14:paraId="798EECDC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4.3.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Все расходы и сборы по заключению и исполнению настоящего контракта, за исключением расходов, предусмотренных частью второй настоящего пункта, оплачиваются в стране Покупателя Покупателем, вне страны Покупателя – Продавцом.</w:t>
            </w:r>
          </w:p>
          <w:p w14:paraId="7B219B8B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Расходы по оплате налогов, таможенных пошлин и сборов, акцизов, взимаемых на территории страны Покупателя, осуществляются за счет Продавца. </w:t>
            </w:r>
          </w:p>
          <w:p w14:paraId="53592BCA" w14:textId="77777777" w:rsidR="00356BBA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4.4. Датой оплаты товара считается дата списания банком валютных средств со счета Покупателя. По требованию Продавца Покупатель сообщает ему дату оплаты.</w:t>
            </w:r>
          </w:p>
          <w:p w14:paraId="1EF1CDCF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5.Источник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финансирования-</w:t>
            </w:r>
          </w:p>
          <w:p w14:paraId="3D71477B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3DD005E3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b/>
                <w:bCs/>
                <w:szCs w:val="24"/>
                <w:lang w:eastAsia="ru-RU"/>
              </w:rPr>
              <w:t>5. УПАКОВКА</w:t>
            </w:r>
          </w:p>
          <w:p w14:paraId="707EA4E3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458886FC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5.1. Продавец поставляет товар в экспортной упаковке. Упаковка должна соответствовать требованиям международных стандартов к упаковке товара и предохранять товар от всякого рода повреждений и коррозии при транспортировке с учетом нескольких перегрузок в пути и длительном хранении.</w:t>
            </w:r>
          </w:p>
          <w:p w14:paraId="21AF4864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5C78EBCF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5.2. Упаковка должна быть приспособлена к пере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softHyphen/>
              <w:t>грузке кранами или погрузчиками и не допускать перемещение товара внутри тары при транспорти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softHyphen/>
              <w:t>ровке и погрузке.</w:t>
            </w:r>
          </w:p>
          <w:p w14:paraId="25FB48FB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342B846D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5.3. Упаковка должна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обеспечивать сохранность товара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при перевалке (перегрузке) на складах По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softHyphen/>
              <w:t xml:space="preserve">купателя. </w:t>
            </w:r>
          </w:p>
          <w:p w14:paraId="048408C4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5.4. Продавец несет материальную ответственность за всякого рода порчу товара вследствие некачественной или ненадлежащей упаковки и маркировки.</w:t>
            </w:r>
          </w:p>
          <w:p w14:paraId="5850FF66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5.5.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Грузовые места товаров, отгружаемых по данному контракту, должны быть сформированы только из товаров, указанных в спецификации (</w:t>
            </w:r>
            <w:proofErr w:type="spellStart"/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ях</w:t>
            </w:r>
            <w:proofErr w:type="spellEnd"/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) №__ (Приложение (я) №__) настоящего контракта. </w:t>
            </w:r>
          </w:p>
          <w:p w14:paraId="3662CEBC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7A1E49B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b/>
                <w:bCs/>
                <w:szCs w:val="24"/>
                <w:lang w:eastAsia="ru-RU"/>
              </w:rPr>
              <w:t>6. МАРКИРОВКА</w:t>
            </w:r>
          </w:p>
          <w:p w14:paraId="68CBCDC5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6DA1F8FF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6.1. Транспортная маркировка наносится на английском языке и (или) русском языке несмываемой краской в соответствии с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ГОСТ 14192-96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14:paraId="79DA4731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6.2.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Транспортная маркировка должна содержать манипуляционные знаки, основные, дополнительные и информационные надписи, обеспечивающие безопасную выгрузку/погрузку из транспортных средств.</w:t>
            </w:r>
          </w:p>
          <w:p w14:paraId="45EA2D0B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6.3.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Каждое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грузовое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место должно содержать следующую маркировку:</w:t>
            </w:r>
          </w:p>
          <w:p w14:paraId="43CEDDC8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1. Контракт №;</w:t>
            </w:r>
          </w:p>
          <w:p w14:paraId="721F12E0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2. Продавец, наименование и адрес;</w:t>
            </w:r>
          </w:p>
          <w:p w14:paraId="2D2417AF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3. Покупатель, наименование и адрес;</w:t>
            </w:r>
          </w:p>
          <w:p w14:paraId="5CAD553C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4. Количество грузовых мест в партии и порядковый номер места и количество мест внутри партии;</w:t>
            </w:r>
          </w:p>
          <w:p w14:paraId="00ABD5A3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5. Вес брутто грузового места в килограммах;</w:t>
            </w:r>
          </w:p>
          <w:p w14:paraId="5B2F84D6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6. Вес нетто грузового места в килограммах.</w:t>
            </w:r>
          </w:p>
          <w:p w14:paraId="4907EF8B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7. Габаритные размеры грузового места в сантиметрах, если один из них превышает размер 1,2 метра в крытом подвижном составе и 0,7 метра при транспортировании воздушным транспортом. </w:t>
            </w:r>
          </w:p>
          <w:p w14:paraId="507D78B8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Каждое грузовое место должно иметь упаковочный лист или иной аналогичный документ на английском и (или) русском языках, содержащий следующие сведения: количество товара в каждом грузовом месте, вес нетто, вес брутто, дата изготовления и серийные номера для медицинской техники и иного оборудования, каждой товарной позиции инвойса, (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 xml:space="preserve">для стерильных медицинских изделий и изделий, имеющих срок годности, стерильности)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>номер партии (лота), дата изготовления,  срок годности, стерильности, температурные условия хранения. Один экземпляр упаковочного листа или иного аналогичного документа вкладывается в водо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softHyphen/>
              <w:t>непроницаемый конверт, прикрепленный к внеш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softHyphen/>
              <w:t>ней стороне каждого ящика. Другой экземпляр упаковочного листа или иного аналогичного документа вместе с другими документами в водонепрони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softHyphen/>
              <w:t>цаемом конверте помещается в ящик с товаром.</w:t>
            </w:r>
          </w:p>
          <w:p w14:paraId="788D00C9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6.4. Грузовое место, требующее специального обращения, должно содержать манипуляционные знаки: ВЕРХ, ХРУПКОЕ. ОСТОРОЖНО, ЦЕНТР ТЯЖЕСТИ, ОГРАНИЧЕНИЕ ТЕМПЕРАТУРЫ, БЕРЕЧЬ ОТ ВЛАГИ), штабелировать запрещается, </w:t>
            </w:r>
            <w:proofErr w:type="spellStart"/>
            <w:r w:rsidRPr="00A5283E">
              <w:rPr>
                <w:rFonts w:eastAsia="Calibri" w:cs="Times New Roman"/>
                <w:szCs w:val="24"/>
                <w:lang w:eastAsia="ru-RU"/>
              </w:rPr>
              <w:t>штабелирование</w:t>
            </w:r>
            <w:proofErr w:type="spellEnd"/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ограничено, открывать здесь, беречь от солнечных лучей, беречь от излучения, герметичная упаковка, вилочные погрузчики не использовать, иные манипуляционные знаки. </w:t>
            </w:r>
          </w:p>
          <w:p w14:paraId="546405F8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6.5. Грузовые места нумеруются дробными числами, причем числитель означает порядковый номер места, а знаменатель – общее количество мест в партии товара. </w:t>
            </w:r>
          </w:p>
          <w:p w14:paraId="1C45EB1D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41598037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6.6. Потребительская маркировка, наносимая на изделие медицинского назначения и медицинскую технику и/или на упаковку такого изделия должна содержать сведения, установленные Общими требованиями безопасности и эффективности медицинских изделий, требованиями к их маркировке и эксплуатационной документации на них, утвержденными Решением Совета Евразийской экономической комиссии от 12.02.2016 № 27. </w:t>
            </w:r>
          </w:p>
          <w:p w14:paraId="21989F2A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6.7.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Продавец несет материальную ответственность за дополнительные транспортные и складские расходы, а также частичную или полную порчу товара вследствие неполноценной или неправильной маркировки.</w:t>
            </w:r>
          </w:p>
          <w:p w14:paraId="771ED849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6.8. В случае если на поставляемый товар необходимо соблюдение температурного режима хранения, то Продавец обязан отметить диапазон температур, при которых следует хранить товар или манипулировать им, в транспортных накладных, на грузовых местах и в упаковочных листах либо иных аналогичных документах.</w:t>
            </w:r>
          </w:p>
          <w:p w14:paraId="755C540A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6.9.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В случае отсутствия маркировки, предусмотренной настоящим разделом, Покупатель вправе отказаться от приемки товара.</w:t>
            </w:r>
          </w:p>
          <w:p w14:paraId="7210F6A5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6.10. На медицинские изделия должна быть нанесена маркировка специальным знаком обращения медицинского изделия на рынке ЕАЭС в случае прохождения в рамках ЕАЭС процедуры регистрации таких изделий.</w:t>
            </w:r>
          </w:p>
          <w:p w14:paraId="0FD31141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6.11. Каждая единица стерильного товара должна быть в упаковке, имеющей отметку «Стерильно».</w:t>
            </w:r>
          </w:p>
          <w:p w14:paraId="2F49A116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6.12. На каждое техническое средство должна быть нанесена маркировка в соответствии с техническими регламентами Таможенного союза «Электромагнитная совместимость технических средств» (ТР ТС 020/2011),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«О безопасности низковольтного оборудования» (ТР ТС 004/2011), «О безопасности оборудования, работающего под избыточным давлением» (ТР ТС 032/2013), «О безопасности средств индивидуальной защиты» (ТР ТС 019/2011) и др.</w:t>
            </w:r>
          </w:p>
          <w:p w14:paraId="36B5A4DB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При этом наименование изготовителя (производителя) и (или) его товарный знак, наименование и обозначение товара (тип, марка, модель – при наличии) должны быть нанесены на упаковку. На каждую единицу товара и в прилагаемых к нему эксплуатационных документах должен быть нанесен Единый знак обращения продукции на рынке стран-членов Таможенного союза (ЕАЭС)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 xml:space="preserve"> (для товара, включенного в единый 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lastRenderedPageBreak/>
              <w:t xml:space="preserve">перечень продукции, в отношении которой установлены обязательные требования в рамках Таможенного союза или ЕАЭС) </w:t>
            </w:r>
          </w:p>
          <w:p w14:paraId="7182338E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2B00D229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szCs w:val="24"/>
                <w:lang w:eastAsia="ru-RU"/>
              </w:rPr>
              <w:t>7. КАЧЕСТВО, КОЛИЧЕСТВО И КОМПЛЕКТНОСТЬ ТОВАРА</w:t>
            </w:r>
          </w:p>
          <w:p w14:paraId="598B473C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4F38A88E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7.1.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Качество, количество, ассортимент и комплектность поставляемого товара должны соответствовать действующим стандартам страны изготовителя (производителя), техническим условиям изготовителя (производителя), предложению Продавца, предоставленному на процедуру государственной закупки в соответствии с которой заключен настоящий контракт, условиям настоящего контракта, в том числе Спецификации (</w:t>
            </w:r>
            <w:proofErr w:type="spellStart"/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ях</w:t>
            </w:r>
            <w:proofErr w:type="spellEnd"/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) №__ (Приложение (я) №__</w:t>
            </w:r>
            <w:proofErr w:type="gramStart"/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_)  к</w:t>
            </w:r>
            <w:proofErr w:type="gramEnd"/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нему и, при наличии, листу(</w:t>
            </w:r>
            <w:proofErr w:type="spellStart"/>
            <w:r w:rsidRPr="00A5283E">
              <w:rPr>
                <w:rFonts w:eastAsia="Times New Roman" w:cs="Times New Roman"/>
                <w:szCs w:val="24"/>
                <w:lang w:eastAsia="ru-RU"/>
              </w:rPr>
              <w:t>ам</w:t>
            </w:r>
            <w:proofErr w:type="spellEnd"/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) технической комплектации. </w:t>
            </w:r>
          </w:p>
          <w:p w14:paraId="4BA72EAB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Товар должен обеспечиваться инструкцией по эксплуатации (применению) на русском языке.</w:t>
            </w:r>
          </w:p>
          <w:p w14:paraId="67B64337" w14:textId="77777777" w:rsidR="00356BBA" w:rsidRPr="00A5283E" w:rsidRDefault="00356BBA" w:rsidP="00A81A49">
            <w:pPr>
              <w:spacing w:line="240" w:lineRule="atLeast"/>
              <w:ind w:firstLine="180"/>
              <w:jc w:val="both"/>
              <w:rPr>
                <w:rFonts w:eastAsia="Calibri"/>
                <w:szCs w:val="24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7.2. </w:t>
            </w:r>
            <w:r w:rsidRPr="00A5283E">
              <w:rPr>
                <w:rFonts w:eastAsia="Calibri"/>
                <w:szCs w:val="24"/>
              </w:rPr>
              <w:t>Если качество, количество, ассортимент и комплектность товара окажется несоответствующим условиям, предусмотренным п. 7.1 настоящего контракта, Покупатель вправе по своему выбору:</w:t>
            </w:r>
          </w:p>
          <w:p w14:paraId="563D80CD" w14:textId="77777777" w:rsidR="00356BBA" w:rsidRPr="00A5283E" w:rsidRDefault="00356BBA" w:rsidP="00A81A49">
            <w:pPr>
              <w:spacing w:line="240" w:lineRule="atLeast"/>
              <w:ind w:firstLine="180"/>
              <w:jc w:val="both"/>
              <w:rPr>
                <w:rFonts w:eastAsia="Calibri"/>
                <w:szCs w:val="24"/>
              </w:rPr>
            </w:pPr>
            <w:r w:rsidRPr="00A5283E">
              <w:rPr>
                <w:rFonts w:eastAsia="Calibri"/>
                <w:szCs w:val="24"/>
              </w:rPr>
              <w:t>- отказаться от принятия и оплаты товара;</w:t>
            </w:r>
          </w:p>
          <w:p w14:paraId="108320ED" w14:textId="77777777" w:rsidR="00356BBA" w:rsidRPr="00A5283E" w:rsidRDefault="00356BBA" w:rsidP="00A81A49">
            <w:pPr>
              <w:spacing w:line="240" w:lineRule="atLeast"/>
              <w:ind w:firstLine="180"/>
              <w:jc w:val="both"/>
              <w:rPr>
                <w:rFonts w:eastAsia="Calibri"/>
                <w:szCs w:val="24"/>
              </w:rPr>
            </w:pPr>
            <w:r w:rsidRPr="00A5283E">
              <w:rPr>
                <w:rFonts w:eastAsia="Calibri"/>
                <w:szCs w:val="24"/>
              </w:rPr>
              <w:t>- потребовать от Продавца возврата уплаченных сумм в течение 5 календарных дней</w:t>
            </w:r>
            <w:r w:rsidRPr="00A5283E">
              <w:rPr>
                <w:rFonts w:eastAsia="Calibri"/>
                <w:color w:val="000000"/>
                <w:szCs w:val="24"/>
              </w:rPr>
              <w:t xml:space="preserve"> с даты направления уведомления</w:t>
            </w:r>
            <w:r w:rsidRPr="00A5283E">
              <w:rPr>
                <w:rFonts w:eastAsia="Calibri"/>
                <w:szCs w:val="24"/>
              </w:rPr>
              <w:t xml:space="preserve"> </w:t>
            </w:r>
            <w:r w:rsidRPr="00A5283E">
              <w:rPr>
                <w:rFonts w:eastAsia="Calibri"/>
                <w:color w:val="000000"/>
                <w:szCs w:val="24"/>
              </w:rPr>
              <w:t>о поставке товара, несоответствующего условиям контракта</w:t>
            </w:r>
            <w:r w:rsidRPr="00A5283E">
              <w:rPr>
                <w:rFonts w:eastAsia="Calibri"/>
                <w:szCs w:val="24"/>
              </w:rPr>
              <w:t xml:space="preserve"> (если товар уже оплачен);</w:t>
            </w:r>
          </w:p>
          <w:p w14:paraId="1192DF85" w14:textId="77777777" w:rsidR="00356BBA" w:rsidRPr="00A5283E" w:rsidRDefault="00356BBA" w:rsidP="00A81A49">
            <w:pPr>
              <w:spacing w:line="240" w:lineRule="atLeast"/>
              <w:ind w:firstLine="180"/>
              <w:jc w:val="both"/>
              <w:rPr>
                <w:rFonts w:eastAsia="Calibri"/>
                <w:color w:val="000000"/>
                <w:szCs w:val="24"/>
              </w:rPr>
            </w:pPr>
            <w:r w:rsidRPr="00A5283E">
              <w:rPr>
                <w:rFonts w:eastAsia="Calibri"/>
                <w:szCs w:val="24"/>
              </w:rPr>
              <w:t xml:space="preserve">- потребовать замены товара, устранения дефектов, либо доукомплектования товара в течение 30 календарных дней </w:t>
            </w:r>
            <w:r w:rsidRPr="00A5283E">
              <w:rPr>
                <w:rFonts w:eastAsia="Calibri"/>
                <w:color w:val="000000"/>
                <w:szCs w:val="24"/>
              </w:rPr>
              <w:t>с даты направления уведомления о поставке товара, несоответствующего условиям контракта.</w:t>
            </w:r>
          </w:p>
          <w:p w14:paraId="4A95A65E" w14:textId="77777777" w:rsidR="00356BBA" w:rsidRPr="00A5283E" w:rsidRDefault="00356BBA" w:rsidP="00A81A49">
            <w:pPr>
              <w:spacing w:line="240" w:lineRule="auto"/>
              <w:ind w:firstLine="180"/>
              <w:jc w:val="both"/>
              <w:rPr>
                <w:rFonts w:eastAsia="Calibri"/>
                <w:snapToGrid w:val="0"/>
                <w:szCs w:val="24"/>
              </w:rPr>
            </w:pPr>
            <w:r w:rsidRPr="00A5283E">
              <w:rPr>
                <w:rFonts w:eastAsia="Calibri"/>
                <w:snapToGrid w:val="0"/>
                <w:szCs w:val="24"/>
              </w:rPr>
              <w:t xml:space="preserve">Все расходы, связанные с заменой товара, несет Продавец. </w:t>
            </w:r>
          </w:p>
          <w:p w14:paraId="6A1C2EB3" w14:textId="77777777" w:rsidR="00356BBA" w:rsidRPr="00A5283E" w:rsidRDefault="00356BBA" w:rsidP="00A81A49">
            <w:pPr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При замене товара, устранении дефектов либо доукомплектовании товара, датой поставки товара является дата поступления товара, соответствующего условиям настоящего контракта.</w:t>
            </w:r>
          </w:p>
          <w:p w14:paraId="56387EF7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506B9FD3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Замена товара, устранение дефектов либо доукомплектование товара по требованию Покупателя не освобождает Продавца от обязанности по уплате неустойки согласно п.11.1.1 настоящего контракта.</w:t>
            </w:r>
          </w:p>
          <w:p w14:paraId="4BDF302D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4C4815F9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szCs w:val="24"/>
                <w:lang w:eastAsia="ru-RU"/>
              </w:rPr>
              <w:t>8. ПРИЕМКА ТОВАРА</w:t>
            </w:r>
          </w:p>
          <w:p w14:paraId="047FD351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36DA8672" w14:textId="77777777" w:rsidR="00356BBA" w:rsidRPr="00A5283E" w:rsidRDefault="00356BBA" w:rsidP="00A81A4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80"/>
              <w:jc w:val="both"/>
              <w:rPr>
                <w:color w:val="000000"/>
                <w:szCs w:val="24"/>
              </w:rPr>
            </w:pP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8.1. </w:t>
            </w:r>
            <w:r w:rsidRPr="00A5283E">
              <w:rPr>
                <w:color w:val="000000"/>
                <w:szCs w:val="24"/>
              </w:rPr>
              <w:t xml:space="preserve">Приемка товара по количеству, качеству и комплектности осуществляется </w:t>
            </w:r>
            <w:r w:rsidRPr="00A5283E">
              <w:rPr>
                <w:szCs w:val="24"/>
              </w:rPr>
              <w:t xml:space="preserve">в соответствии с законодательством страны Покупателя, на основании данных, указанных в маркировке, сопроводительных, транспортных документах, удостоверяющих количество, </w:t>
            </w:r>
            <w:proofErr w:type="gramStart"/>
            <w:r w:rsidRPr="00A5283E">
              <w:rPr>
                <w:szCs w:val="24"/>
              </w:rPr>
              <w:t>качество  и</w:t>
            </w:r>
            <w:proofErr w:type="gramEnd"/>
            <w:r w:rsidRPr="00A5283E">
              <w:rPr>
                <w:szCs w:val="24"/>
              </w:rPr>
              <w:t xml:space="preserve"> комплектность поставляемого товара, а также в соответствии с условиями </w:t>
            </w:r>
            <w:r w:rsidRPr="00A5283E">
              <w:rPr>
                <w:color w:val="000000"/>
                <w:szCs w:val="24"/>
              </w:rPr>
              <w:t>настоящего контракта.</w:t>
            </w:r>
          </w:p>
          <w:p w14:paraId="786489D8" w14:textId="77777777" w:rsidR="00356BBA" w:rsidRPr="00A5283E" w:rsidRDefault="00356BBA" w:rsidP="00A81A4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80"/>
              <w:jc w:val="both"/>
              <w:rPr>
                <w:color w:val="000000"/>
                <w:szCs w:val="24"/>
              </w:rPr>
            </w:pPr>
            <w:r w:rsidRPr="00A5283E">
              <w:rPr>
                <w:color w:val="000000"/>
                <w:szCs w:val="24"/>
              </w:rPr>
              <w:t xml:space="preserve">Приемка товара по количеству, качеству и комплектности осуществляется и конечным получателем товара. </w:t>
            </w:r>
          </w:p>
          <w:p w14:paraId="440919C8" w14:textId="77777777" w:rsidR="00356BBA" w:rsidRPr="00A5283E" w:rsidRDefault="00356BBA" w:rsidP="00A81A49">
            <w:pPr>
              <w:spacing w:line="240" w:lineRule="atLeast"/>
              <w:ind w:firstLine="180"/>
              <w:jc w:val="both"/>
              <w:rPr>
                <w:strike/>
                <w:szCs w:val="24"/>
              </w:rPr>
            </w:pPr>
            <w:r w:rsidRPr="00A5283E">
              <w:rPr>
                <w:szCs w:val="24"/>
              </w:rPr>
              <w:t>Комплектность товара, поставляемого по настоящему контракту, оговорена в Спецификации (</w:t>
            </w:r>
            <w:proofErr w:type="spellStart"/>
            <w:r w:rsidRPr="00A5283E">
              <w:rPr>
                <w:szCs w:val="24"/>
              </w:rPr>
              <w:t>ях</w:t>
            </w:r>
            <w:proofErr w:type="spellEnd"/>
            <w:r w:rsidRPr="00A5283E">
              <w:rPr>
                <w:szCs w:val="24"/>
              </w:rPr>
              <w:t xml:space="preserve">) и (или), при наличии, в листе (ах) технической комплектации. </w:t>
            </w:r>
          </w:p>
          <w:p w14:paraId="2C2EE04E" w14:textId="77777777" w:rsidR="00356BBA" w:rsidRPr="00A5283E" w:rsidRDefault="00356BBA" w:rsidP="00A81A49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A5283E">
              <w:rPr>
                <w:szCs w:val="24"/>
              </w:rPr>
              <w:t xml:space="preserve">Приемка товаров по качеству и комплектности может не проводиться Покупателем в отношении товаров, которые предназначены для их последующей передачи (продажи/поставки) </w:t>
            </w:r>
            <w:proofErr w:type="gramStart"/>
            <w:r w:rsidRPr="00A5283E">
              <w:rPr>
                <w:szCs w:val="24"/>
              </w:rPr>
              <w:t>Покупателем  конечному</w:t>
            </w:r>
            <w:proofErr w:type="gramEnd"/>
            <w:r w:rsidRPr="00A5283E">
              <w:rPr>
                <w:szCs w:val="24"/>
              </w:rPr>
              <w:t xml:space="preserve"> получателю товара и продаются в оригинальной упаковке изготовителя/производителя (либо в соответствующих случаях - таре или упаковке Продавца), имеющей исправное состояние и ненарушенное контрольное обеспечение сохранности.</w:t>
            </w:r>
          </w:p>
          <w:p w14:paraId="1D5FD13A" w14:textId="77777777" w:rsidR="00356BBA" w:rsidRPr="00A5283E" w:rsidRDefault="00356BBA" w:rsidP="00A81A49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A5283E">
              <w:rPr>
                <w:rFonts w:eastAsia="Calibri"/>
                <w:color w:val="000000"/>
                <w:szCs w:val="24"/>
              </w:rPr>
              <w:t xml:space="preserve">8.2. Приемка товара, имеющего расхождения с условиями контракта, товарно-сопроводительными документами, </w:t>
            </w:r>
            <w:r w:rsidRPr="00A5283E">
              <w:rPr>
                <w:szCs w:val="24"/>
              </w:rPr>
              <w:t>маркировкой товара,</w:t>
            </w:r>
            <w:r w:rsidRPr="00A5283E">
              <w:rPr>
                <w:rFonts w:eastAsia="Calibri"/>
                <w:color w:val="000000"/>
                <w:szCs w:val="24"/>
              </w:rPr>
              <w:t xml:space="preserve"> в поврежденной или открытой таре, в таре с поврежденной пломбой или при наличии признаков порчи либо </w:t>
            </w:r>
            <w:r w:rsidRPr="00A5283E">
              <w:rPr>
                <w:rFonts w:eastAsia="Calibri"/>
                <w:color w:val="000000"/>
                <w:szCs w:val="24"/>
              </w:rPr>
              <w:lastRenderedPageBreak/>
              <w:t>повреждения товара, а также в случаях отсутствия и (или) несоответствия документов, предусмотренных п. 3.5, 3.6 настоящего контракта, осуществляется Покупателем в присутствии представителя Продавца. Покупатель</w:t>
            </w:r>
            <w:r w:rsidRPr="00A5283E">
              <w:rPr>
                <w:rFonts w:eastAsia="Calibri"/>
                <w:szCs w:val="24"/>
              </w:rPr>
              <w:t xml:space="preserve"> направляет (передает) </w:t>
            </w:r>
            <w:r w:rsidRPr="00A5283E">
              <w:rPr>
                <w:rFonts w:eastAsia="Calibri"/>
                <w:color w:val="000000"/>
                <w:szCs w:val="24"/>
              </w:rPr>
              <w:t>Продавцу</w:t>
            </w:r>
            <w:r w:rsidRPr="00A5283E">
              <w:rPr>
                <w:rFonts w:eastAsia="Calibri"/>
                <w:szCs w:val="24"/>
              </w:rPr>
              <w:t xml:space="preserve"> уведомление о вызове представителя Продавца по электронной почте либо факсу не позднее 24 часов. Продавец обязан по срочной связи не позднее, чем на следующий день после получения вызова Покупателя, письменно сообщить о направлении представителя в срок, указанный в уведомлении о вызове для участия в приемке товара, либо о согласии на осуществление приемки товара Покупателем без участия представителя Продавца. В случае неполучения ответа на вызов или неприбытие представителя Продавца в установленные сроки </w:t>
            </w:r>
            <w:r w:rsidRPr="00A5283E">
              <w:rPr>
                <w:iCs/>
                <w:szCs w:val="24"/>
              </w:rPr>
              <w:t>Покупатель осуществляет приемку самостоятельно и имеет право составить соответствующий акт в одностороннем порядке.</w:t>
            </w:r>
          </w:p>
          <w:p w14:paraId="7FEA5D15" w14:textId="77777777" w:rsidR="00356BBA" w:rsidRPr="00A5283E" w:rsidRDefault="00356BBA" w:rsidP="00A81A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A5283E">
              <w:rPr>
                <w:rFonts w:eastAsia="Calibri"/>
                <w:color w:val="000000"/>
                <w:szCs w:val="24"/>
              </w:rPr>
              <w:t xml:space="preserve"> При расхождении с условиями контракта, в том числе, при выявлении недостачи</w:t>
            </w:r>
            <w:r w:rsidRPr="00A5283E">
              <w:rPr>
                <w:i/>
                <w:iCs/>
                <w:szCs w:val="24"/>
              </w:rPr>
              <w:t xml:space="preserve">, </w:t>
            </w:r>
            <w:r w:rsidRPr="00A5283E">
              <w:rPr>
                <w:iCs/>
                <w:szCs w:val="24"/>
              </w:rPr>
              <w:t>несоответствии качества, ассортимента, маркировки товара, тары или упаковки установленным требованиям</w:t>
            </w:r>
            <w:r w:rsidRPr="00A5283E">
              <w:rPr>
                <w:rFonts w:eastAsia="Calibri"/>
                <w:color w:val="000000"/>
                <w:szCs w:val="24"/>
              </w:rPr>
              <w:t xml:space="preserve"> акты, составленные Покупателем с участием представителя Продавца или самостоятельно, являются обязательными для исполнения Продавцом. </w:t>
            </w:r>
          </w:p>
          <w:p w14:paraId="5D01E59D" w14:textId="77777777" w:rsidR="00356BBA" w:rsidRPr="00A5283E" w:rsidRDefault="00356BBA" w:rsidP="00A81A49">
            <w:pPr>
              <w:widowControl w:val="0"/>
              <w:spacing w:line="240" w:lineRule="atLeast"/>
              <w:ind w:firstLine="180"/>
              <w:jc w:val="both"/>
              <w:rPr>
                <w:szCs w:val="24"/>
              </w:rPr>
            </w:pPr>
            <w:r w:rsidRPr="00A5283E">
              <w:rPr>
                <w:szCs w:val="24"/>
              </w:rPr>
              <w:t xml:space="preserve">8.3. Покупатель после поставки товара </w:t>
            </w:r>
            <w:proofErr w:type="gramStart"/>
            <w:r w:rsidRPr="00A5283E">
              <w:rPr>
                <w:szCs w:val="24"/>
              </w:rPr>
              <w:t>вправе  потребовать</w:t>
            </w:r>
            <w:proofErr w:type="gramEnd"/>
            <w:r w:rsidRPr="00A5283E">
              <w:rPr>
                <w:szCs w:val="24"/>
              </w:rPr>
              <w:t xml:space="preserve"> устранения Продавцом дефектов и (или) несоответствий условиям настоящего контракта:</w:t>
            </w:r>
          </w:p>
          <w:p w14:paraId="2CD2A2F6" w14:textId="77777777" w:rsidR="00356BBA" w:rsidRPr="00A5283E" w:rsidRDefault="00356BBA" w:rsidP="00A81A49">
            <w:pPr>
              <w:widowControl w:val="0"/>
              <w:spacing w:line="240" w:lineRule="atLeast"/>
              <w:ind w:firstLine="180"/>
              <w:jc w:val="both"/>
              <w:rPr>
                <w:szCs w:val="24"/>
              </w:rPr>
            </w:pPr>
            <w:r w:rsidRPr="00A5283E">
              <w:rPr>
                <w:szCs w:val="24"/>
              </w:rPr>
              <w:t>8.3.1. по количеству и комплектности товара до даты подписания Акта о вводе оборудования в эксплуатацию</w:t>
            </w:r>
          </w:p>
          <w:p w14:paraId="27C27290" w14:textId="77777777" w:rsidR="00356BBA" w:rsidRPr="00A5283E" w:rsidRDefault="00356BBA" w:rsidP="00A81A49">
            <w:pPr>
              <w:spacing w:line="240" w:lineRule="auto"/>
              <w:jc w:val="both"/>
              <w:rPr>
                <w:color w:val="000000"/>
                <w:szCs w:val="24"/>
              </w:rPr>
            </w:pPr>
            <w:r w:rsidRPr="00A5283E">
              <w:rPr>
                <w:szCs w:val="24"/>
              </w:rPr>
              <w:t xml:space="preserve"> </w:t>
            </w:r>
            <w:r w:rsidRPr="00A5283E">
              <w:rPr>
                <w:color w:val="000000"/>
                <w:szCs w:val="24"/>
              </w:rPr>
              <w:t>8.3.2. по качеству товара в течение гарантийного срока (срока годности и (или) стерильности).</w:t>
            </w:r>
          </w:p>
          <w:p w14:paraId="69B1C4D1" w14:textId="77777777" w:rsidR="00356BBA" w:rsidRPr="00A5283E" w:rsidRDefault="00356BBA" w:rsidP="00A81A49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63D88334" w14:textId="77777777" w:rsidR="00356BBA" w:rsidRPr="00A5283E" w:rsidRDefault="00356BBA" w:rsidP="00C12567">
            <w:pPr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  <w:t>9. ГарантиИ</w:t>
            </w:r>
          </w:p>
          <w:p w14:paraId="042E56B5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9.1. </w:t>
            </w:r>
            <w:r w:rsidRPr="00A5283E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Продавец гарантирует, что поставленный товар является новым </w:t>
            </w:r>
            <w:r w:rsidRPr="00A5283E">
              <w:rPr>
                <w:rFonts w:eastAsia="Calibri"/>
                <w:color w:val="000000"/>
                <w:szCs w:val="24"/>
              </w:rPr>
              <w:t>(не бывшим в употреблении,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Pr="00A5283E">
              <w:rPr>
                <w:snapToGrid w:val="0"/>
                <w:szCs w:val="24"/>
              </w:rPr>
              <w:t xml:space="preserve">,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укомплектован всеми необходимыми комплектующими в соответствии с требованиями настоящего Контракта, чтобы обеспечить его нормальную, бесперебойную эксплуатацию в соответствии с техническими условиями.</w:t>
            </w:r>
          </w:p>
          <w:p w14:paraId="00C1180D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pacing w:val="-2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9.2. Гарантийный срок </w:t>
            </w:r>
            <w:r w:rsidRPr="00A5283E">
              <w:rPr>
                <w:rFonts w:eastAsia="Calibri" w:cs="Times New Roman"/>
                <w:spacing w:val="-2"/>
                <w:szCs w:val="24"/>
                <w:lang w:eastAsia="ru-RU"/>
              </w:rPr>
              <w:t>на поставляемый по настоящему контракту товар составляет:</w:t>
            </w:r>
          </w:p>
          <w:p w14:paraId="0AC46A57" w14:textId="77777777" w:rsidR="00356BBA" w:rsidRPr="00A5283E" w:rsidRDefault="00356BBA" w:rsidP="009E097D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i/>
                <w:iCs/>
                <w:strike/>
                <w:spacing w:val="-2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pacing w:val="-2"/>
                <w:szCs w:val="24"/>
                <w:lang w:eastAsia="ru-RU"/>
              </w:rPr>
              <w:t xml:space="preserve">  ____ месяца (ев) со дня его ввода в эксплуатацию. </w:t>
            </w:r>
            <w:r w:rsidRPr="00A5283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Датой начала действия гарантийных обязательств Продавца считается дата подписания Акта о вводе товара в эксплуатацию, который подписывается конечным получателем товара и Продавцом, либо по его поручению третьей стороной.</w:t>
            </w:r>
          </w:p>
          <w:p w14:paraId="2C304740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07B94"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  <w:t>В период гарантийного срока Продавец проводит техническое обслуживание и ремонт товара в соответствии с эксплуатационной документацией и/или другой технической документацией изготовителя (производителя).</w:t>
            </w:r>
          </w:p>
          <w:p w14:paraId="532A37B4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napToGrid w:val="0"/>
                <w:szCs w:val="24"/>
                <w:lang w:eastAsia="ru-RU"/>
              </w:rPr>
              <w:t>9.3. Если в период гарантийного срока (срока годности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и (или) стерильности</w:t>
            </w:r>
            <w:r w:rsidRPr="00A5283E">
              <w:rPr>
                <w:rFonts w:eastAsia="Calibri" w:cs="Times New Roman"/>
                <w:snapToGrid w:val="0"/>
                <w:szCs w:val="24"/>
                <w:lang w:eastAsia="ru-RU"/>
              </w:rPr>
              <w:t>) обнаружены дефекты или несоответствие условиям настоящего контракта, Продавец по требованию Покупателя или конечного получателя товара и без какой-либо дополнительной оплаты обязан устранить обнаруженные дефекты и (или) несоответствие условиям настоящего контракта путем:</w:t>
            </w:r>
          </w:p>
          <w:p w14:paraId="15A7E799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napToGrid w:val="0"/>
                <w:szCs w:val="24"/>
                <w:lang w:eastAsia="ru-RU"/>
              </w:rPr>
              <w:t>- ремонта дефектного и (или) несоответствующего условиям контракта товара в течение 10 календарных дней с даты направления уведомления Покупателем и (или) конечным получателем;</w:t>
            </w:r>
          </w:p>
          <w:p w14:paraId="656C834A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napToGrid w:val="0"/>
                <w:szCs w:val="24"/>
                <w:lang w:eastAsia="ru-RU"/>
              </w:rPr>
              <w:t xml:space="preserve">- замены дефектного и (или) несоответствующего условиям контракта товара либо его частей новыми в течение 30 календарных дней с даты направления уведомления Покупателем и (или) конечным получателем. </w:t>
            </w:r>
          </w:p>
          <w:p w14:paraId="0EF59C41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napToGrid w:val="0"/>
                <w:szCs w:val="24"/>
                <w:lang w:eastAsia="ru-RU"/>
              </w:rPr>
              <w:t xml:space="preserve">Все расходы, связанные с ремонтом и (или) заменой товара, несет Продавец. </w:t>
            </w:r>
          </w:p>
          <w:p w14:paraId="7F783271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napToGrid w:val="0"/>
                <w:szCs w:val="24"/>
                <w:lang w:eastAsia="ru-RU"/>
              </w:rPr>
            </w:pPr>
          </w:p>
          <w:p w14:paraId="4134082B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napToGrid w:val="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napToGrid w:val="0"/>
                <w:szCs w:val="24"/>
                <w:lang w:eastAsia="ru-RU"/>
              </w:rPr>
              <w:t>Гарантия не распространяется на неисправности, вызванные неправильным использованием или обращением Покупателя, конечного получателя товара из-за несоблюдения технических инструкций по эксплуатации.</w:t>
            </w:r>
          </w:p>
          <w:p w14:paraId="042A41DA" w14:textId="77777777" w:rsidR="00356BBA" w:rsidRPr="0073263C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i/>
                <w:iCs/>
                <w:spacing w:val="-2"/>
                <w:szCs w:val="24"/>
                <w:highlight w:val="yellow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9.4. </w:t>
            </w:r>
            <w:r w:rsidRPr="0073263C">
              <w:rPr>
                <w:rFonts w:eastAsia="Times New Roman" w:cs="Times New Roman"/>
                <w:szCs w:val="24"/>
                <w:highlight w:val="yellow"/>
                <w:lang w:eastAsia="ru-RU"/>
              </w:rPr>
              <w:t>Д</w:t>
            </w:r>
            <w:r w:rsidRPr="0073263C">
              <w:rPr>
                <w:rFonts w:eastAsia="Times New Roman" w:cs="Times New Roman"/>
                <w:spacing w:val="-2"/>
                <w:szCs w:val="24"/>
                <w:highlight w:val="yellow"/>
                <w:lang w:eastAsia="ru-RU"/>
              </w:rPr>
              <w:t xml:space="preserve">ля товаров с общим сроком годности и (или) стерильности, установленным изготовителем (производителем), который в соответствии с настоящим контрактом составляет более 12 месяцев, остаточный срок годности </w:t>
            </w:r>
            <w:r w:rsidRPr="0073263C"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  <w:t>и (или) стерильности на дату поставки товара</w:t>
            </w:r>
            <w:r w:rsidRPr="0073263C">
              <w:rPr>
                <w:rFonts w:eastAsia="Times New Roman" w:cs="Times New Roman"/>
                <w:spacing w:val="-2"/>
                <w:szCs w:val="24"/>
                <w:highlight w:val="yellow"/>
                <w:lang w:eastAsia="ru-RU"/>
              </w:rPr>
              <w:t xml:space="preserve"> должен составлять не менее 11 месяцев.</w:t>
            </w:r>
          </w:p>
          <w:p w14:paraId="642CEEB5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pacing w:val="-2"/>
                <w:szCs w:val="24"/>
                <w:lang w:eastAsia="ru-RU"/>
              </w:rPr>
            </w:pPr>
            <w:r w:rsidRPr="0073263C">
              <w:rPr>
                <w:rFonts w:eastAsia="Times New Roman" w:cs="Times New Roman"/>
                <w:spacing w:val="-2"/>
                <w:szCs w:val="24"/>
                <w:highlight w:val="yellow"/>
                <w:lang w:eastAsia="ru-RU"/>
              </w:rPr>
              <w:t xml:space="preserve">Для товаров, с общим сроком годности и (или) стерильности, установленным изготовителем (производителем), который в соответствии с настоящим контрактом составляет 12 месяцев и менее 12 месяцев, остаточный срок годности </w:t>
            </w:r>
            <w:r w:rsidRPr="0073263C"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  <w:t>и (или) стерильности на дату поставки товара</w:t>
            </w:r>
            <w:r w:rsidRPr="0073263C">
              <w:rPr>
                <w:rFonts w:eastAsia="Times New Roman" w:cs="Times New Roman"/>
                <w:spacing w:val="-2"/>
                <w:szCs w:val="24"/>
                <w:highlight w:val="yellow"/>
                <w:lang w:eastAsia="ru-RU"/>
              </w:rPr>
              <w:t xml:space="preserve"> должен составлять не менее 60 % срока годности</w:t>
            </w:r>
            <w:r w:rsidRPr="0073263C">
              <w:rPr>
                <w:rFonts w:eastAsia="Times New Roman" w:cs="Times New Roman"/>
                <w:szCs w:val="24"/>
                <w:highlight w:val="yellow"/>
                <w:lang w:eastAsia="ru-RU"/>
              </w:rPr>
              <w:t xml:space="preserve"> и (или) </w:t>
            </w:r>
            <w:r w:rsidRPr="0073263C">
              <w:rPr>
                <w:rFonts w:eastAsia="Times New Roman" w:cs="Times New Roman"/>
                <w:spacing w:val="-2"/>
                <w:szCs w:val="24"/>
                <w:highlight w:val="yellow"/>
                <w:lang w:eastAsia="ru-RU"/>
              </w:rPr>
              <w:t>стерильности, установленного изготовителем (производителем).</w:t>
            </w:r>
          </w:p>
          <w:p w14:paraId="2ACE7D88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В случае поставки товара со сроком годности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и (или) стерильности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 менее срока, предусмотренного частями первой и второй настоящего пункта, Продавец обязан в течение 30 календарных дней заменить товар на новый со сроком годности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и (или) стерильности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, соответствующим условиям контракта. </w:t>
            </w:r>
          </w:p>
          <w:p w14:paraId="4EB293D6" w14:textId="77777777" w:rsidR="00356BBA" w:rsidRPr="00A5283E" w:rsidRDefault="00356BBA" w:rsidP="003F4149">
            <w:pPr>
              <w:widowControl w:val="0"/>
              <w:spacing w:line="240" w:lineRule="atLeast"/>
              <w:ind w:firstLine="180"/>
              <w:jc w:val="both"/>
              <w:rPr>
                <w:spacing w:val="-2"/>
                <w:szCs w:val="24"/>
              </w:rPr>
            </w:pPr>
            <w:r w:rsidRPr="00A5283E">
              <w:rPr>
                <w:szCs w:val="24"/>
              </w:rPr>
              <w:t>Все расходы, связанные с заменой товара, несет Продавец</w:t>
            </w:r>
            <w:r w:rsidRPr="00A5283E">
              <w:rPr>
                <w:spacing w:val="-2"/>
                <w:szCs w:val="24"/>
              </w:rPr>
              <w:t>.</w:t>
            </w:r>
          </w:p>
          <w:p w14:paraId="33DE52E2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При замене товара, датой поставки товара является дата поступления товара, соответствующего условиям настоящего контракта.  </w:t>
            </w:r>
          </w:p>
          <w:p w14:paraId="731E6F48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  <w:p w14:paraId="71A00C6C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Замена товара не освобождает Продавца от обязанности по уплате неустойки согласно п.11.1.1 настоящего контракта.</w:t>
            </w:r>
          </w:p>
          <w:p w14:paraId="24098166" w14:textId="77777777" w:rsidR="00356BBA" w:rsidRPr="00A5283E" w:rsidRDefault="00356BBA" w:rsidP="00557B92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trike/>
                <w:szCs w:val="24"/>
                <w:lang w:eastAsia="ru-RU"/>
              </w:rPr>
            </w:pPr>
          </w:p>
          <w:p w14:paraId="1BB5EAC4" w14:textId="77777777" w:rsidR="00356BBA" w:rsidRPr="00A5283E" w:rsidRDefault="00356BBA" w:rsidP="00E67C4E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i/>
                <w:iCs/>
                <w:strike/>
                <w:spacing w:val="-2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9.5. В случае устранения </w:t>
            </w:r>
            <w:r w:rsidRPr="00A5283E">
              <w:rPr>
                <w:rFonts w:eastAsia="Times New Roman" w:cs="Times New Roman"/>
                <w:snapToGrid w:val="0"/>
                <w:szCs w:val="24"/>
                <w:lang w:eastAsia="ru-RU"/>
              </w:rPr>
              <w:t>несоответствий товара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 условиям контракта или дефектов </w:t>
            </w:r>
            <w:r w:rsidRPr="00A5283E">
              <w:rPr>
                <w:rFonts w:eastAsia="Times New Roman" w:cs="Times New Roman"/>
                <w:snapToGrid w:val="0"/>
                <w:szCs w:val="24"/>
                <w:lang w:eastAsia="ru-RU"/>
              </w:rPr>
              <w:t>товара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, на который установлен гарантийный срок, этот срок продлевается на время, в течение которого товар не использовался из-за обнаруженных дефектов или несоответствий товара. При замене дефектного товара </w:t>
            </w:r>
            <w:r w:rsidRPr="00A5283E">
              <w:rPr>
                <w:rFonts w:eastAsia="Times New Roman" w:cs="Times New Roman"/>
                <w:snapToGrid w:val="0"/>
                <w:szCs w:val="24"/>
                <w:lang w:eastAsia="ru-RU"/>
              </w:rPr>
              <w:t>или товара, несоответствующего условиям настоящего контракта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 на новый, гарантийный срок исчисляется заново со дня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ввода товара в эксплуатацию – для замененного в целом товара.</w:t>
            </w:r>
          </w:p>
          <w:p w14:paraId="2CFC2A56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caps/>
                <w:szCs w:val="24"/>
                <w:lang w:eastAsia="ru-RU"/>
              </w:rPr>
            </w:pPr>
          </w:p>
          <w:p w14:paraId="60F0E382" w14:textId="77777777" w:rsidR="00356BBA" w:rsidRPr="00A5283E" w:rsidRDefault="00356BBA" w:rsidP="00D51E22">
            <w:pPr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caps/>
                <w:szCs w:val="24"/>
                <w:lang w:eastAsia="ru-RU"/>
              </w:rPr>
              <w:t xml:space="preserve">9.6.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Товар, несоответствующий требованиям контракта, направляется (возвращается) Покупателем Продавцу по его адресу, указанному в контракте, если иное не предусмотрено сторонами.</w:t>
            </w:r>
          </w:p>
          <w:p w14:paraId="1454C9E5" w14:textId="77777777" w:rsidR="00356BBA" w:rsidRPr="00A5283E" w:rsidRDefault="00356BBA" w:rsidP="00D51E22">
            <w:pPr>
              <w:spacing w:line="240" w:lineRule="auto"/>
              <w:ind w:firstLine="180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  <w:p w14:paraId="13D21D9A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9.7 Продавец возмещает все расходы и оплачивает услуги Покупателя, связанные с оформлением и организацией возврата и замены товара согласно прейскуранту Покупателя. Покупатель за указанные услуги выставляет счет, который Продавец обязан оплатить в течение 15 календарных дней с момента его получения.</w:t>
            </w:r>
          </w:p>
          <w:p w14:paraId="7EC65464" w14:textId="77777777" w:rsidR="00356BBA" w:rsidRPr="00A5283E" w:rsidRDefault="00356BBA" w:rsidP="00B80E6E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A5283E">
              <w:rPr>
                <w:rStyle w:val="h-normal"/>
                <w:rFonts w:eastAsia="Calibri"/>
              </w:rPr>
              <w:t xml:space="preserve">По факту оказания услуг Сторонами подписывается акт сдачи-приемки оказанных услуг (далее – акт). Покупатель направляет Продавцу два экземпляра акта. В течение 15 календарных дней с даты получения акта Продавец обязан подписать и возвратить один подписанный экземпляр такого акта Покупателю. </w:t>
            </w:r>
            <w:r w:rsidRPr="00A5283E">
              <w:t>В случае не подписания акта Продавец письменно в указанные сроки направляет Покупателю мотивированный отказ от его подписания, в противном случае услуга считается оказанной и принятой Продавцом, а акт имеющим юридическую силу.</w:t>
            </w:r>
          </w:p>
          <w:p w14:paraId="19A06A0E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3A1159F4" w14:textId="77777777" w:rsidR="00356BBA" w:rsidRPr="00A5283E" w:rsidRDefault="00356BBA" w:rsidP="0023232D">
            <w:pPr>
              <w:autoSpaceDE w:val="0"/>
              <w:autoSpaceDN w:val="0"/>
              <w:adjustRightInd w:val="0"/>
              <w:ind w:firstLine="180"/>
              <w:jc w:val="both"/>
              <w:rPr>
                <w:bCs/>
                <w:szCs w:val="24"/>
              </w:rPr>
            </w:pPr>
            <w:r w:rsidRPr="00A5283E">
              <w:rPr>
                <w:bCs/>
                <w:szCs w:val="24"/>
              </w:rPr>
              <w:t xml:space="preserve">9.8. </w:t>
            </w:r>
            <w:r w:rsidRPr="00A5283E">
              <w:rPr>
                <w:szCs w:val="24"/>
              </w:rPr>
              <w:t>Продавец гарантирует, что поставляемые по настоящему контракту товары могут быть им реализованы, свободны от прав третьих лиц, и обладает правомочиями по реализации товаров, в том числе на территории Республики Беларусь, при правомерном использовании товарных знаков и знаков обслуживания.</w:t>
            </w:r>
          </w:p>
          <w:p w14:paraId="46B4A854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  <w:p w14:paraId="1BAA6B52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center"/>
              <w:rPr>
                <w:rFonts w:eastAsia="Calibri" w:cs="Times New Roman"/>
                <w:i/>
                <w:iCs/>
                <w:strike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b/>
                <w:bCs/>
                <w:szCs w:val="24"/>
                <w:lang w:eastAsia="ru-RU"/>
              </w:rPr>
              <w:t>10. МОНТАЖ, НАЛАДКА, ВВОД В ЭКСПЛУАТАЦИЮ И ОБУЧЕНИЕ (ИНСТРУКТАЖ) ТЕХНИЧЕСКИХ И (ИЛИ) МЕДИЦИНСКИХ РАБОТНИКОВ</w:t>
            </w:r>
            <w:r w:rsidRPr="00A5283E">
              <w:rPr>
                <w:rFonts w:eastAsia="Calibri" w:cs="Times New Roman"/>
                <w:i/>
                <w:iCs/>
                <w:szCs w:val="24"/>
                <w:lang w:eastAsia="ru-RU"/>
              </w:rPr>
              <w:t xml:space="preserve"> </w:t>
            </w:r>
          </w:p>
          <w:p w14:paraId="73E3E33B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</w:p>
          <w:p w14:paraId="0891425A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napToGrid w:val="0"/>
                <w:spacing w:val="2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napToGrid w:val="0"/>
                <w:szCs w:val="24"/>
                <w:lang w:eastAsia="ru-RU"/>
              </w:rPr>
              <w:t xml:space="preserve">10.1. Продавец берет на себя обязательства  выполнить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у конечного получателя товара, указанного Покупателем,</w:t>
            </w:r>
            <w:r w:rsidRPr="00A5283E">
              <w:rPr>
                <w:rFonts w:eastAsia="Calibri" w:cs="Times New Roman"/>
                <w:snapToGrid w:val="0"/>
                <w:szCs w:val="24"/>
                <w:lang w:eastAsia="ru-RU"/>
              </w:rPr>
              <w:t xml:space="preserve"> монтаж, наладку и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ввод в эксплуатацию медицинской техники и иного товара, поставляемого Покупателю по настоящему контракту, провести обучение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lastRenderedPageBreak/>
              <w:t>(инструктаж) не менее двух технических и (или) медицинских работников конечного получателя товара правилам пользования (применения) товара согласно инструкции по эксплуатации (применению) в течение 30 календарных дней со дня получения письменного уведомления от Покупателя и (или) конечного получателя товара о готовности к указанным видам работ.</w:t>
            </w:r>
          </w:p>
          <w:p w14:paraId="47AB2A2C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napToGrid w:val="0"/>
                <w:spacing w:val="2"/>
                <w:szCs w:val="24"/>
                <w:lang w:eastAsia="ru-RU"/>
              </w:rPr>
              <w:t xml:space="preserve">10.2. 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Работы в соответствии с настоящими условиями будут считаться законченными после подписания </w:t>
            </w:r>
            <w:r w:rsidRPr="00A5283E">
              <w:rPr>
                <w:rFonts w:eastAsia="Calibri" w:cs="Times New Roman"/>
                <w:color w:val="000000"/>
                <w:szCs w:val="24"/>
                <w:lang w:eastAsia="ru-RU"/>
              </w:rPr>
              <w:t>конечным получателем товара и Продавцом</w:t>
            </w: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 Акта о вводе медицинской техники и иного товара в эксплуатацию и выполнения всех форм монтажных, наладочных работ, обучения (инструктажа) технических и (или) медицинских работников. Один экземпляр акта предоставляется Покупателю Продавцом в течение семи календарных дней с даты его подписания. </w:t>
            </w:r>
          </w:p>
          <w:p w14:paraId="0C7DABA9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caps/>
                <w:strike/>
                <w:szCs w:val="24"/>
                <w:lang w:eastAsia="ru-RU"/>
              </w:rPr>
            </w:pPr>
          </w:p>
          <w:p w14:paraId="4C2F256C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  <w:t>11. ОТВЕТСТВЕННОСТЬ СТОРОН</w:t>
            </w:r>
          </w:p>
          <w:p w14:paraId="47BB6E76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7C89709E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11.1. В случае ненадлежащего исполнения Продавцом своих обязательств по настоящему контракту и (или) нарушения Продавцом условий настоящего контракта, Продавец должен возместить Покупателю убытки, связанные с этим нарушением, а также уплатить Покупателю: </w:t>
            </w:r>
          </w:p>
          <w:p w14:paraId="3FB24FBD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pacing w:val="-2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11.1.1 </w:t>
            </w:r>
            <w:r w:rsidRPr="00A5283E">
              <w:rPr>
                <w:rFonts w:eastAsia="Times New Roman" w:cs="Times New Roman"/>
                <w:snapToGrid w:val="0"/>
                <w:szCs w:val="24"/>
                <w:lang w:eastAsia="ru-RU"/>
              </w:rPr>
              <w:t>за не поставку или несвоевременную поставку товара по Спецификации (ям) №__</w:t>
            </w:r>
            <w:r w:rsidRPr="00A5283E">
              <w:rPr>
                <w:rFonts w:eastAsia="Times New Roman" w:cs="Times New Roman"/>
                <w:spacing w:val="-2"/>
                <w:szCs w:val="24"/>
                <w:lang w:eastAsia="ru-RU"/>
              </w:rPr>
              <w:t xml:space="preserve"> (против сроков, указанных в пункте 3.1 на</w:t>
            </w:r>
            <w:r w:rsidRPr="00A5283E">
              <w:rPr>
                <w:rFonts w:eastAsia="Times New Roman" w:cs="Times New Roman"/>
                <w:spacing w:val="-2"/>
                <w:szCs w:val="24"/>
                <w:lang w:eastAsia="ru-RU"/>
              </w:rPr>
              <w:softHyphen/>
              <w:t>стоящего контракта), пеню в размере:</w:t>
            </w:r>
          </w:p>
          <w:p w14:paraId="36A9E6B1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pacing w:val="-2"/>
                <w:szCs w:val="24"/>
                <w:lang w:eastAsia="ru-RU"/>
              </w:rPr>
              <w:t>0,1 %</w:t>
            </w:r>
            <w:r w:rsidRPr="00A5283E">
              <w:rPr>
                <w:rFonts w:eastAsia="Times New Roman" w:cs="Times New Roman"/>
                <w:i/>
                <w:iCs/>
                <w:spacing w:val="-2"/>
                <w:szCs w:val="24"/>
                <w:lang w:eastAsia="ru-RU"/>
              </w:rPr>
              <w:t xml:space="preserve"> </w:t>
            </w:r>
            <w:r w:rsidRPr="00A5283E">
              <w:rPr>
                <w:rFonts w:eastAsia="Times New Roman" w:cs="Times New Roman"/>
                <w:spacing w:val="-2"/>
                <w:szCs w:val="24"/>
                <w:lang w:eastAsia="ru-RU"/>
              </w:rPr>
              <w:t>стоимости не поставленного (несвоевременно поставленного) в срок товара за каждый день просрочки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F03F6C2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61E3DE1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Пеня исчисляется:</w:t>
            </w:r>
          </w:p>
          <w:p w14:paraId="1138AC92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 с даты, следующей за датой истечения срока поставки товара, предусмотренного п. 3.1 контракта, до даты фактической поставки товара включительно (в случае предоставления всех документов согласно п. 3.5 и (или) п. 3.6 настоящего контракта);</w:t>
            </w:r>
          </w:p>
          <w:p w14:paraId="4641099F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81AF586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с даты, следующей за датой истечения срока поставки товара, предусмотренного п. 3.1 контракта, до даты предоставления документов, предусмотренных п. 3.5 и (или) п. 3.6 контракта включительно (в случае отсутствия одного или нескольких документов согласно п. 3.5 и (или) п. 3.6 настоящего контракта). </w:t>
            </w:r>
          </w:p>
          <w:p w14:paraId="4D49EA93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7B8DB87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11.1.2.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случае несоблюдения Продавцом сроков оплаты предусмотренных п.2.3 настоящего контракта,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пеню в размере 0,1% не перечисленной суммы за каждый день просрочки;</w:t>
            </w:r>
          </w:p>
          <w:p w14:paraId="79CA8083" w14:textId="77777777" w:rsidR="00356BBA" w:rsidRPr="00A5283E" w:rsidRDefault="00356BBA" w:rsidP="006F510F">
            <w:pPr>
              <w:autoSpaceDE w:val="0"/>
              <w:autoSpaceDN w:val="0"/>
              <w:adjustRightInd w:val="0"/>
              <w:ind w:firstLine="180"/>
              <w:jc w:val="both"/>
              <w:rPr>
                <w:szCs w:val="24"/>
              </w:rPr>
            </w:pPr>
            <w:r w:rsidRPr="00A5283E">
              <w:rPr>
                <w:szCs w:val="24"/>
              </w:rPr>
              <w:t xml:space="preserve">11.1.3. за </w:t>
            </w:r>
            <w:r w:rsidRPr="00A5283E">
              <w:rPr>
                <w:color w:val="000000"/>
                <w:szCs w:val="24"/>
              </w:rPr>
              <w:t>несоответствие товара и инвойса спецификации (п.3.7) - штраф в размере 1% стоимости товара, по которому выявлены несоответствия.</w:t>
            </w:r>
          </w:p>
          <w:p w14:paraId="68B123D0" w14:textId="77777777" w:rsidR="00356BBA" w:rsidRPr="00A5283E" w:rsidRDefault="00356BBA" w:rsidP="003F4149">
            <w:pPr>
              <w:autoSpaceDE w:val="0"/>
              <w:autoSpaceDN w:val="0"/>
              <w:adjustRightInd w:val="0"/>
              <w:spacing w:line="240" w:lineRule="atLeast"/>
              <w:ind w:firstLine="180"/>
              <w:jc w:val="both"/>
              <w:rPr>
                <w:szCs w:val="24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11.1.4. </w:t>
            </w:r>
            <w:r w:rsidRPr="00A5283E">
              <w:rPr>
                <w:szCs w:val="24"/>
              </w:rPr>
              <w:t xml:space="preserve">за поставку товара, не соответствующего по качеству и/или ассортименту, и/или </w:t>
            </w:r>
            <w:proofErr w:type="gramStart"/>
            <w:r w:rsidRPr="00A5283E">
              <w:rPr>
                <w:szCs w:val="24"/>
              </w:rPr>
              <w:t>комплектности  штраф</w:t>
            </w:r>
            <w:proofErr w:type="gramEnd"/>
            <w:r w:rsidRPr="00A5283E">
              <w:rPr>
                <w:szCs w:val="24"/>
              </w:rPr>
              <w:t xml:space="preserve"> в размере 15% стоимости товара, не соответствующего условиям контракта.</w:t>
            </w:r>
          </w:p>
          <w:p w14:paraId="6EB7D713" w14:textId="77777777" w:rsidR="00356BBA" w:rsidRPr="00A5283E" w:rsidRDefault="00356BBA" w:rsidP="003F4149">
            <w:pPr>
              <w:autoSpaceDE w:val="0"/>
              <w:autoSpaceDN w:val="0"/>
              <w:adjustRightInd w:val="0"/>
              <w:spacing w:line="240" w:lineRule="atLeast"/>
              <w:ind w:firstLine="180"/>
              <w:jc w:val="both"/>
              <w:rPr>
                <w:szCs w:val="24"/>
              </w:rPr>
            </w:pPr>
            <w:r w:rsidRPr="00A5283E">
              <w:rPr>
                <w:szCs w:val="24"/>
              </w:rPr>
              <w:t xml:space="preserve">Штраф, предусмотренный настоящим подпунктом, не взыскивается, если Продавец устранит несоответствие товара условиям настоящего контракта в сроки, предусмотренные пунктами 7.2 настоящего контракта. </w:t>
            </w:r>
          </w:p>
          <w:p w14:paraId="1DC2DF0D" w14:textId="77777777" w:rsidR="00356BBA" w:rsidRPr="00A5283E" w:rsidRDefault="00356BBA" w:rsidP="003F4149">
            <w:pPr>
              <w:autoSpaceDE w:val="0"/>
              <w:autoSpaceDN w:val="0"/>
              <w:adjustRightInd w:val="0"/>
              <w:spacing w:line="240" w:lineRule="atLeast"/>
              <w:ind w:firstLine="180"/>
              <w:jc w:val="both"/>
              <w:rPr>
                <w:szCs w:val="24"/>
              </w:rPr>
            </w:pPr>
            <w:r w:rsidRPr="00A5283E">
              <w:rPr>
                <w:szCs w:val="24"/>
              </w:rPr>
              <w:t>11.1.5. за поставку товара, не соответствующего по маркировке, срокам годности и/или стерильности штраф в размере 5% стоимости товара, не соответствующего условиям контракта.</w:t>
            </w:r>
          </w:p>
          <w:p w14:paraId="57F3C5F8" w14:textId="77777777" w:rsidR="00356BBA" w:rsidRPr="00A5283E" w:rsidRDefault="00356BBA" w:rsidP="003F4149">
            <w:pPr>
              <w:autoSpaceDE w:val="0"/>
              <w:autoSpaceDN w:val="0"/>
              <w:adjustRightInd w:val="0"/>
              <w:spacing w:line="240" w:lineRule="atLeast"/>
              <w:ind w:firstLine="180"/>
              <w:jc w:val="both"/>
              <w:rPr>
                <w:szCs w:val="24"/>
              </w:rPr>
            </w:pPr>
          </w:p>
          <w:p w14:paraId="3DFEA98A" w14:textId="77777777" w:rsidR="00356BBA" w:rsidRPr="00A5283E" w:rsidRDefault="00356BBA" w:rsidP="003F4149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szCs w:val="24"/>
              </w:rPr>
              <w:t>11.1.6.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за нарушение сроков исполнения обязательств, указанных в п. 9.3, настоящего контракта, пеню в размере 0,1% стоимости дефектного товара и/или несоответствующего условиям настоящего контракта за каждый день просрочки;</w:t>
            </w:r>
          </w:p>
          <w:p w14:paraId="6DBAE2EE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35A0AF76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11.1.7. за нарушение условий оплаты счета согласно п. 9.7 пеню в размере 0,1% неоплаченной суммы за каждый день просрочки.</w:t>
            </w:r>
          </w:p>
          <w:p w14:paraId="70780407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473F694B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66B739AF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11.1.8. за отказ Продавца от поставки товара полностью или частично штраф в размере 10% стоимости не поставленного товара;</w:t>
            </w:r>
          </w:p>
          <w:p w14:paraId="1E2CEDCE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3CABBBA6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11.1.9. за нарушение сроков:</w:t>
            </w:r>
          </w:p>
          <w:p w14:paraId="234A918B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- исполнения работ по монтажу, наладке и вводу медицинской техники и иного товара в эксплуатацию и обучения (инструктажа) технических и (или) медицинских работников (п. 10.1) пеню в размере 0,1% стоимости не введенных (несвоевременно введенных) медицинской техники и иного товара за каждый день просрочки</w:t>
            </w:r>
            <w:r w:rsidRPr="00A5283E">
              <w:rPr>
                <w:rFonts w:eastAsia="Times New Roman" w:cs="Times New Roman"/>
                <w:i/>
                <w:iCs/>
                <w:szCs w:val="24"/>
                <w:lang w:eastAsia="ru-RU"/>
              </w:rPr>
              <w:t>;</w:t>
            </w:r>
          </w:p>
          <w:p w14:paraId="7EBE4AD9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54A605D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- предоставления акта о вводе медицинской техники и иного товара в эксплуатацию (п.10.2) пеню в размере 0,1% стоимости товара, подлежащего вводу в эксплуатацию за каждый день просрочки</w:t>
            </w:r>
            <w:r w:rsidRPr="00A5283E">
              <w:rPr>
                <w:rFonts w:eastAsia="Times New Roman" w:cs="Times New Roman"/>
                <w:i/>
                <w:iCs/>
                <w:szCs w:val="24"/>
                <w:lang w:eastAsia="ru-RU"/>
              </w:rPr>
              <w:t>;</w:t>
            </w:r>
          </w:p>
          <w:p w14:paraId="715FC199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193076B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pacing w:val="-2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 xml:space="preserve">11.2. </w:t>
            </w:r>
            <w:r w:rsidRPr="00A5283E">
              <w:rPr>
                <w:rFonts w:eastAsia="Calibri" w:cs="Times New Roman"/>
                <w:spacing w:val="-2"/>
                <w:szCs w:val="24"/>
                <w:lang w:eastAsia="ru-RU"/>
              </w:rPr>
              <w:t>Уплата неустойки не освобождает Продавца от обязанности выполнения настоящего контракта.</w:t>
            </w:r>
          </w:p>
          <w:p w14:paraId="009038AA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pacing w:val="-2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pacing w:val="-2"/>
                <w:szCs w:val="24"/>
                <w:lang w:eastAsia="ru-RU"/>
              </w:rPr>
              <w:t xml:space="preserve">11.3. Продавец обязуется оплатить неустойку по первому требованию Покупателя. </w:t>
            </w:r>
          </w:p>
          <w:p w14:paraId="37DA8C5B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Calibri" w:cs="Times New Roman"/>
                <w:spacing w:val="-2"/>
                <w:szCs w:val="24"/>
                <w:lang w:eastAsia="ru-RU"/>
              </w:rPr>
            </w:pPr>
          </w:p>
          <w:p w14:paraId="56473FAE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snapToGrid w:val="0"/>
                <w:spacing w:val="-4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napToGrid w:val="0"/>
                <w:spacing w:val="-4"/>
                <w:szCs w:val="24"/>
                <w:lang w:eastAsia="ru-RU"/>
              </w:rPr>
              <w:t>11.4. При задержке поставки товара более чем на 45 (сорок пять) календарных дней Покупатель вправе в одностороннем порядке отказаться от исполнения настоящего контракта.</w:t>
            </w:r>
          </w:p>
          <w:p w14:paraId="0662E5C8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napToGrid w:val="0"/>
                <w:spacing w:val="-4"/>
                <w:szCs w:val="24"/>
                <w:lang w:eastAsia="ru-RU"/>
              </w:rPr>
              <w:t xml:space="preserve">11.5.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За просрочку исполнения денежных обязательств Покупатель уплачивает Продавцу штраф в размере 0,001% от просроченной суммы.</w:t>
            </w:r>
          </w:p>
          <w:p w14:paraId="1B15EEE4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337A7460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  <w:t>12. Форс-мажор</w:t>
            </w:r>
          </w:p>
          <w:p w14:paraId="7BCF4EA7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5B095D52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12.1.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Стороны освобождаются от ответственности за частичное или полное неисполнение обязательств по настоящему контракту, если неисполнение вызвано обстоятельствами непреодолимой силы, а именно: наводнение, пожар, землетрясение, другие стихийные бедствия, военные действия, решения органов государственной власти, управления и контроля, препятствующие выполнению обязательств и возникшие после заключения настоящего контракта.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Сторона, для которой создалась невозможность исполнения обязательств по данному контракту,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обязана письменно известить другую сторону о наступлении и прекращении вышеуказанных обстоятельств, но не позднее, чем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в десятидневный срок с момента их наступления.</w:t>
            </w:r>
          </w:p>
          <w:p w14:paraId="114DE7FC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4C9762D" w14:textId="77777777" w:rsidR="00356BBA" w:rsidRPr="00A5283E" w:rsidRDefault="00356BBA" w:rsidP="00C12567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12.2. Надлежащими доказательствами наличия указанных выше обстоятельств и их продолжительности будут служить справки, выдаваемые Торгово-промышленной Палатой страны Покупателя</w:t>
            </w:r>
            <w:r w:rsidRPr="00A5283E">
              <w:rPr>
                <w:szCs w:val="24"/>
              </w:rPr>
              <w:t xml:space="preserve"> либо уполномоченными организациями, на территории которых возникли данные обстоятельства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6FC78F0F" w14:textId="77777777" w:rsidR="00356BBA" w:rsidRPr="00A5283E" w:rsidRDefault="00356BBA" w:rsidP="00C12567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12.3. Если эти обстоятельства будут продолжаться более 2-х месяцев, то каждая сторона будет иметь право отказаться от дальнейшего исполнения обязательств по контракту и, в этом случае, ни одна из сторон не будет иметь права требовать от другой стороны возмещения убытков, кроме возврата суммы оплаты (аккредитива) за не поставленный товар.</w:t>
            </w:r>
          </w:p>
          <w:p w14:paraId="55C8363F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12.4. Не уведомление или несвоевременное уведомление лишает сторону права ссылаться на вышеуказанные обстоятельства как на основание, освобождающее от ответственности за неисполнение обязательств по контракту.</w:t>
            </w:r>
          </w:p>
          <w:p w14:paraId="7CD5FC34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3839579E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0AE324A4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  <w:t>13. РАЗРЕШЕНИЕ СПОРОВ</w:t>
            </w:r>
          </w:p>
          <w:p w14:paraId="47014BB2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17C1B446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13.1. Все споры и разногласия, которые могут возникнуть из настоящего контракта или 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lastRenderedPageBreak/>
              <w:t>в связи с ним, будут по возможности решаться между сторонами в претензионном порядке.</w:t>
            </w:r>
          </w:p>
          <w:p w14:paraId="7D2D9547" w14:textId="77777777" w:rsidR="00356BBA" w:rsidRPr="00A5283E" w:rsidRDefault="00356BBA" w:rsidP="00DF11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58C4B94E" w14:textId="77777777" w:rsidR="00356BBA" w:rsidRPr="00A5283E" w:rsidRDefault="00356BBA" w:rsidP="00557B92">
            <w:pPr>
              <w:autoSpaceDE w:val="0"/>
              <w:autoSpaceDN w:val="0"/>
              <w:adjustRightInd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13.2. </w:t>
            </w:r>
            <w:r w:rsidRPr="00A5283E">
              <w:rPr>
                <w:rFonts w:eastAsia="Times New Roman" w:cs="Times New Roman"/>
                <w:color w:val="000000"/>
                <w:szCs w:val="24"/>
                <w:lang w:eastAsia="ru-RU"/>
              </w:rPr>
              <w:t>В случае, если стороны не придут к соглашению, то споры подлежат рассмотрению в Экономическом суде г. Минска с применением материального права страны Покупателя</w:t>
            </w:r>
            <w:r w:rsidRPr="00A5283E">
              <w:rPr>
                <w:rFonts w:eastAsia="Times New Roman" w:cs="Times New Roman"/>
                <w:szCs w:val="24"/>
                <w:lang w:eastAsia="ru-RU"/>
              </w:rPr>
              <w:t>, решения которого являются окончательными и обязательными для обеих сторон.</w:t>
            </w:r>
          </w:p>
          <w:p w14:paraId="0E05D090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101ED505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13.3. Место проведения судебных заседаний -     г. Минск.  Язык судопроизводства – русский.</w:t>
            </w:r>
          </w:p>
          <w:p w14:paraId="09DED6D8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4E4CE85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18D3AB0C" w14:textId="77777777" w:rsidR="00356BBA" w:rsidRPr="00A5283E" w:rsidRDefault="00356BBA" w:rsidP="00557B92">
            <w:pPr>
              <w:spacing w:line="240" w:lineRule="auto"/>
              <w:ind w:firstLine="180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  <w:t>14. ПроЧие условиЯ</w:t>
            </w:r>
          </w:p>
          <w:p w14:paraId="0B559FF6" w14:textId="77777777" w:rsidR="00356BBA" w:rsidRPr="00A5283E" w:rsidRDefault="00356BBA" w:rsidP="00557B92">
            <w:pPr>
              <w:spacing w:line="240" w:lineRule="auto"/>
              <w:ind w:firstLine="180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6EE66779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14.1. Ни одна из сторон не имеет права передать третьему лицу права и обязанности по настоящему контракту без письменного согласия другой стороны.</w:t>
            </w:r>
          </w:p>
          <w:p w14:paraId="181C7543" w14:textId="77777777" w:rsidR="00356BBA" w:rsidRPr="00A5283E" w:rsidRDefault="00356BBA" w:rsidP="00557B92">
            <w:pPr>
              <w:widowControl w:val="0"/>
              <w:tabs>
                <w:tab w:val="left" w:pos="709"/>
              </w:tabs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14.2. При истолковании положений настоящего контракта о базисных условиях поставки будут применяться Правила толкований терминов “Инкотермс 2010”, разработанные Международной торговой палатой, за исключением случаев, когда в контракте прямо предусмотрено иное.</w:t>
            </w:r>
          </w:p>
          <w:p w14:paraId="16CB38D3" w14:textId="77777777" w:rsidR="00356BBA" w:rsidRPr="00A5283E" w:rsidRDefault="00356BBA" w:rsidP="00557B92">
            <w:pPr>
              <w:widowControl w:val="0"/>
              <w:tabs>
                <w:tab w:val="left" w:pos="709"/>
              </w:tabs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szCs w:val="24"/>
              </w:rPr>
              <w:t>По вопросам, не урегулированным настоящим контрактом, стороны руководствуются законодательством Республики Беларусь.</w:t>
            </w:r>
          </w:p>
          <w:p w14:paraId="0D4FB3F2" w14:textId="77777777" w:rsidR="00356BBA" w:rsidRPr="00A5283E" w:rsidRDefault="00356BBA" w:rsidP="00557B92">
            <w:pPr>
              <w:widowControl w:val="0"/>
              <w:tabs>
                <w:tab w:val="left" w:pos="709"/>
              </w:tabs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14.3. После заключения настоящего контракта все предыдущие переговоры теряют силу.</w:t>
            </w:r>
          </w:p>
          <w:p w14:paraId="45B714B8" w14:textId="77777777" w:rsidR="00356BBA" w:rsidRPr="00A5283E" w:rsidRDefault="00356BBA" w:rsidP="00557B92">
            <w:pPr>
              <w:widowControl w:val="0"/>
              <w:tabs>
                <w:tab w:val="left" w:pos="709"/>
              </w:tabs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1BA2AD77" w14:textId="77777777" w:rsidR="00356BBA" w:rsidRPr="00A5283E" w:rsidRDefault="00356BBA" w:rsidP="00557B92">
            <w:pPr>
              <w:widowControl w:val="0"/>
              <w:tabs>
                <w:tab w:val="left" w:pos="709"/>
              </w:tabs>
              <w:spacing w:line="240" w:lineRule="auto"/>
              <w:ind w:firstLine="18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t>14.4. Покупатель имеет право отказаться в одностороннем порядке от исполнения настоящего контракта полностью или частично, за исключением оплаты товара, поставленного в соответствии с условиями контракта, в случаях не исполнения и (или) ненадлежащего исполнения Продавцом обязательств по настоящему контракту.</w:t>
            </w:r>
          </w:p>
          <w:p w14:paraId="4AE560CF" w14:textId="77777777" w:rsidR="00356BBA" w:rsidRPr="00A5283E" w:rsidRDefault="00356BBA" w:rsidP="00B73E04">
            <w:pPr>
              <w:shd w:val="clear" w:color="auto" w:fill="FFFFFF"/>
              <w:jc w:val="both"/>
              <w:rPr>
                <w:szCs w:val="24"/>
              </w:rPr>
            </w:pPr>
            <w:r w:rsidRPr="00A5283E">
              <w:rPr>
                <w:rFonts w:eastAsia="Calibri"/>
                <w:szCs w:val="24"/>
              </w:rPr>
              <w:t xml:space="preserve">14.5. </w:t>
            </w:r>
            <w:r w:rsidRPr="00A5283E">
              <w:rPr>
                <w:iCs/>
                <w:color w:val="242424"/>
                <w:szCs w:val="24"/>
              </w:rPr>
              <w:t xml:space="preserve">Покупатель вправе в одностороннем порядке отказаться </w:t>
            </w:r>
            <w:r w:rsidRPr="00A5283E">
              <w:rPr>
                <w:color w:val="242424"/>
                <w:szCs w:val="24"/>
              </w:rPr>
              <w:t>от исполнения контракта, если в ходе исполнения контракта будет</w:t>
            </w:r>
            <w:r w:rsidRPr="00A5283E">
              <w:rPr>
                <w:szCs w:val="24"/>
              </w:rPr>
              <w:t xml:space="preserve"> установлено, что Продавец не соответствовал требованиям к участникам, установленным документами, представляемыми для подготовки предложения, или представил недостоверную информацию о своем соответствии таким требованиям, что позволило ему стать участником-победителем процедуры государственной закупки, по результатам которой заключен контракт.</w:t>
            </w:r>
          </w:p>
          <w:p w14:paraId="5CBFAFFA" w14:textId="77777777" w:rsidR="00356BBA" w:rsidRPr="00A5283E" w:rsidRDefault="00356BBA" w:rsidP="00B73E04">
            <w:pPr>
              <w:widowControl w:val="0"/>
              <w:ind w:firstLine="180"/>
              <w:jc w:val="both"/>
              <w:rPr>
                <w:b/>
                <w:bCs/>
                <w:szCs w:val="24"/>
              </w:rPr>
            </w:pPr>
            <w:r w:rsidRPr="00A5283E">
              <w:rPr>
                <w:szCs w:val="24"/>
              </w:rPr>
              <w:t>14.6. Получение экспортных лицензий, если таковые потребуются, считается обязанностью Продавца</w:t>
            </w:r>
            <w:r w:rsidRPr="00A5283E">
              <w:rPr>
                <w:b/>
                <w:bCs/>
                <w:szCs w:val="24"/>
              </w:rPr>
              <w:t>.</w:t>
            </w:r>
          </w:p>
          <w:p w14:paraId="40CEEE4D" w14:textId="77777777" w:rsidR="00356BBA" w:rsidRPr="00A5283E" w:rsidRDefault="00356BBA" w:rsidP="00B73E04">
            <w:pPr>
              <w:widowControl w:val="0"/>
              <w:ind w:firstLine="180"/>
              <w:jc w:val="both"/>
              <w:rPr>
                <w:szCs w:val="24"/>
              </w:rPr>
            </w:pPr>
            <w:r w:rsidRPr="00A5283E">
              <w:rPr>
                <w:szCs w:val="24"/>
              </w:rPr>
              <w:t>Получение импортных лицензий, если таковые потребуются, считается обязанностью Покупателя</w:t>
            </w:r>
            <w:r w:rsidRPr="00A5283E">
              <w:rPr>
                <w:b/>
                <w:bCs/>
                <w:szCs w:val="24"/>
              </w:rPr>
              <w:t>.</w:t>
            </w:r>
          </w:p>
          <w:p w14:paraId="5D98C9B3" w14:textId="77777777" w:rsidR="00356BBA" w:rsidRPr="00A5283E" w:rsidRDefault="00356BBA" w:rsidP="003F4149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14.7. В случае разночтений между английской и русской версиями контракта безусловный приоритет имеет текст на русском языке.</w:t>
            </w:r>
          </w:p>
          <w:p w14:paraId="497ECE0A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14.8. </w:t>
            </w:r>
            <w:r w:rsidRPr="00A5283E">
              <w:rPr>
                <w:szCs w:val="24"/>
              </w:rPr>
              <w:t>Вся переписка по настоящему контракту ведется на русском или, при необходимости, на русском и английском языках.</w:t>
            </w:r>
          </w:p>
          <w:p w14:paraId="20B332B2" w14:textId="77777777" w:rsidR="00356BBA" w:rsidRPr="00A5283E" w:rsidRDefault="00356BBA" w:rsidP="00ED70D0">
            <w:pPr>
              <w:ind w:firstLine="284"/>
              <w:jc w:val="both"/>
              <w:rPr>
                <w:rFonts w:cs="Times New Roman"/>
                <w:color w:val="000000"/>
                <w:szCs w:val="24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 xml:space="preserve">14.9. </w:t>
            </w:r>
            <w:r w:rsidRPr="00A5283E">
              <w:rPr>
                <w:rFonts w:cs="Times New Roman"/>
                <w:color w:val="000000"/>
                <w:szCs w:val="24"/>
              </w:rPr>
              <w:t>Любое уведомление или другая информация по настоящему контракту необходимая по нему или в связи с ним, предоставляемая одной стороной другой стороне, может быть вручена ей лично или послана по почте, телеграммой, факсом или электронной почте указанным в настоящем контракте. В случае изменения адресов и реквизитов, стороны обязаны в течение 10 календарных дней со дня их изменения письменно уведомить об этом друг друга. В противном случае обязательства, исполненные в соответствии с реквизитами, указанными в контракте, считаются выполненными надлежащим образом.</w:t>
            </w:r>
          </w:p>
          <w:p w14:paraId="15ACA112" w14:textId="77777777" w:rsidR="00356BBA" w:rsidRPr="00A5283E" w:rsidRDefault="00356BBA" w:rsidP="00557B92">
            <w:pPr>
              <w:widowControl w:val="0"/>
              <w:spacing w:line="240" w:lineRule="auto"/>
              <w:ind w:firstLine="18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szCs w:val="24"/>
                <w:lang w:eastAsia="ru-RU"/>
              </w:rPr>
              <w:t>14.10. Стороны признают юридическую силу документов, переданных по факсимильной и электронной связи.</w:t>
            </w:r>
          </w:p>
          <w:p w14:paraId="1AABF12E" w14:textId="77777777" w:rsidR="00356BBA" w:rsidRDefault="00356BBA" w:rsidP="00557B92">
            <w:pPr>
              <w:widowControl w:val="0"/>
              <w:spacing w:line="240" w:lineRule="auto"/>
              <w:jc w:val="both"/>
              <w:rPr>
                <w:rFonts w:eastAsia="Calibri"/>
                <w:szCs w:val="24"/>
              </w:rPr>
            </w:pPr>
            <w:r w:rsidRPr="00A5283E"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14.11. </w:t>
            </w:r>
            <w:r w:rsidRPr="00632912">
              <w:rPr>
                <w:rFonts w:eastAsia="Calibri"/>
                <w:szCs w:val="24"/>
              </w:rPr>
              <w:t xml:space="preserve">Контракт вступает в силу со дня его подписания обеими сторонами и действует </w:t>
            </w:r>
            <w:r>
              <w:rPr>
                <w:rFonts w:eastAsia="Calibri"/>
                <w:szCs w:val="24"/>
              </w:rPr>
              <w:t>по _________ 202_ года</w:t>
            </w:r>
            <w:r w:rsidRPr="00632912">
              <w:rPr>
                <w:rFonts w:eastAsia="Calibri"/>
                <w:szCs w:val="24"/>
              </w:rPr>
              <w:t xml:space="preserve">, а в части </w:t>
            </w:r>
            <w:r>
              <w:rPr>
                <w:rFonts w:eastAsia="Calibri"/>
                <w:szCs w:val="24"/>
              </w:rPr>
              <w:t>оплаты-</w:t>
            </w:r>
            <w:r w:rsidRPr="00632912">
              <w:rPr>
                <w:rFonts w:eastAsia="Calibri"/>
                <w:szCs w:val="24"/>
              </w:rPr>
              <w:t>до полного исполнения</w:t>
            </w:r>
            <w:r>
              <w:rPr>
                <w:rFonts w:eastAsia="Calibri"/>
                <w:szCs w:val="24"/>
              </w:rPr>
              <w:t xml:space="preserve"> обязательств</w:t>
            </w:r>
            <w:r w:rsidRPr="00632912">
              <w:rPr>
                <w:rFonts w:eastAsia="Calibri"/>
                <w:szCs w:val="24"/>
              </w:rPr>
              <w:t>. Окончание срока действия контракта не освобождает стороны от ответственности за его нарушение.</w:t>
            </w:r>
          </w:p>
          <w:p w14:paraId="515029AF" w14:textId="77777777" w:rsidR="00356BBA" w:rsidRPr="00A5283E" w:rsidRDefault="00356BBA" w:rsidP="00557B92">
            <w:pPr>
              <w:widowControl w:val="0"/>
              <w:spacing w:line="240" w:lineRule="auto"/>
              <w:jc w:val="both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</w:p>
          <w:p w14:paraId="0B5BEC5A" w14:textId="77777777" w:rsidR="00356BBA" w:rsidRPr="00A5283E" w:rsidRDefault="00356BBA" w:rsidP="00557B92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  <w:t>15. Адреса и Реквизиты сторон</w:t>
            </w:r>
          </w:p>
          <w:p w14:paraId="60870100" w14:textId="77777777" w:rsidR="00356BBA" w:rsidRPr="00A5283E" w:rsidRDefault="00356BBA" w:rsidP="00557B92">
            <w:pPr>
              <w:widowControl w:val="0"/>
              <w:spacing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363E41B4" w14:textId="77777777" w:rsidR="00356BBA" w:rsidRPr="00A5283E" w:rsidRDefault="00356BBA" w:rsidP="00557B92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ПОКУПАТЕЛЬ:                                                                      </w:t>
            </w:r>
          </w:p>
          <w:p w14:paraId="0D6B7507" w14:textId="77777777" w:rsidR="00356BBA" w:rsidRPr="00E37D7D" w:rsidRDefault="00356BBA" w:rsidP="00C3398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noProof/>
                <w:szCs w:val="24"/>
              </w:rPr>
            </w:pPr>
            <w:r w:rsidRPr="00E37D7D">
              <w:rPr>
                <w:rFonts w:eastAsia="Calibri"/>
                <w:noProof/>
                <w:szCs w:val="24"/>
              </w:rPr>
              <w:t>Государственное учреждение «Республиканский научно-практический центр онкологии и медицинской радиологии им. Н.Н. Александрова»</w:t>
            </w:r>
          </w:p>
          <w:p w14:paraId="6E7550D3" w14:textId="77777777" w:rsidR="00356BBA" w:rsidRPr="00E37D7D" w:rsidRDefault="00356BBA" w:rsidP="00C3398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noProof/>
                <w:szCs w:val="24"/>
              </w:rPr>
            </w:pPr>
            <w:r w:rsidRPr="00E37D7D">
              <w:rPr>
                <w:rFonts w:eastAsia="Calibri"/>
                <w:bCs/>
                <w:noProof/>
                <w:szCs w:val="24"/>
              </w:rPr>
              <w:t>223040, Минский район, аг. Лесной</w:t>
            </w:r>
          </w:p>
          <w:p w14:paraId="25AAB334" w14:textId="77777777" w:rsidR="00356BBA" w:rsidRPr="00E37D7D" w:rsidRDefault="00356BBA" w:rsidP="00C3398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noProof/>
                <w:szCs w:val="24"/>
              </w:rPr>
            </w:pPr>
            <w:r w:rsidRPr="00E37D7D">
              <w:rPr>
                <w:rFonts w:eastAsia="Calibri"/>
                <w:bCs/>
                <w:noProof/>
                <w:szCs w:val="24"/>
              </w:rPr>
              <w:t xml:space="preserve">Тел/факс: (017) 265-47-04 </w:t>
            </w:r>
            <w:r w:rsidRPr="00E37D7D">
              <w:rPr>
                <w:rFonts w:eastAsia="Calibri"/>
                <w:bCs/>
                <w:noProof/>
                <w:szCs w:val="24"/>
                <w:lang w:val="en-US"/>
              </w:rPr>
              <w:t>oncobel</w:t>
            </w:r>
            <w:r w:rsidRPr="00E37D7D">
              <w:rPr>
                <w:rFonts w:eastAsia="Calibri"/>
                <w:bCs/>
                <w:noProof/>
                <w:szCs w:val="24"/>
              </w:rPr>
              <w:t>@</w:t>
            </w:r>
            <w:r w:rsidRPr="00E37D7D">
              <w:rPr>
                <w:rFonts w:eastAsia="Calibri"/>
                <w:bCs/>
                <w:noProof/>
                <w:szCs w:val="24"/>
                <w:lang w:val="en-US"/>
              </w:rPr>
              <w:t>omr</w:t>
            </w:r>
            <w:r w:rsidRPr="00E37D7D">
              <w:rPr>
                <w:rFonts w:eastAsia="Calibri"/>
                <w:bCs/>
                <w:noProof/>
                <w:szCs w:val="24"/>
              </w:rPr>
              <w:t>.</w:t>
            </w:r>
            <w:r w:rsidRPr="00E37D7D">
              <w:rPr>
                <w:rFonts w:eastAsia="Calibri"/>
                <w:bCs/>
                <w:noProof/>
                <w:szCs w:val="24"/>
                <w:lang w:val="en-US"/>
              </w:rPr>
              <w:t>by</w:t>
            </w:r>
          </w:p>
          <w:p w14:paraId="20A991CF" w14:textId="77777777" w:rsidR="00356BBA" w:rsidRPr="00E37D7D" w:rsidRDefault="00356BBA" w:rsidP="00C3398B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szCs w:val="24"/>
              </w:rPr>
            </w:pPr>
            <w:r w:rsidRPr="00E37D7D">
              <w:rPr>
                <w:rFonts w:eastAsia="Calibri"/>
                <w:b/>
                <w:szCs w:val="24"/>
              </w:rPr>
              <w:t xml:space="preserve">Р/с </w:t>
            </w:r>
            <w:r w:rsidRPr="00E37D7D">
              <w:rPr>
                <w:rFonts w:eastAsia="Calibri"/>
                <w:b/>
                <w:szCs w:val="24"/>
                <w:lang w:val="en-US"/>
              </w:rPr>
              <w:t>BY</w:t>
            </w:r>
            <w:r w:rsidRPr="00E37D7D">
              <w:rPr>
                <w:rFonts w:eastAsia="Calibri"/>
                <w:b/>
                <w:szCs w:val="24"/>
              </w:rPr>
              <w:t>78</w:t>
            </w:r>
            <w:r w:rsidRPr="00E37D7D">
              <w:rPr>
                <w:rFonts w:eastAsia="Calibri"/>
                <w:b/>
                <w:szCs w:val="24"/>
                <w:lang w:val="en-US"/>
              </w:rPr>
              <w:t>AKBB</w:t>
            </w:r>
            <w:r w:rsidRPr="00E37D7D">
              <w:rPr>
                <w:rFonts w:eastAsia="Calibri"/>
                <w:b/>
                <w:szCs w:val="24"/>
              </w:rPr>
              <w:t>36049161600125300000</w:t>
            </w:r>
          </w:p>
          <w:p w14:paraId="244B635B" w14:textId="77777777" w:rsidR="00356BBA" w:rsidRPr="00E37D7D" w:rsidRDefault="00356BBA" w:rsidP="00C3398B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bCs/>
                <w:szCs w:val="24"/>
              </w:rPr>
            </w:pPr>
            <w:r w:rsidRPr="00E37D7D">
              <w:rPr>
                <w:rFonts w:eastAsia="Calibri"/>
                <w:b/>
                <w:szCs w:val="24"/>
              </w:rPr>
              <w:t xml:space="preserve">БИК </w:t>
            </w:r>
            <w:r w:rsidRPr="00E37D7D">
              <w:rPr>
                <w:rFonts w:eastAsia="Calibri"/>
                <w:b/>
                <w:szCs w:val="24"/>
                <w:lang w:val="en-US"/>
              </w:rPr>
              <w:t>AKBBBY</w:t>
            </w:r>
            <w:r w:rsidRPr="00E37D7D">
              <w:rPr>
                <w:rFonts w:eastAsia="Calibri"/>
                <w:b/>
                <w:szCs w:val="24"/>
              </w:rPr>
              <w:t>2Х</w:t>
            </w:r>
            <w:r w:rsidRPr="00E37D7D">
              <w:rPr>
                <w:rFonts w:eastAsia="Calibri"/>
                <w:b/>
                <w:bCs/>
                <w:szCs w:val="24"/>
              </w:rPr>
              <w:t xml:space="preserve"> </w:t>
            </w:r>
          </w:p>
          <w:p w14:paraId="7B2F5386" w14:textId="77777777" w:rsidR="00356BBA" w:rsidRPr="00E37D7D" w:rsidRDefault="00356BBA" w:rsidP="00C3398B">
            <w:pPr>
              <w:tabs>
                <w:tab w:val="center" w:pos="4677"/>
                <w:tab w:val="right" w:pos="9355"/>
              </w:tabs>
              <w:rPr>
                <w:rFonts w:eastAsia="Calibri"/>
                <w:szCs w:val="24"/>
              </w:rPr>
            </w:pPr>
            <w:r w:rsidRPr="00E37D7D">
              <w:rPr>
                <w:rFonts w:eastAsia="Calibri"/>
                <w:szCs w:val="24"/>
              </w:rPr>
              <w:t xml:space="preserve">В ЦБУ №514 ОАО «АСБ </w:t>
            </w:r>
            <w:proofErr w:type="spellStart"/>
            <w:r w:rsidRPr="00E37D7D">
              <w:rPr>
                <w:rFonts w:eastAsia="Calibri"/>
                <w:szCs w:val="24"/>
              </w:rPr>
              <w:t>Беларусбанк</w:t>
            </w:r>
            <w:proofErr w:type="spellEnd"/>
            <w:r w:rsidRPr="00E37D7D">
              <w:rPr>
                <w:rFonts w:eastAsia="Calibri"/>
                <w:szCs w:val="24"/>
              </w:rPr>
              <w:t xml:space="preserve">» </w:t>
            </w:r>
            <w:proofErr w:type="spellStart"/>
            <w:r w:rsidRPr="00E37D7D">
              <w:rPr>
                <w:rFonts w:eastAsia="Calibri"/>
                <w:szCs w:val="24"/>
              </w:rPr>
              <w:t>г.Минск</w:t>
            </w:r>
            <w:proofErr w:type="spellEnd"/>
            <w:r w:rsidRPr="00E37D7D">
              <w:rPr>
                <w:rFonts w:eastAsia="Calibri"/>
                <w:szCs w:val="24"/>
              </w:rPr>
              <w:t>, ул.Сурганова,47А</w:t>
            </w:r>
          </w:p>
          <w:p w14:paraId="61A44818" w14:textId="77777777" w:rsidR="00356BBA" w:rsidRPr="00A67D61" w:rsidRDefault="00356BBA" w:rsidP="00C3398B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bCs/>
              </w:rPr>
            </w:pPr>
            <w:r w:rsidRPr="00A67D61">
              <w:rPr>
                <w:rFonts w:eastAsia="Calibri"/>
                <w:b/>
              </w:rPr>
              <w:t>УНН 600265533, ОКПО 02017714</w:t>
            </w:r>
          </w:p>
          <w:p w14:paraId="766EA9D7" w14:textId="77777777" w:rsidR="00356BBA" w:rsidRPr="00A5283E" w:rsidRDefault="00356BBA" w:rsidP="00557B92">
            <w:pPr>
              <w:widowControl w:val="0"/>
              <w:spacing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0E76973E" w14:textId="77777777" w:rsidR="00356BBA" w:rsidRPr="00A5283E" w:rsidRDefault="00356BBA" w:rsidP="00557B92">
            <w:pPr>
              <w:widowControl w:val="0"/>
              <w:spacing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5283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ПРОДАВЕЦ:</w:t>
            </w:r>
          </w:p>
          <w:p w14:paraId="7694DBFE" w14:textId="77777777" w:rsidR="00356BBA" w:rsidRPr="00A5283E" w:rsidRDefault="00356BBA" w:rsidP="00557B92">
            <w:pPr>
              <w:widowControl w:val="0"/>
              <w:spacing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14:paraId="1BC79271" w14:textId="77777777" w:rsidR="00557B92" w:rsidRPr="006F510F" w:rsidRDefault="00557B92" w:rsidP="00AC5BAF">
      <w:pPr>
        <w:keepNext/>
        <w:keepLines/>
        <w:spacing w:before="480" w:line="240" w:lineRule="auto"/>
        <w:ind w:left="6237"/>
        <w:outlineLvl w:val="0"/>
        <w:rPr>
          <w:rFonts w:eastAsia="Times New Roman" w:cs="Times New Roman"/>
          <w:strike/>
          <w:szCs w:val="24"/>
          <w:lang w:val="en-US" w:eastAsia="ru-RU"/>
        </w:rPr>
      </w:pPr>
    </w:p>
    <w:sectPr w:rsidR="00557B92" w:rsidRPr="006F510F" w:rsidSect="009A344B">
      <w:headerReference w:type="default" r:id="rId9"/>
      <w:footerReference w:type="default" r:id="rId10"/>
      <w:pgSz w:w="11906" w:h="16838"/>
      <w:pgMar w:top="851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E4E9B" w14:textId="77777777" w:rsidR="00C3398B" w:rsidRDefault="00C3398B" w:rsidP="00AC5BAF">
      <w:pPr>
        <w:spacing w:line="240" w:lineRule="auto"/>
      </w:pPr>
      <w:r>
        <w:separator/>
      </w:r>
    </w:p>
  </w:endnote>
  <w:endnote w:type="continuationSeparator" w:id="0">
    <w:p w14:paraId="45C36F10" w14:textId="77777777" w:rsidR="00C3398B" w:rsidRDefault="00C3398B" w:rsidP="00AC5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D5AF" w14:textId="3D8B27BA" w:rsidR="00C3398B" w:rsidRPr="00882172" w:rsidRDefault="00C3398B" w:rsidP="00EA41EC">
    <w:pPr>
      <w:tabs>
        <w:tab w:val="decimal" w:pos="0"/>
        <w:tab w:val="decimal" w:pos="5812"/>
        <w:tab w:val="right" w:pos="10205"/>
      </w:tabs>
      <w:jc w:val="cen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9C5A0" w14:textId="77777777" w:rsidR="00C3398B" w:rsidRDefault="00C3398B" w:rsidP="00AC5BAF">
      <w:pPr>
        <w:spacing w:line="240" w:lineRule="auto"/>
      </w:pPr>
      <w:r>
        <w:separator/>
      </w:r>
    </w:p>
  </w:footnote>
  <w:footnote w:type="continuationSeparator" w:id="0">
    <w:p w14:paraId="7FEA3F3D" w14:textId="77777777" w:rsidR="00C3398B" w:rsidRDefault="00C3398B" w:rsidP="00AC5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9BC9F" w14:textId="77777777" w:rsidR="00C3398B" w:rsidRDefault="00C3398B" w:rsidP="00E16FCE">
    <w:pPr>
      <w:jc w:val="center"/>
      <w:rPr>
        <w:sz w:val="16"/>
        <w:szCs w:val="16"/>
      </w:rPr>
    </w:pPr>
  </w:p>
  <w:p w14:paraId="58A60570" w14:textId="77777777" w:rsidR="00C3398B" w:rsidRDefault="00FF18E8" w:rsidP="00E16FCE">
    <w:pPr>
      <w:jc w:val="center"/>
      <w:rPr>
        <w:sz w:val="16"/>
        <w:szCs w:val="16"/>
      </w:rPr>
    </w:pPr>
    <w:r>
      <w:rPr>
        <w:sz w:val="16"/>
        <w:szCs w:val="16"/>
      </w:rPr>
      <w:pict w14:anchorId="4F9FA93A">
        <v:rect id="_x0000_i1025" style="width:467.7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9E0"/>
    <w:multiLevelType w:val="multilevel"/>
    <w:tmpl w:val="CDC6B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4E0EF2"/>
    <w:multiLevelType w:val="hybridMultilevel"/>
    <w:tmpl w:val="27728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5230A0"/>
    <w:multiLevelType w:val="hybridMultilevel"/>
    <w:tmpl w:val="E1145594"/>
    <w:lvl w:ilvl="0" w:tplc="444A5D46">
      <w:start w:val="3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D67404"/>
    <w:multiLevelType w:val="hybridMultilevel"/>
    <w:tmpl w:val="BBC29D92"/>
    <w:lvl w:ilvl="0" w:tplc="10D8A1C6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D9306E"/>
    <w:multiLevelType w:val="multilevel"/>
    <w:tmpl w:val="4120F6C0"/>
    <w:lvl w:ilvl="0">
      <w:start w:val="1"/>
      <w:numFmt w:val="upperRoman"/>
      <w:lvlText w:val="%1."/>
      <w:lvlJc w:val="left"/>
      <w:pPr>
        <w:ind w:left="1429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" w15:restartNumberingAfterBreak="0">
    <w:nsid w:val="0E7D0615"/>
    <w:multiLevelType w:val="multilevel"/>
    <w:tmpl w:val="E6B684E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213C23"/>
    <w:multiLevelType w:val="hybridMultilevel"/>
    <w:tmpl w:val="9882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E39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1D4B6F79"/>
    <w:multiLevelType w:val="hybridMultilevel"/>
    <w:tmpl w:val="D630914C"/>
    <w:lvl w:ilvl="0" w:tplc="9A58953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BA0669"/>
    <w:multiLevelType w:val="hybridMultilevel"/>
    <w:tmpl w:val="208E5BE2"/>
    <w:lvl w:ilvl="0" w:tplc="289A2A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50775"/>
    <w:multiLevelType w:val="hybridMultilevel"/>
    <w:tmpl w:val="CA3C0D64"/>
    <w:lvl w:ilvl="0" w:tplc="B81218D4">
      <w:start w:val="2"/>
      <w:numFmt w:val="bullet"/>
      <w:lvlText w:val="-"/>
      <w:lvlJc w:val="left"/>
      <w:pPr>
        <w:tabs>
          <w:tab w:val="num" w:pos="702"/>
        </w:tabs>
        <w:ind w:left="702" w:hanging="450"/>
      </w:pPr>
      <w:rPr>
        <w:rFonts w:ascii="Times New Roman" w:eastAsia="Times New Roman" w:hAnsi="Times New Roman" w:hint="default"/>
        <w:i w:val="0"/>
        <w:iCs w:val="0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DB6BA8"/>
    <w:multiLevelType w:val="multilevel"/>
    <w:tmpl w:val="2B1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842182"/>
    <w:multiLevelType w:val="hybridMultilevel"/>
    <w:tmpl w:val="78CEE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82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82FD0"/>
    <w:multiLevelType w:val="multilevel"/>
    <w:tmpl w:val="0972B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C46A2C"/>
    <w:multiLevelType w:val="multilevel"/>
    <w:tmpl w:val="543E2C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BB5C19"/>
    <w:multiLevelType w:val="hybridMultilevel"/>
    <w:tmpl w:val="0B74AADC"/>
    <w:lvl w:ilvl="0" w:tplc="FCC82E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031E1B"/>
    <w:multiLevelType w:val="hybridMultilevel"/>
    <w:tmpl w:val="A4D63DF8"/>
    <w:lvl w:ilvl="0" w:tplc="095C92B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17813B5"/>
    <w:multiLevelType w:val="multilevel"/>
    <w:tmpl w:val="812E3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9974E1"/>
    <w:multiLevelType w:val="multilevel"/>
    <w:tmpl w:val="815ACF1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7435682"/>
    <w:multiLevelType w:val="hybridMultilevel"/>
    <w:tmpl w:val="18A26DC6"/>
    <w:lvl w:ilvl="0" w:tplc="5600D70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826027"/>
    <w:multiLevelType w:val="multilevel"/>
    <w:tmpl w:val="813447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1" w15:restartNumberingAfterBreak="0">
    <w:nsid w:val="39BD3A2C"/>
    <w:multiLevelType w:val="hybridMultilevel"/>
    <w:tmpl w:val="454E5064"/>
    <w:lvl w:ilvl="0" w:tplc="78BC6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D07BFA"/>
    <w:multiLevelType w:val="multilevel"/>
    <w:tmpl w:val="142A12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2406583"/>
    <w:multiLevelType w:val="multilevel"/>
    <w:tmpl w:val="94A292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F3430"/>
    <w:multiLevelType w:val="multilevel"/>
    <w:tmpl w:val="97066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 w15:restartNumberingAfterBreak="0">
    <w:nsid w:val="45FC1119"/>
    <w:multiLevelType w:val="hybridMultilevel"/>
    <w:tmpl w:val="2B1E9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426D7"/>
    <w:multiLevelType w:val="hybridMultilevel"/>
    <w:tmpl w:val="89BC87C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181C5C"/>
    <w:multiLevelType w:val="hybridMultilevel"/>
    <w:tmpl w:val="CBC86D84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0D7E0F"/>
    <w:multiLevelType w:val="hybridMultilevel"/>
    <w:tmpl w:val="C748CC18"/>
    <w:lvl w:ilvl="0" w:tplc="2FA2D20C">
      <w:start w:val="10"/>
      <w:numFmt w:val="decimal"/>
      <w:lvlText w:val="%1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9"/>
        </w:tabs>
        <w:ind w:left="13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9"/>
        </w:tabs>
        <w:ind w:left="20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9"/>
        </w:tabs>
        <w:ind w:left="34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9"/>
        </w:tabs>
        <w:ind w:left="42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9"/>
        </w:tabs>
        <w:ind w:left="56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9"/>
        </w:tabs>
        <w:ind w:left="6369" w:hanging="180"/>
      </w:pPr>
    </w:lvl>
  </w:abstractNum>
  <w:abstractNum w:abstractNumId="29" w15:restartNumberingAfterBreak="0">
    <w:nsid w:val="50C85B59"/>
    <w:multiLevelType w:val="multilevel"/>
    <w:tmpl w:val="77BE359E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1AD2DD7"/>
    <w:multiLevelType w:val="hybridMultilevel"/>
    <w:tmpl w:val="1A9049F8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4092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374CBA"/>
    <w:multiLevelType w:val="multilevel"/>
    <w:tmpl w:val="99945566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B05830"/>
    <w:multiLevelType w:val="hybridMultilevel"/>
    <w:tmpl w:val="61BCDEA4"/>
    <w:lvl w:ilvl="0" w:tplc="B6B27A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896D39"/>
    <w:multiLevelType w:val="multilevel"/>
    <w:tmpl w:val="03A41384"/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6B047AE"/>
    <w:multiLevelType w:val="hybridMultilevel"/>
    <w:tmpl w:val="58C27572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6C30A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682471B8"/>
    <w:multiLevelType w:val="hybridMultilevel"/>
    <w:tmpl w:val="9882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53D90"/>
    <w:multiLevelType w:val="hybridMultilevel"/>
    <w:tmpl w:val="E3E0B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CAB2D31"/>
    <w:multiLevelType w:val="multilevel"/>
    <w:tmpl w:val="2B1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3A848DB"/>
    <w:multiLevelType w:val="hybridMultilevel"/>
    <w:tmpl w:val="89D64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061C2F"/>
    <w:multiLevelType w:val="hybridMultilevel"/>
    <w:tmpl w:val="F006C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AE6C80"/>
    <w:multiLevelType w:val="hybridMultilevel"/>
    <w:tmpl w:val="901E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C3C82"/>
    <w:multiLevelType w:val="hybridMultilevel"/>
    <w:tmpl w:val="7C6A7316"/>
    <w:lvl w:ilvl="0" w:tplc="83C6A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E5662B"/>
    <w:multiLevelType w:val="multilevel"/>
    <w:tmpl w:val="A692AAF8"/>
    <w:lvl w:ilvl="0">
      <w:start w:val="6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0"/>
        </w:tabs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4" w15:restartNumberingAfterBreak="0">
    <w:nsid w:val="7F8313E1"/>
    <w:multiLevelType w:val="hybridMultilevel"/>
    <w:tmpl w:val="99945566"/>
    <w:lvl w:ilvl="0" w:tplc="83C6AE88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18"/>
  </w:num>
  <w:num w:numId="5">
    <w:abstractNumId w:val="15"/>
  </w:num>
  <w:num w:numId="6">
    <w:abstractNumId w:val="12"/>
  </w:num>
  <w:num w:numId="7">
    <w:abstractNumId w:val="30"/>
  </w:num>
  <w:num w:numId="8">
    <w:abstractNumId w:val="39"/>
  </w:num>
  <w:num w:numId="9">
    <w:abstractNumId w:val="44"/>
  </w:num>
  <w:num w:numId="10">
    <w:abstractNumId w:val="37"/>
  </w:num>
  <w:num w:numId="11">
    <w:abstractNumId w:val="26"/>
  </w:num>
  <w:num w:numId="12">
    <w:abstractNumId w:val="0"/>
  </w:num>
  <w:num w:numId="13">
    <w:abstractNumId w:val="25"/>
  </w:num>
  <w:num w:numId="14">
    <w:abstractNumId w:val="42"/>
  </w:num>
  <w:num w:numId="15">
    <w:abstractNumId w:val="27"/>
  </w:num>
  <w:num w:numId="16">
    <w:abstractNumId w:val="6"/>
  </w:num>
  <w:num w:numId="17">
    <w:abstractNumId w:val="36"/>
  </w:num>
  <w:num w:numId="18">
    <w:abstractNumId w:val="20"/>
  </w:num>
  <w:num w:numId="19">
    <w:abstractNumId w:val="9"/>
  </w:num>
  <w:num w:numId="20">
    <w:abstractNumId w:val="41"/>
  </w:num>
  <w:num w:numId="21">
    <w:abstractNumId w:val="11"/>
  </w:num>
  <w:num w:numId="22">
    <w:abstractNumId w:val="38"/>
  </w:num>
  <w:num w:numId="23">
    <w:abstractNumId w:val="31"/>
  </w:num>
  <w:num w:numId="24">
    <w:abstractNumId w:val="1"/>
  </w:num>
  <w:num w:numId="25">
    <w:abstractNumId w:val="23"/>
  </w:num>
  <w:num w:numId="26">
    <w:abstractNumId w:val="29"/>
  </w:num>
  <w:num w:numId="27">
    <w:abstractNumId w:val="14"/>
  </w:num>
  <w:num w:numId="28">
    <w:abstractNumId w:val="19"/>
  </w:num>
  <w:num w:numId="29">
    <w:abstractNumId w:val="34"/>
  </w:num>
  <w:num w:numId="30">
    <w:abstractNumId w:val="35"/>
  </w:num>
  <w:num w:numId="31">
    <w:abstractNumId w:val="7"/>
  </w:num>
  <w:num w:numId="32">
    <w:abstractNumId w:val="40"/>
  </w:num>
  <w:num w:numId="33">
    <w:abstractNumId w:val="43"/>
  </w:num>
  <w:num w:numId="34">
    <w:abstractNumId w:val="22"/>
  </w:num>
  <w:num w:numId="35">
    <w:abstractNumId w:val="10"/>
  </w:num>
  <w:num w:numId="36">
    <w:abstractNumId w:val="2"/>
  </w:num>
  <w:num w:numId="37">
    <w:abstractNumId w:val="3"/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8"/>
  </w:num>
  <w:num w:numId="41">
    <w:abstractNumId w:val="24"/>
  </w:num>
  <w:num w:numId="42">
    <w:abstractNumId w:val="17"/>
  </w:num>
  <w:num w:numId="43">
    <w:abstractNumId w:val="5"/>
  </w:num>
  <w:num w:numId="44">
    <w:abstractNumId w:val="33"/>
  </w:num>
  <w:num w:numId="45">
    <w:abstractNumId w:val="4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92"/>
    <w:rsid w:val="00003450"/>
    <w:rsid w:val="0001630B"/>
    <w:rsid w:val="00060CFC"/>
    <w:rsid w:val="0006344E"/>
    <w:rsid w:val="00093BA6"/>
    <w:rsid w:val="000951A5"/>
    <w:rsid w:val="000B48DD"/>
    <w:rsid w:val="000C42FE"/>
    <w:rsid w:val="000D026D"/>
    <w:rsid w:val="000D1DE9"/>
    <w:rsid w:val="000F386B"/>
    <w:rsid w:val="001300C0"/>
    <w:rsid w:val="00144D5F"/>
    <w:rsid w:val="00155E11"/>
    <w:rsid w:val="00193F77"/>
    <w:rsid w:val="001A7B80"/>
    <w:rsid w:val="001C645A"/>
    <w:rsid w:val="001F3529"/>
    <w:rsid w:val="0023232D"/>
    <w:rsid w:val="00234A99"/>
    <w:rsid w:val="00294B92"/>
    <w:rsid w:val="002A5B72"/>
    <w:rsid w:val="002B26D5"/>
    <w:rsid w:val="002C2E57"/>
    <w:rsid w:val="002D5EB4"/>
    <w:rsid w:val="003173CC"/>
    <w:rsid w:val="00325975"/>
    <w:rsid w:val="003260A1"/>
    <w:rsid w:val="00356BBA"/>
    <w:rsid w:val="00397912"/>
    <w:rsid w:val="003C1BA2"/>
    <w:rsid w:val="003E732F"/>
    <w:rsid w:val="003F02A0"/>
    <w:rsid w:val="003F1B07"/>
    <w:rsid w:val="003F2C7A"/>
    <w:rsid w:val="003F4149"/>
    <w:rsid w:val="003F422C"/>
    <w:rsid w:val="003F59F9"/>
    <w:rsid w:val="00402502"/>
    <w:rsid w:val="00411FD6"/>
    <w:rsid w:val="00413884"/>
    <w:rsid w:val="00415483"/>
    <w:rsid w:val="00424007"/>
    <w:rsid w:val="00455A24"/>
    <w:rsid w:val="00464C92"/>
    <w:rsid w:val="004C5DA9"/>
    <w:rsid w:val="004C7EB2"/>
    <w:rsid w:val="00507B94"/>
    <w:rsid w:val="00557B92"/>
    <w:rsid w:val="00565E5B"/>
    <w:rsid w:val="00565F87"/>
    <w:rsid w:val="005818DE"/>
    <w:rsid w:val="005B0AFB"/>
    <w:rsid w:val="0061449D"/>
    <w:rsid w:val="006475CD"/>
    <w:rsid w:val="00650AFC"/>
    <w:rsid w:val="00652230"/>
    <w:rsid w:val="006739FF"/>
    <w:rsid w:val="00675C79"/>
    <w:rsid w:val="006B6E6B"/>
    <w:rsid w:val="006C169B"/>
    <w:rsid w:val="006D3F2E"/>
    <w:rsid w:val="006E04A2"/>
    <w:rsid w:val="006E324C"/>
    <w:rsid w:val="006F510F"/>
    <w:rsid w:val="006F560C"/>
    <w:rsid w:val="00714C7C"/>
    <w:rsid w:val="0071692F"/>
    <w:rsid w:val="0072114D"/>
    <w:rsid w:val="0072679E"/>
    <w:rsid w:val="0073263C"/>
    <w:rsid w:val="00732B2D"/>
    <w:rsid w:val="007744D1"/>
    <w:rsid w:val="00774F80"/>
    <w:rsid w:val="0079237E"/>
    <w:rsid w:val="0079317D"/>
    <w:rsid w:val="007A7D5D"/>
    <w:rsid w:val="008118D6"/>
    <w:rsid w:val="008171B1"/>
    <w:rsid w:val="008247A7"/>
    <w:rsid w:val="00837354"/>
    <w:rsid w:val="00843EA1"/>
    <w:rsid w:val="00883F0A"/>
    <w:rsid w:val="00891ABE"/>
    <w:rsid w:val="008B1B39"/>
    <w:rsid w:val="008B384D"/>
    <w:rsid w:val="008D7873"/>
    <w:rsid w:val="008E50A9"/>
    <w:rsid w:val="00914C85"/>
    <w:rsid w:val="0094186B"/>
    <w:rsid w:val="00943CEB"/>
    <w:rsid w:val="009519C0"/>
    <w:rsid w:val="009534F0"/>
    <w:rsid w:val="009568FA"/>
    <w:rsid w:val="00970CF2"/>
    <w:rsid w:val="00983FFD"/>
    <w:rsid w:val="00987B1D"/>
    <w:rsid w:val="009A10D7"/>
    <w:rsid w:val="009A344B"/>
    <w:rsid w:val="009A4F61"/>
    <w:rsid w:val="009C7992"/>
    <w:rsid w:val="009E097D"/>
    <w:rsid w:val="00A10350"/>
    <w:rsid w:val="00A116B0"/>
    <w:rsid w:val="00A13346"/>
    <w:rsid w:val="00A23003"/>
    <w:rsid w:val="00A24AEC"/>
    <w:rsid w:val="00A5283E"/>
    <w:rsid w:val="00A7476A"/>
    <w:rsid w:val="00A7478E"/>
    <w:rsid w:val="00A81A49"/>
    <w:rsid w:val="00A81B28"/>
    <w:rsid w:val="00A917EB"/>
    <w:rsid w:val="00A932C8"/>
    <w:rsid w:val="00AA3736"/>
    <w:rsid w:val="00AC5BAF"/>
    <w:rsid w:val="00AD4D51"/>
    <w:rsid w:val="00AE1F1D"/>
    <w:rsid w:val="00AE349C"/>
    <w:rsid w:val="00AF63C3"/>
    <w:rsid w:val="00B04EB3"/>
    <w:rsid w:val="00B41437"/>
    <w:rsid w:val="00B44AEC"/>
    <w:rsid w:val="00B5154E"/>
    <w:rsid w:val="00B73E04"/>
    <w:rsid w:val="00B74FEA"/>
    <w:rsid w:val="00B80E6E"/>
    <w:rsid w:val="00B8401F"/>
    <w:rsid w:val="00B94AB4"/>
    <w:rsid w:val="00BA2D03"/>
    <w:rsid w:val="00BC0BDA"/>
    <w:rsid w:val="00BD50C0"/>
    <w:rsid w:val="00BE0FDE"/>
    <w:rsid w:val="00BF53E5"/>
    <w:rsid w:val="00C12567"/>
    <w:rsid w:val="00C2494A"/>
    <w:rsid w:val="00C3398B"/>
    <w:rsid w:val="00C362BB"/>
    <w:rsid w:val="00C656D6"/>
    <w:rsid w:val="00C727AC"/>
    <w:rsid w:val="00C80EBB"/>
    <w:rsid w:val="00C91CAC"/>
    <w:rsid w:val="00C93416"/>
    <w:rsid w:val="00CA7240"/>
    <w:rsid w:val="00CB79D7"/>
    <w:rsid w:val="00CC2916"/>
    <w:rsid w:val="00CF74E4"/>
    <w:rsid w:val="00D11F1A"/>
    <w:rsid w:val="00D15989"/>
    <w:rsid w:val="00D23226"/>
    <w:rsid w:val="00D51E22"/>
    <w:rsid w:val="00D57D22"/>
    <w:rsid w:val="00D86A8E"/>
    <w:rsid w:val="00DB0762"/>
    <w:rsid w:val="00DD2C21"/>
    <w:rsid w:val="00DF11DC"/>
    <w:rsid w:val="00E13CEF"/>
    <w:rsid w:val="00E16FCE"/>
    <w:rsid w:val="00E40D43"/>
    <w:rsid w:val="00E41664"/>
    <w:rsid w:val="00E47408"/>
    <w:rsid w:val="00E560C4"/>
    <w:rsid w:val="00E6611D"/>
    <w:rsid w:val="00E67C4E"/>
    <w:rsid w:val="00EA41EC"/>
    <w:rsid w:val="00EA6178"/>
    <w:rsid w:val="00EC40C5"/>
    <w:rsid w:val="00ED4E03"/>
    <w:rsid w:val="00ED70D0"/>
    <w:rsid w:val="00F20DA5"/>
    <w:rsid w:val="00F30527"/>
    <w:rsid w:val="00F55A29"/>
    <w:rsid w:val="00F56DB7"/>
    <w:rsid w:val="00F7759B"/>
    <w:rsid w:val="00F8724F"/>
    <w:rsid w:val="00F945F2"/>
    <w:rsid w:val="00FA416D"/>
    <w:rsid w:val="00FB5BAD"/>
    <w:rsid w:val="00FD7ABA"/>
    <w:rsid w:val="00FF18E8"/>
    <w:rsid w:val="00FF1B5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222C11F6"/>
  <w15:chartTrackingRefBased/>
  <w15:docId w15:val="{6A55BCDD-0809-4322-8557-BF50AC48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D7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557B92"/>
    <w:pPr>
      <w:keepNext/>
      <w:keepLines/>
      <w:spacing w:before="480" w:line="240" w:lineRule="auto"/>
      <w:outlineLvl w:val="0"/>
    </w:pPr>
    <w:rPr>
      <w:rFonts w:ascii="Cambria" w:eastAsia="Calibri" w:hAnsi="Cambria" w:cs="Cambria"/>
      <w:b/>
      <w:bCs/>
      <w:color w:val="A5A5A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7B92"/>
    <w:pPr>
      <w:keepNext/>
      <w:keepLines/>
      <w:spacing w:before="200" w:line="240" w:lineRule="auto"/>
      <w:outlineLvl w:val="1"/>
    </w:pPr>
    <w:rPr>
      <w:rFonts w:ascii="Cambria" w:eastAsia="Calibri" w:hAnsi="Cambria" w:cs="Cambria"/>
      <w:b/>
      <w:bCs/>
      <w:color w:val="DDDDD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7B92"/>
    <w:pPr>
      <w:keepNext/>
      <w:spacing w:line="240" w:lineRule="auto"/>
      <w:jc w:val="both"/>
      <w:outlineLvl w:val="2"/>
    </w:pPr>
    <w:rPr>
      <w:rFonts w:eastAsia="Calibri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7B92"/>
    <w:pPr>
      <w:keepNext/>
      <w:suppressAutoHyphens/>
      <w:autoSpaceDE w:val="0"/>
      <w:autoSpaceDN w:val="0"/>
      <w:adjustRightInd w:val="0"/>
      <w:spacing w:line="240" w:lineRule="auto"/>
      <w:jc w:val="center"/>
      <w:outlineLvl w:val="3"/>
    </w:pPr>
    <w:rPr>
      <w:rFonts w:eastAsia="Calibri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7B92"/>
    <w:pPr>
      <w:keepNext/>
      <w:spacing w:line="240" w:lineRule="auto"/>
      <w:ind w:firstLine="709"/>
      <w:jc w:val="center"/>
      <w:outlineLvl w:val="4"/>
    </w:pPr>
    <w:rPr>
      <w:rFonts w:eastAsia="Calibri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7B92"/>
    <w:pPr>
      <w:keepNext/>
      <w:spacing w:line="240" w:lineRule="auto"/>
      <w:ind w:firstLine="709"/>
      <w:jc w:val="center"/>
      <w:outlineLvl w:val="5"/>
    </w:pPr>
    <w:rPr>
      <w:rFonts w:eastAsia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57B92"/>
    <w:pPr>
      <w:keepNext/>
      <w:tabs>
        <w:tab w:val="left" w:pos="1134"/>
      </w:tabs>
      <w:suppressAutoHyphens/>
      <w:autoSpaceDE w:val="0"/>
      <w:autoSpaceDN w:val="0"/>
      <w:adjustRightInd w:val="0"/>
      <w:spacing w:after="222" w:line="240" w:lineRule="auto"/>
      <w:ind w:left="567" w:firstLine="284"/>
      <w:outlineLvl w:val="6"/>
    </w:pPr>
    <w:rPr>
      <w:rFonts w:eastAsia="Calibri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57B92"/>
    <w:pPr>
      <w:keepNext/>
      <w:keepLines/>
      <w:spacing w:before="40" w:line="240" w:lineRule="auto"/>
      <w:outlineLvl w:val="7"/>
    </w:pPr>
    <w:rPr>
      <w:rFonts w:ascii="Calibri Light" w:eastAsia="Calibri" w:hAnsi="Calibri Light" w:cs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57B92"/>
    <w:pPr>
      <w:keepNext/>
      <w:suppressAutoHyphens/>
      <w:autoSpaceDE w:val="0"/>
      <w:autoSpaceDN w:val="0"/>
      <w:adjustRightInd w:val="0"/>
      <w:spacing w:line="240" w:lineRule="auto"/>
      <w:outlineLvl w:val="8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B92"/>
    <w:rPr>
      <w:rFonts w:ascii="Cambria" w:eastAsia="Calibri" w:hAnsi="Cambria" w:cs="Cambria"/>
      <w:b/>
      <w:bCs/>
      <w:color w:val="A5A5A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7B92"/>
    <w:rPr>
      <w:rFonts w:ascii="Cambria" w:eastAsia="Calibri" w:hAnsi="Cambria" w:cs="Cambria"/>
      <w:b/>
      <w:bCs/>
      <w:color w:val="DDDDD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7B9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57B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57B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57B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57B9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57B92"/>
    <w:rPr>
      <w:rFonts w:ascii="Calibri Light" w:eastAsia="Calibri" w:hAnsi="Calibri Light" w:cs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57B92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7B92"/>
  </w:style>
  <w:style w:type="numbering" w:customStyle="1" w:styleId="110">
    <w:name w:val="Нет списка11"/>
    <w:next w:val="a2"/>
    <w:uiPriority w:val="99"/>
    <w:semiHidden/>
    <w:unhideWhenUsed/>
    <w:rsid w:val="00557B92"/>
  </w:style>
  <w:style w:type="paragraph" w:styleId="a3">
    <w:name w:val="No Spacing"/>
    <w:uiPriority w:val="99"/>
    <w:qFormat/>
    <w:rsid w:val="00557B9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endnote text"/>
    <w:basedOn w:val="a"/>
    <w:link w:val="a5"/>
    <w:uiPriority w:val="99"/>
    <w:semiHidden/>
    <w:rsid w:val="00557B92"/>
    <w:pPr>
      <w:spacing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57B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557B92"/>
    <w:pPr>
      <w:spacing w:line="240" w:lineRule="auto"/>
      <w:ind w:firstLine="709"/>
      <w:jc w:val="both"/>
    </w:pPr>
    <w:rPr>
      <w:rFonts w:eastAsia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57B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557B92"/>
    <w:pPr>
      <w:spacing w:line="240" w:lineRule="auto"/>
      <w:ind w:firstLine="709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9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57B92"/>
    <w:pPr>
      <w:tabs>
        <w:tab w:val="center" w:pos="4677"/>
        <w:tab w:val="right" w:pos="9355"/>
      </w:tabs>
      <w:spacing w:line="240" w:lineRule="auto"/>
      <w:ind w:firstLine="709"/>
      <w:jc w:val="both"/>
    </w:pPr>
    <w:rPr>
      <w:rFonts w:eastAsia="Calibri" w:cs="Times New Roman"/>
      <w:sz w:val="30"/>
      <w:szCs w:val="3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57B92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c">
    <w:name w:val="footer"/>
    <w:basedOn w:val="a"/>
    <w:link w:val="ad"/>
    <w:uiPriority w:val="99"/>
    <w:rsid w:val="00557B92"/>
    <w:pPr>
      <w:tabs>
        <w:tab w:val="center" w:pos="4677"/>
        <w:tab w:val="right" w:pos="9355"/>
      </w:tabs>
      <w:spacing w:line="240" w:lineRule="auto"/>
      <w:ind w:firstLine="709"/>
      <w:jc w:val="both"/>
    </w:pPr>
    <w:rPr>
      <w:rFonts w:eastAsia="Calibri" w:cs="Times New Roman"/>
      <w:sz w:val="30"/>
      <w:szCs w:val="3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57B92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e">
    <w:name w:val="Body Text"/>
    <w:basedOn w:val="a"/>
    <w:link w:val="af"/>
    <w:uiPriority w:val="99"/>
    <w:rsid w:val="00557B92"/>
    <w:pPr>
      <w:tabs>
        <w:tab w:val="left" w:pos="709"/>
      </w:tabs>
      <w:spacing w:line="280" w:lineRule="exact"/>
    </w:pPr>
    <w:rPr>
      <w:rFonts w:eastAsia="Calibri" w:cs="Times New Roman"/>
      <w:i/>
      <w:iCs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57B92"/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57B92"/>
    <w:pPr>
      <w:spacing w:after="120" w:line="240" w:lineRule="auto"/>
      <w:ind w:left="283"/>
    </w:pPr>
    <w:rPr>
      <w:rFonts w:eastAsia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57B9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557B92"/>
    <w:pPr>
      <w:spacing w:after="120" w:line="480" w:lineRule="auto"/>
    </w:pPr>
    <w:rPr>
      <w:rFonts w:eastAsia="Calibri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57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57B92"/>
    <w:pPr>
      <w:suppressAutoHyphens/>
      <w:autoSpaceDE w:val="0"/>
      <w:autoSpaceDN w:val="0"/>
      <w:adjustRightInd w:val="0"/>
      <w:spacing w:line="240" w:lineRule="auto"/>
      <w:ind w:firstLine="709"/>
    </w:pPr>
    <w:rPr>
      <w:rFonts w:eastAsia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57B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557B92"/>
    <w:pPr>
      <w:suppressAutoHyphens/>
      <w:autoSpaceDE w:val="0"/>
      <w:autoSpaceDN w:val="0"/>
      <w:adjustRightInd w:val="0"/>
      <w:spacing w:before="222" w:line="240" w:lineRule="auto"/>
      <w:jc w:val="both"/>
    </w:pPr>
    <w:rPr>
      <w:rFonts w:eastAsia="Calibri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57B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557B92"/>
    <w:pPr>
      <w:suppressAutoHyphens/>
      <w:autoSpaceDE w:val="0"/>
      <w:autoSpaceDN w:val="0"/>
      <w:adjustRightInd w:val="0"/>
      <w:spacing w:before="3996" w:after="444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557B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557B92"/>
    <w:pPr>
      <w:spacing w:line="240" w:lineRule="auto"/>
      <w:ind w:left="284" w:hanging="284"/>
    </w:pPr>
    <w:rPr>
      <w:rFonts w:eastAsia="Calibri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57B9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13"/>
    <w:uiPriority w:val="99"/>
    <w:rsid w:val="00557B9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13">
    <w:name w:val="Обычный1 Знак"/>
    <w:link w:val="12"/>
    <w:uiPriority w:val="99"/>
    <w:locked/>
    <w:rsid w:val="00557B92"/>
    <w:rPr>
      <w:rFonts w:ascii="Times New Roman" w:eastAsia="Calibri" w:hAnsi="Times New Roman" w:cs="Times New Roman"/>
      <w:lang w:eastAsia="ru-RU"/>
    </w:rPr>
  </w:style>
  <w:style w:type="paragraph" w:customStyle="1" w:styleId="210">
    <w:name w:val="Основной текст 21"/>
    <w:basedOn w:val="12"/>
    <w:uiPriority w:val="99"/>
    <w:rsid w:val="00557B92"/>
    <w:pPr>
      <w:widowControl w:val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25">
    <w:name w:val="Обычный2"/>
    <w:uiPriority w:val="99"/>
    <w:rsid w:val="00557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2"/>
    <w:basedOn w:val="a"/>
    <w:uiPriority w:val="99"/>
    <w:rsid w:val="00557B92"/>
    <w:pPr>
      <w:spacing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character" w:styleId="af4">
    <w:name w:val="Hyperlink"/>
    <w:uiPriority w:val="99"/>
    <w:rsid w:val="00557B92"/>
    <w:rPr>
      <w:color w:val="0000FF"/>
      <w:u w:val="single"/>
    </w:rPr>
  </w:style>
  <w:style w:type="paragraph" w:customStyle="1" w:styleId="Default">
    <w:name w:val="Default"/>
    <w:uiPriority w:val="99"/>
    <w:rsid w:val="00557B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uiPriority w:val="99"/>
    <w:rsid w:val="00557B92"/>
  </w:style>
  <w:style w:type="character" w:styleId="af5">
    <w:name w:val="Emphasis"/>
    <w:uiPriority w:val="99"/>
    <w:qFormat/>
    <w:rsid w:val="00557B92"/>
    <w:rPr>
      <w:i/>
      <w:iCs/>
    </w:rPr>
  </w:style>
  <w:style w:type="character" w:customStyle="1" w:styleId="hpsatn">
    <w:name w:val="hps atn"/>
    <w:basedOn w:val="a0"/>
    <w:uiPriority w:val="99"/>
    <w:rsid w:val="00557B92"/>
  </w:style>
  <w:style w:type="character" w:customStyle="1" w:styleId="atn">
    <w:name w:val="atn"/>
    <w:basedOn w:val="a0"/>
    <w:uiPriority w:val="99"/>
    <w:rsid w:val="00557B92"/>
  </w:style>
  <w:style w:type="character" w:customStyle="1" w:styleId="qfod-txtt">
    <w:name w:val="qfod-txtt"/>
    <w:basedOn w:val="a0"/>
    <w:uiPriority w:val="99"/>
    <w:rsid w:val="00557B92"/>
  </w:style>
  <w:style w:type="character" w:styleId="af6">
    <w:name w:val="page number"/>
    <w:basedOn w:val="a0"/>
    <w:uiPriority w:val="99"/>
    <w:rsid w:val="00557B92"/>
  </w:style>
  <w:style w:type="paragraph" w:customStyle="1" w:styleId="ConsPlusNormal">
    <w:name w:val="ConsPlusNormal"/>
    <w:uiPriority w:val="99"/>
    <w:rsid w:val="00557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uiPriority w:val="99"/>
    <w:rsid w:val="00557B92"/>
  </w:style>
  <w:style w:type="paragraph" w:styleId="HTML">
    <w:name w:val="HTML Preformatted"/>
    <w:basedOn w:val="a"/>
    <w:link w:val="HTML0"/>
    <w:uiPriority w:val="99"/>
    <w:rsid w:val="00557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7B9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57B92"/>
  </w:style>
  <w:style w:type="character" w:styleId="af7">
    <w:name w:val="Strong"/>
    <w:uiPriority w:val="99"/>
    <w:qFormat/>
    <w:rsid w:val="00557B92"/>
    <w:rPr>
      <w:b/>
      <w:bCs/>
    </w:rPr>
  </w:style>
  <w:style w:type="paragraph" w:customStyle="1" w:styleId="CharChar1CharChar">
    <w:name w:val="Знак Знак Char Char Знак Знак1 Char Char"/>
    <w:basedOn w:val="a"/>
    <w:uiPriority w:val="99"/>
    <w:rsid w:val="00557B92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8">
    <w:name w:val="List Paragraph"/>
    <w:basedOn w:val="a"/>
    <w:uiPriority w:val="99"/>
    <w:qFormat/>
    <w:rsid w:val="00557B92"/>
    <w:pPr>
      <w:spacing w:line="240" w:lineRule="auto"/>
      <w:ind w:left="720"/>
    </w:pPr>
    <w:rPr>
      <w:rFonts w:eastAsia="Times New Roman" w:cs="Times New Roman"/>
      <w:szCs w:val="24"/>
      <w:lang w:eastAsia="ru-RU"/>
    </w:rPr>
  </w:style>
  <w:style w:type="paragraph" w:customStyle="1" w:styleId="NoSpacing1">
    <w:name w:val="No Spacing1"/>
    <w:uiPriority w:val="99"/>
    <w:rsid w:val="00557B92"/>
    <w:pPr>
      <w:spacing w:after="0" w:line="240" w:lineRule="auto"/>
    </w:pPr>
    <w:rPr>
      <w:rFonts w:ascii="Calibri" w:eastAsia="Times New Roman" w:hAnsi="Calibri" w:cs="Calibri"/>
    </w:rPr>
  </w:style>
  <w:style w:type="paragraph" w:styleId="af9">
    <w:name w:val="Subtitle"/>
    <w:basedOn w:val="a"/>
    <w:next w:val="a"/>
    <w:link w:val="afa"/>
    <w:uiPriority w:val="11"/>
    <w:qFormat/>
    <w:rsid w:val="00557B9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557B92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rsid w:val="00557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annotation text"/>
    <w:basedOn w:val="a"/>
    <w:link w:val="afc"/>
    <w:uiPriority w:val="99"/>
    <w:semiHidden/>
    <w:unhideWhenUsed/>
    <w:rsid w:val="00557B92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57B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557B92"/>
    <w:rPr>
      <w:sz w:val="16"/>
      <w:szCs w:val="16"/>
    </w:rPr>
  </w:style>
  <w:style w:type="paragraph" w:styleId="afe">
    <w:name w:val="Revision"/>
    <w:hidden/>
    <w:uiPriority w:val="99"/>
    <w:semiHidden/>
    <w:rsid w:val="00557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57B92"/>
    <w:pPr>
      <w:spacing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character" w:styleId="aff">
    <w:name w:val="line number"/>
    <w:basedOn w:val="a0"/>
    <w:uiPriority w:val="99"/>
    <w:semiHidden/>
    <w:unhideWhenUsed/>
    <w:rsid w:val="00557B92"/>
  </w:style>
  <w:style w:type="character" w:styleId="aff0">
    <w:name w:val="footnote reference"/>
    <w:basedOn w:val="a0"/>
    <w:uiPriority w:val="99"/>
    <w:semiHidden/>
    <w:unhideWhenUsed/>
    <w:rsid w:val="00557B92"/>
    <w:rPr>
      <w:vertAlign w:val="superscript"/>
    </w:rPr>
  </w:style>
  <w:style w:type="paragraph" w:customStyle="1" w:styleId="p-normal">
    <w:name w:val="p-normal"/>
    <w:basedOn w:val="a"/>
    <w:rsid w:val="00B80E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h-normal">
    <w:name w:val="h-normal"/>
    <w:basedOn w:val="a0"/>
    <w:rsid w:val="00B80E6E"/>
  </w:style>
  <w:style w:type="character" w:styleId="aff1">
    <w:name w:val="Placeholder Text"/>
    <w:basedOn w:val="a0"/>
    <w:uiPriority w:val="99"/>
    <w:semiHidden/>
    <w:rsid w:val="00CB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tdocum@belm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A9D2-8C9C-4DEE-AD81-471DA8D7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Гарбар</dc:creator>
  <cp:keywords>Версия 2020-2.1.0</cp:keywords>
  <dc:description/>
  <cp:lastModifiedBy>Аля М. Пилатович</cp:lastModifiedBy>
  <cp:revision>7</cp:revision>
  <dcterms:created xsi:type="dcterms:W3CDTF">2022-01-05T08:46:00Z</dcterms:created>
  <dcterms:modified xsi:type="dcterms:W3CDTF">2024-02-21T10:35:00Z</dcterms:modified>
</cp:coreProperties>
</file>