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D8" w:rsidRPr="007A2619" w:rsidRDefault="00CE7DD8" w:rsidP="00C02B09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A2619">
        <w:rPr>
          <w:rFonts w:ascii="Times New Roman" w:hAnsi="Times New Roman" w:cs="Times New Roman"/>
          <w:sz w:val="24"/>
          <w:szCs w:val="24"/>
        </w:rPr>
        <w:t>ПРОТОКОЛ</w:t>
      </w:r>
    </w:p>
    <w:p w:rsidR="00CE7DD8" w:rsidRPr="007A2619" w:rsidRDefault="00CE7DD8" w:rsidP="00C02B09">
      <w:pPr>
        <w:widowControl w:val="0"/>
        <w:autoSpaceDE w:val="0"/>
        <w:autoSpaceDN w:val="0"/>
        <w:adjustRightInd w:val="0"/>
        <w:jc w:val="center"/>
      </w:pPr>
      <w:r w:rsidRPr="007A2619">
        <w:t>№</w:t>
      </w:r>
      <w:r w:rsidR="004C26D2" w:rsidRPr="007A2619">
        <w:t xml:space="preserve"> 2</w:t>
      </w:r>
      <w:r w:rsidR="007D2A35" w:rsidRPr="007A2619">
        <w:t xml:space="preserve"> </w:t>
      </w:r>
      <w:r w:rsidRPr="007A2619">
        <w:t>от «</w:t>
      </w:r>
      <w:r w:rsidR="007A2619" w:rsidRPr="007A2619">
        <w:t>25</w:t>
      </w:r>
      <w:r w:rsidRPr="007A2619">
        <w:t>»</w:t>
      </w:r>
      <w:r w:rsidR="00AE2F8E" w:rsidRPr="007A2619">
        <w:t xml:space="preserve"> </w:t>
      </w:r>
      <w:r w:rsidR="00F11540" w:rsidRPr="007A2619">
        <w:t>ноября</w:t>
      </w:r>
      <w:r w:rsidR="008B344E" w:rsidRPr="007A2619">
        <w:t xml:space="preserve"> </w:t>
      </w:r>
      <w:r w:rsidR="002A6262" w:rsidRPr="007A2619">
        <w:t>20</w:t>
      </w:r>
      <w:r w:rsidR="00343AC5" w:rsidRPr="007A2619">
        <w:t>20</w:t>
      </w:r>
      <w:r w:rsidRPr="007A2619">
        <w:t xml:space="preserve"> г.</w:t>
      </w:r>
    </w:p>
    <w:p w:rsidR="004C26D2" w:rsidRPr="007A2619" w:rsidRDefault="00CE7DD8" w:rsidP="006B201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2619">
        <w:t>заседания комиссии</w:t>
      </w:r>
      <w:r w:rsidR="001722D3" w:rsidRPr="007A2619">
        <w:t xml:space="preserve"> по государственным закупкам</w:t>
      </w:r>
      <w:r w:rsidRPr="007A2619">
        <w:t>,</w:t>
      </w:r>
      <w:r w:rsidR="007D75B5" w:rsidRPr="007A2619">
        <w:t xml:space="preserve"> </w:t>
      </w:r>
      <w:r w:rsidRPr="007A2619">
        <w:t xml:space="preserve">созданной РДТУП «Медтехника» г. Гомель </w:t>
      </w:r>
      <w:proofErr w:type="gramStart"/>
      <w:r w:rsidRPr="007A2619">
        <w:t>приказом</w:t>
      </w:r>
      <w:r w:rsidR="00066AAD" w:rsidRPr="007A2619">
        <w:t xml:space="preserve"> </w:t>
      </w:r>
      <w:r w:rsidR="00D3565E" w:rsidRPr="007A2619">
        <w:rPr>
          <w:rStyle w:val="a8"/>
          <w:i w:val="0"/>
        </w:rPr>
        <w:t xml:space="preserve"> </w:t>
      </w:r>
      <w:r w:rsidR="00AB6450" w:rsidRPr="007A2619">
        <w:rPr>
          <w:rFonts w:eastAsia="Calibri"/>
          <w:lang w:eastAsia="en-US"/>
        </w:rPr>
        <w:t>№</w:t>
      </w:r>
      <w:proofErr w:type="gramEnd"/>
      <w:r w:rsidR="00AB6450" w:rsidRPr="007A2619">
        <w:rPr>
          <w:rFonts w:eastAsia="Calibri"/>
          <w:lang w:eastAsia="en-US"/>
        </w:rPr>
        <w:t xml:space="preserve"> 01-01-03-01/250 от 03.08.2020 г</w:t>
      </w:r>
      <w:r w:rsidR="001D0007" w:rsidRPr="007A2619">
        <w:rPr>
          <w:rFonts w:eastAsia="Calibri"/>
          <w:lang w:eastAsia="en-US"/>
        </w:rPr>
        <w:t>.</w:t>
      </w:r>
      <w:r w:rsidR="004C26D2" w:rsidRPr="007A2619">
        <w:rPr>
          <w:rFonts w:eastAsia="Calibri"/>
          <w:lang w:eastAsia="en-US"/>
        </w:rPr>
        <w:t xml:space="preserve"> </w:t>
      </w:r>
      <w:r w:rsidR="004C26D2" w:rsidRPr="007A2619">
        <w:rPr>
          <w:rFonts w:eastAsia="Calibri"/>
        </w:rPr>
        <w:t xml:space="preserve"> </w:t>
      </w:r>
      <w:r w:rsidR="001D0007" w:rsidRPr="007A2619">
        <w:t xml:space="preserve">по вопросу выбора участника-победителя или признания электронного аукциона </w:t>
      </w:r>
      <w:r w:rsidR="007A2619" w:rsidRPr="007A2619">
        <w:rPr>
          <w:b/>
        </w:rPr>
        <w:t>AU20201019202301/--- / 381707 от 19.10.2020 МТ 610/20-ПЭА «Пакеты для стерилизации для УЗ ГО»</w:t>
      </w:r>
      <w:r w:rsidR="009C7F0B" w:rsidRPr="007A2619">
        <w:rPr>
          <w:b/>
        </w:rPr>
        <w:t xml:space="preserve"> </w:t>
      </w:r>
      <w:r w:rsidR="001D0007" w:rsidRPr="007A2619">
        <w:t>несостоявшимся</w:t>
      </w:r>
    </w:p>
    <w:p w:rsidR="00154019" w:rsidRPr="007A2619" w:rsidRDefault="00154019" w:rsidP="008E251D">
      <w:pPr>
        <w:widowControl w:val="0"/>
        <w:autoSpaceDE w:val="0"/>
        <w:autoSpaceDN w:val="0"/>
        <w:adjustRightInd w:val="0"/>
        <w:rPr>
          <w:color w:val="000000"/>
          <w:highlight w:val="yellow"/>
          <w:lang w:val="en-US"/>
        </w:rPr>
      </w:pPr>
    </w:p>
    <w:p w:rsidR="00AB6450" w:rsidRPr="007A2619" w:rsidRDefault="00AB6450" w:rsidP="00AB6450">
      <w:pPr>
        <w:widowControl w:val="0"/>
        <w:autoSpaceDE w:val="0"/>
        <w:autoSpaceDN w:val="0"/>
        <w:adjustRightInd w:val="0"/>
        <w:rPr>
          <w:color w:val="000000"/>
        </w:rPr>
      </w:pPr>
      <w:r w:rsidRPr="007A2619">
        <w:rPr>
          <w:color w:val="000000"/>
        </w:rPr>
        <w:t>Состав комиссии:</w:t>
      </w:r>
    </w:p>
    <w:p w:rsidR="00AB6450" w:rsidRPr="007A2619" w:rsidRDefault="00AB6450" w:rsidP="00AB6450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19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AB6450" w:rsidRPr="007A2619" w:rsidRDefault="00AB6450" w:rsidP="00AB6450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2619">
        <w:rPr>
          <w:rFonts w:ascii="Times New Roman" w:hAnsi="Times New Roman" w:cs="Times New Roman"/>
          <w:sz w:val="24"/>
          <w:szCs w:val="24"/>
        </w:rPr>
        <w:t xml:space="preserve">Шабанов В.Н. – главный инженер-начальник технического отдела </w:t>
      </w:r>
    </w:p>
    <w:p w:rsidR="00AB6450" w:rsidRPr="007A2619" w:rsidRDefault="00AB6450" w:rsidP="00AB6450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19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AB6450" w:rsidRPr="007A2619" w:rsidRDefault="00AB6450" w:rsidP="00AB6450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2619">
        <w:rPr>
          <w:rFonts w:ascii="Times New Roman" w:hAnsi="Times New Roman" w:cs="Times New Roman"/>
          <w:sz w:val="24"/>
          <w:szCs w:val="24"/>
        </w:rPr>
        <w:t>Петрашенко А.А. – начальник отдела правовой и организационно-кадровой работы</w:t>
      </w:r>
    </w:p>
    <w:p w:rsidR="00AB6450" w:rsidRPr="007A2619" w:rsidRDefault="00AB6450" w:rsidP="00AB6450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19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AB6450" w:rsidRPr="007A2619" w:rsidRDefault="00AB6450" w:rsidP="00AB6450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619">
        <w:rPr>
          <w:rFonts w:ascii="Times New Roman" w:hAnsi="Times New Roman" w:cs="Times New Roman"/>
          <w:sz w:val="24"/>
          <w:szCs w:val="24"/>
        </w:rPr>
        <w:t>Охотникова</w:t>
      </w:r>
      <w:proofErr w:type="spellEnd"/>
      <w:r w:rsidRPr="007A2619">
        <w:rPr>
          <w:rFonts w:ascii="Times New Roman" w:hAnsi="Times New Roman" w:cs="Times New Roman"/>
          <w:sz w:val="24"/>
          <w:szCs w:val="24"/>
        </w:rPr>
        <w:t xml:space="preserve"> И.А. – специалист 2 категории по организации закупок</w:t>
      </w:r>
    </w:p>
    <w:p w:rsidR="00AB6450" w:rsidRPr="007A2619" w:rsidRDefault="00AB6450" w:rsidP="00AB6450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19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AB6450" w:rsidRPr="007A2619" w:rsidRDefault="00AB6450" w:rsidP="00AB6450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2619">
        <w:rPr>
          <w:rFonts w:ascii="Times New Roman" w:hAnsi="Times New Roman" w:cs="Times New Roman"/>
          <w:sz w:val="24"/>
          <w:szCs w:val="24"/>
        </w:rPr>
        <w:t>Близнец М.П. – начальник ОР</w:t>
      </w:r>
    </w:p>
    <w:p w:rsidR="00AB6450" w:rsidRPr="007A2619" w:rsidRDefault="00AB6450" w:rsidP="00AB6450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2619">
        <w:rPr>
          <w:rFonts w:ascii="Times New Roman" w:hAnsi="Times New Roman" w:cs="Times New Roman"/>
          <w:sz w:val="24"/>
          <w:szCs w:val="24"/>
        </w:rPr>
        <w:t>Романюк Л.В. – бухгалтер 1 категории</w:t>
      </w:r>
    </w:p>
    <w:p w:rsidR="00AB6450" w:rsidRPr="007A2619" w:rsidRDefault="00AB6450" w:rsidP="00AB6450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619">
        <w:rPr>
          <w:rFonts w:ascii="Times New Roman" w:hAnsi="Times New Roman" w:cs="Times New Roman"/>
          <w:sz w:val="24"/>
          <w:szCs w:val="24"/>
        </w:rPr>
        <w:t>Меженикова</w:t>
      </w:r>
      <w:proofErr w:type="spellEnd"/>
      <w:r w:rsidRPr="007A2619">
        <w:rPr>
          <w:rFonts w:ascii="Times New Roman" w:hAnsi="Times New Roman" w:cs="Times New Roman"/>
          <w:sz w:val="24"/>
          <w:szCs w:val="24"/>
        </w:rPr>
        <w:t xml:space="preserve"> Е.А. – специалист по маркетингу 1 категории</w:t>
      </w:r>
    </w:p>
    <w:p w:rsidR="00AB6450" w:rsidRPr="007A2619" w:rsidRDefault="00AB6450" w:rsidP="00AB6450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2619">
        <w:rPr>
          <w:rFonts w:ascii="Times New Roman" w:hAnsi="Times New Roman" w:cs="Times New Roman"/>
          <w:sz w:val="24"/>
          <w:szCs w:val="24"/>
        </w:rPr>
        <w:t>Бондаренко Т.В. – ведущий экономист</w:t>
      </w:r>
    </w:p>
    <w:p w:rsidR="001722D3" w:rsidRPr="007A2619" w:rsidRDefault="001722D3" w:rsidP="001722D3">
      <w:pPr>
        <w:pStyle w:val="ConsPlusNonformat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6450" w:rsidRPr="00084389" w:rsidRDefault="00AB6450" w:rsidP="00AB6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84389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Председательствовал:</w:t>
      </w:r>
      <w:r w:rsidRPr="00084389">
        <w:rPr>
          <w:rFonts w:ascii="Times New Roman" w:hAnsi="Times New Roman" w:cs="Times New Roman"/>
          <w:color w:val="000000"/>
          <w:sz w:val="24"/>
          <w:szCs w:val="24"/>
        </w:rPr>
        <w:t xml:space="preserve"> Шабанов В.Н.</w:t>
      </w:r>
    </w:p>
    <w:p w:rsidR="00CE7DD8" w:rsidRPr="00084389" w:rsidRDefault="00AB6450" w:rsidP="00AB645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84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Присутствовали: </w:t>
      </w:r>
      <w:r w:rsidRPr="00084389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  <w:r w:rsidRPr="00084389">
        <w:rPr>
          <w:rFonts w:ascii="Times New Roman" w:hAnsi="Times New Roman" w:cs="Times New Roman"/>
          <w:sz w:val="24"/>
          <w:szCs w:val="24"/>
        </w:rPr>
        <w:t xml:space="preserve"> Романюк Л.В.,</w:t>
      </w:r>
      <w:r w:rsidRPr="00084389">
        <w:t xml:space="preserve"> </w:t>
      </w:r>
      <w:proofErr w:type="spellStart"/>
      <w:r w:rsidRPr="00084389">
        <w:rPr>
          <w:rFonts w:ascii="Times New Roman" w:hAnsi="Times New Roman" w:cs="Times New Roman"/>
          <w:sz w:val="24"/>
          <w:szCs w:val="24"/>
        </w:rPr>
        <w:t>Охотникова</w:t>
      </w:r>
      <w:proofErr w:type="spellEnd"/>
      <w:r w:rsidRPr="00084389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084389">
        <w:rPr>
          <w:rFonts w:ascii="Times New Roman" w:hAnsi="Times New Roman" w:cs="Times New Roman"/>
          <w:sz w:val="24"/>
          <w:szCs w:val="24"/>
        </w:rPr>
        <w:t>Меженикова</w:t>
      </w:r>
      <w:proofErr w:type="spellEnd"/>
      <w:r w:rsidRPr="000843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389">
        <w:rPr>
          <w:rFonts w:ascii="Times New Roman" w:hAnsi="Times New Roman" w:cs="Times New Roman"/>
          <w:sz w:val="24"/>
          <w:szCs w:val="24"/>
        </w:rPr>
        <w:t>Е.А.</w:t>
      </w:r>
      <w:r w:rsidR="006D71A1" w:rsidRPr="000843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71A1" w:rsidRPr="00084389">
        <w:rPr>
          <w:rFonts w:ascii="Times New Roman" w:hAnsi="Times New Roman" w:cs="Times New Roman"/>
          <w:sz w:val="24"/>
          <w:szCs w:val="24"/>
        </w:rPr>
        <w:t xml:space="preserve"> Близнец М.П.</w:t>
      </w:r>
      <w:r w:rsidR="00084389" w:rsidRPr="00084389">
        <w:rPr>
          <w:rFonts w:ascii="Times New Roman" w:hAnsi="Times New Roman" w:cs="Times New Roman"/>
          <w:sz w:val="24"/>
          <w:szCs w:val="24"/>
        </w:rPr>
        <w:t>, Петрашенко А.А.</w:t>
      </w:r>
    </w:p>
    <w:p w:rsidR="001722D3" w:rsidRPr="007A2619" w:rsidRDefault="001722D3" w:rsidP="00C02B09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7DD8" w:rsidRPr="007A2619" w:rsidRDefault="00CE7DD8" w:rsidP="00C02B09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19">
        <w:rPr>
          <w:rFonts w:ascii="Times New Roman" w:hAnsi="Times New Roman" w:cs="Times New Roman"/>
          <w:sz w:val="24"/>
          <w:szCs w:val="24"/>
        </w:rPr>
        <w:t>СЛУШАЛИ</w:t>
      </w:r>
      <w:r w:rsidRPr="007A2619">
        <w:rPr>
          <w:rFonts w:ascii="Times New Roman" w:hAnsi="Times New Roman" w:cs="Times New Roman"/>
          <w:b/>
          <w:sz w:val="24"/>
          <w:szCs w:val="24"/>
        </w:rPr>
        <w:t>:</w:t>
      </w:r>
    </w:p>
    <w:p w:rsidR="00154019" w:rsidRPr="007A2619" w:rsidRDefault="00CE7DD8" w:rsidP="001722D3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A2619">
        <w:rPr>
          <w:rFonts w:ascii="Times New Roman" w:eastAsiaTheme="minorHAnsi" w:hAnsi="Times New Roman" w:cs="Times New Roman"/>
          <w:sz w:val="24"/>
          <w:szCs w:val="24"/>
        </w:rPr>
        <w:t xml:space="preserve">о </w:t>
      </w:r>
      <w:r w:rsidR="001722D3" w:rsidRPr="007A2619">
        <w:rPr>
          <w:rFonts w:ascii="Times New Roman" w:eastAsiaTheme="minorHAnsi" w:hAnsi="Times New Roman" w:cs="Times New Roman"/>
          <w:sz w:val="24"/>
          <w:szCs w:val="24"/>
        </w:rPr>
        <w:t xml:space="preserve">рассмотрении вторых разделов предложений участников электронного аукциона </w:t>
      </w:r>
      <w:r w:rsidR="007A2619" w:rsidRPr="007A2619">
        <w:rPr>
          <w:rFonts w:ascii="Times New Roman" w:eastAsiaTheme="minorHAnsi" w:hAnsi="Times New Roman" w:cs="Times New Roman"/>
          <w:sz w:val="24"/>
          <w:szCs w:val="24"/>
        </w:rPr>
        <w:t>AU20201019202301/--- / 381707 от 19.10.2020 МТ 610/20-ПЭА «Пакеты для стерилизации для УЗ ГО»</w:t>
      </w:r>
      <w:r w:rsidR="006C4F59" w:rsidRPr="007A2619">
        <w:rPr>
          <w:rFonts w:ascii="Times New Roman" w:eastAsiaTheme="minorHAnsi" w:hAnsi="Times New Roman" w:cs="Times New Roman"/>
          <w:sz w:val="24"/>
          <w:szCs w:val="24"/>
          <w:highlight w:val="yellow"/>
        </w:rPr>
        <w:t xml:space="preserve"> </w:t>
      </w:r>
      <w:r w:rsidR="00DD4146" w:rsidRPr="007A2619">
        <w:rPr>
          <w:rFonts w:ascii="Times New Roman" w:eastAsiaTheme="minorHAnsi" w:hAnsi="Times New Roman" w:cs="Times New Roman"/>
          <w:sz w:val="24"/>
          <w:szCs w:val="24"/>
        </w:rPr>
        <w:t xml:space="preserve">в части </w:t>
      </w:r>
      <w:r w:rsidR="006D7B5B" w:rsidRPr="007A2619">
        <w:rPr>
          <w:rFonts w:ascii="Times New Roman" w:eastAsiaTheme="minorHAnsi" w:hAnsi="Times New Roman" w:cs="Times New Roman"/>
          <w:sz w:val="24"/>
          <w:szCs w:val="24"/>
        </w:rPr>
        <w:t xml:space="preserve">следующих </w:t>
      </w:r>
      <w:r w:rsidR="00DD4146" w:rsidRPr="007A2619">
        <w:rPr>
          <w:rFonts w:ascii="Times New Roman" w:eastAsiaTheme="minorHAnsi" w:hAnsi="Times New Roman" w:cs="Times New Roman"/>
          <w:sz w:val="24"/>
          <w:szCs w:val="24"/>
        </w:rPr>
        <w:t>лот</w:t>
      </w:r>
      <w:r w:rsidR="006D7B5B" w:rsidRPr="007A2619">
        <w:rPr>
          <w:rFonts w:ascii="Times New Roman" w:eastAsiaTheme="minorHAnsi" w:hAnsi="Times New Roman" w:cs="Times New Roman"/>
          <w:sz w:val="24"/>
          <w:szCs w:val="24"/>
        </w:rPr>
        <w:t>ов</w:t>
      </w:r>
      <w:r w:rsidR="00DD4146" w:rsidRPr="007A2619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6D71A1" w:rsidRPr="007A2619" w:rsidRDefault="006D71A1" w:rsidP="001722D3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</w:rPr>
      </w:pPr>
    </w:p>
    <w:tbl>
      <w:tblPr>
        <w:tblW w:w="101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9213"/>
      </w:tblGrid>
      <w:tr w:rsidR="006D71A1" w:rsidRPr="007A2619" w:rsidTr="00B4337C">
        <w:trPr>
          <w:tblHeader/>
          <w:tblCellSpacing w:w="0" w:type="dxa"/>
        </w:trPr>
        <w:tc>
          <w:tcPr>
            <w:tcW w:w="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1A1" w:rsidRPr="007A2619" w:rsidRDefault="006D71A1" w:rsidP="00B4337C">
            <w:pPr>
              <w:jc w:val="center"/>
              <w:rPr>
                <w:b/>
                <w:bCs/>
              </w:rPr>
            </w:pPr>
            <w:r w:rsidRPr="007A2619">
              <w:rPr>
                <w:b/>
                <w:bCs/>
              </w:rPr>
              <w:t>№ лота</w:t>
            </w:r>
          </w:p>
        </w:tc>
        <w:tc>
          <w:tcPr>
            <w:tcW w:w="92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1A1" w:rsidRPr="007A2619" w:rsidRDefault="006D71A1" w:rsidP="00B4337C">
            <w:pPr>
              <w:jc w:val="center"/>
              <w:rPr>
                <w:b/>
                <w:bCs/>
              </w:rPr>
            </w:pPr>
            <w:r w:rsidRPr="007A2619">
              <w:rPr>
                <w:b/>
                <w:bCs/>
              </w:rPr>
              <w:t>Наименование лота</w:t>
            </w:r>
          </w:p>
        </w:tc>
      </w:tr>
      <w:tr w:rsidR="007A2619" w:rsidRPr="007A2619" w:rsidTr="00B4337C">
        <w:trPr>
          <w:tblCellSpacing w:w="0" w:type="dxa"/>
        </w:trPr>
        <w:tc>
          <w:tcPr>
            <w:tcW w:w="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2619" w:rsidRPr="00DC24DE" w:rsidRDefault="007A2619" w:rsidP="007A2619">
            <w:pPr>
              <w:jc w:val="center"/>
            </w:pPr>
            <w:r w:rsidRPr="00DC24DE">
              <w:t>1</w:t>
            </w:r>
          </w:p>
        </w:tc>
        <w:tc>
          <w:tcPr>
            <w:tcW w:w="92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2619" w:rsidRPr="00DC24DE" w:rsidRDefault="007A2619" w:rsidP="007A2619">
            <w:hyperlink r:id="rId6" w:tooltip="просмотреть" w:history="1">
              <w:r w:rsidRPr="001C245B">
                <w:t xml:space="preserve">Пакеты </w:t>
              </w:r>
              <w:proofErr w:type="spellStart"/>
              <w:r w:rsidRPr="001C245B">
                <w:t>автоклавируемые</w:t>
              </w:r>
              <w:proofErr w:type="spellEnd"/>
              <w:r w:rsidRPr="001C245B">
                <w:t xml:space="preserve"> для стерилизации (комбинированные, </w:t>
              </w:r>
              <w:proofErr w:type="spellStart"/>
              <w:r w:rsidRPr="001C245B">
                <w:t>самозапечатывающиеся</w:t>
              </w:r>
              <w:proofErr w:type="spellEnd"/>
              <w:r w:rsidRPr="001C245B">
                <w:t>, плоские)</w:t>
              </w:r>
            </w:hyperlink>
          </w:p>
        </w:tc>
      </w:tr>
      <w:tr w:rsidR="007A2619" w:rsidRPr="007A2619" w:rsidTr="00B4337C">
        <w:trPr>
          <w:tblCellSpacing w:w="0" w:type="dxa"/>
        </w:trPr>
        <w:tc>
          <w:tcPr>
            <w:tcW w:w="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A2619" w:rsidRPr="00DC24DE" w:rsidRDefault="007A2619" w:rsidP="007A2619">
            <w:pPr>
              <w:jc w:val="center"/>
            </w:pPr>
            <w:r w:rsidRPr="00DC24DE">
              <w:t>2</w:t>
            </w:r>
          </w:p>
        </w:tc>
        <w:tc>
          <w:tcPr>
            <w:tcW w:w="92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A2619" w:rsidRPr="00DC24DE" w:rsidRDefault="007A2619" w:rsidP="007A2619">
            <w:hyperlink r:id="rId7" w:tooltip="просмотреть" w:history="1">
              <w:r w:rsidRPr="001C245B">
                <w:t xml:space="preserve">Пакеты </w:t>
              </w:r>
              <w:proofErr w:type="spellStart"/>
              <w:r w:rsidRPr="001C245B">
                <w:t>автоклавируемые</w:t>
              </w:r>
              <w:proofErr w:type="spellEnd"/>
              <w:r w:rsidRPr="001C245B">
                <w:t xml:space="preserve"> для стерилизации (комбинированные, </w:t>
              </w:r>
              <w:proofErr w:type="spellStart"/>
              <w:r w:rsidRPr="001C245B">
                <w:t>самозапечатывающиеся</w:t>
              </w:r>
              <w:proofErr w:type="spellEnd"/>
              <w:r w:rsidRPr="001C245B">
                <w:t>, плоские)</w:t>
              </w:r>
            </w:hyperlink>
          </w:p>
        </w:tc>
      </w:tr>
      <w:tr w:rsidR="007A2619" w:rsidRPr="007A2619" w:rsidTr="00B4337C">
        <w:trPr>
          <w:tblCellSpacing w:w="0" w:type="dxa"/>
        </w:trPr>
        <w:tc>
          <w:tcPr>
            <w:tcW w:w="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A2619" w:rsidRPr="00DC24DE" w:rsidRDefault="007A2619" w:rsidP="007A2619">
            <w:pPr>
              <w:jc w:val="center"/>
            </w:pPr>
            <w:r w:rsidRPr="00DC24DE">
              <w:t>3</w:t>
            </w:r>
          </w:p>
        </w:tc>
        <w:tc>
          <w:tcPr>
            <w:tcW w:w="92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A2619" w:rsidRPr="00DC24DE" w:rsidRDefault="007A2619" w:rsidP="007A2619">
            <w:hyperlink r:id="rId8" w:tooltip="просмотреть" w:history="1">
              <w:r w:rsidRPr="001C245B">
                <w:t xml:space="preserve">Пакеты </w:t>
              </w:r>
              <w:proofErr w:type="spellStart"/>
              <w:r w:rsidRPr="001C245B">
                <w:t>автоклавируемые</w:t>
              </w:r>
              <w:proofErr w:type="spellEnd"/>
              <w:r w:rsidRPr="001C245B">
                <w:t xml:space="preserve"> для стерилизации (комбинированные, </w:t>
              </w:r>
              <w:proofErr w:type="spellStart"/>
              <w:r w:rsidRPr="001C245B">
                <w:t>самозапечатывающиеся</w:t>
              </w:r>
              <w:proofErr w:type="spellEnd"/>
              <w:r w:rsidRPr="001C245B">
                <w:t>, плоские)</w:t>
              </w:r>
            </w:hyperlink>
          </w:p>
        </w:tc>
      </w:tr>
      <w:tr w:rsidR="007A2619" w:rsidRPr="007A2619" w:rsidTr="00B4337C">
        <w:trPr>
          <w:tblCellSpacing w:w="0" w:type="dxa"/>
        </w:trPr>
        <w:tc>
          <w:tcPr>
            <w:tcW w:w="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A2619" w:rsidRPr="00DC24DE" w:rsidRDefault="007A2619" w:rsidP="007A2619">
            <w:pPr>
              <w:jc w:val="center"/>
            </w:pPr>
            <w:r w:rsidRPr="00DC24DE">
              <w:t>5</w:t>
            </w:r>
          </w:p>
        </w:tc>
        <w:tc>
          <w:tcPr>
            <w:tcW w:w="92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A2619" w:rsidRPr="00DC24DE" w:rsidRDefault="007A2619" w:rsidP="007A2619">
            <w:hyperlink r:id="rId9" w:tooltip="просмотреть" w:history="1">
              <w:r w:rsidRPr="001C245B">
                <w:t xml:space="preserve">Пакеты </w:t>
              </w:r>
              <w:proofErr w:type="spellStart"/>
              <w:r w:rsidRPr="001C245B">
                <w:t>автоклавируемые</w:t>
              </w:r>
              <w:proofErr w:type="spellEnd"/>
              <w:r w:rsidRPr="001C245B">
                <w:t xml:space="preserve"> для стерилизации (комбинированные, </w:t>
              </w:r>
              <w:proofErr w:type="spellStart"/>
              <w:r w:rsidRPr="001C245B">
                <w:t>самозапечатывающиеся</w:t>
              </w:r>
              <w:proofErr w:type="spellEnd"/>
              <w:r w:rsidRPr="001C245B">
                <w:t>, плоские)</w:t>
              </w:r>
            </w:hyperlink>
          </w:p>
        </w:tc>
      </w:tr>
      <w:tr w:rsidR="007A2619" w:rsidRPr="007A2619" w:rsidTr="00B4337C">
        <w:trPr>
          <w:tblCellSpacing w:w="0" w:type="dxa"/>
        </w:trPr>
        <w:tc>
          <w:tcPr>
            <w:tcW w:w="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A2619" w:rsidRPr="00DC24DE" w:rsidRDefault="007A2619" w:rsidP="007A2619">
            <w:pPr>
              <w:jc w:val="center"/>
            </w:pPr>
            <w:r w:rsidRPr="00DC24DE">
              <w:t>7</w:t>
            </w:r>
          </w:p>
        </w:tc>
        <w:tc>
          <w:tcPr>
            <w:tcW w:w="92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A2619" w:rsidRPr="00DC24DE" w:rsidRDefault="007A2619" w:rsidP="007A2619">
            <w:hyperlink r:id="rId10" w:tooltip="просмотреть" w:history="1">
              <w:r w:rsidRPr="001C245B">
                <w:t xml:space="preserve">Пакеты </w:t>
              </w:r>
              <w:proofErr w:type="spellStart"/>
              <w:r w:rsidRPr="001C245B">
                <w:t>автоклавируемые</w:t>
              </w:r>
              <w:proofErr w:type="spellEnd"/>
              <w:r w:rsidRPr="001C245B">
                <w:t xml:space="preserve"> для стерилизации (комбинированные, </w:t>
              </w:r>
              <w:proofErr w:type="spellStart"/>
              <w:r w:rsidRPr="001C245B">
                <w:t>самозапечатывающиеся</w:t>
              </w:r>
              <w:proofErr w:type="spellEnd"/>
              <w:r w:rsidRPr="001C245B">
                <w:t>, плоские)</w:t>
              </w:r>
            </w:hyperlink>
          </w:p>
        </w:tc>
      </w:tr>
      <w:tr w:rsidR="007A2619" w:rsidRPr="007A2619" w:rsidTr="00B4337C">
        <w:trPr>
          <w:tblCellSpacing w:w="0" w:type="dxa"/>
        </w:trPr>
        <w:tc>
          <w:tcPr>
            <w:tcW w:w="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A2619" w:rsidRPr="00DC24DE" w:rsidRDefault="007A2619" w:rsidP="007A2619">
            <w:pPr>
              <w:jc w:val="center"/>
            </w:pPr>
            <w:r w:rsidRPr="00DC24DE">
              <w:t>8</w:t>
            </w:r>
          </w:p>
        </w:tc>
        <w:tc>
          <w:tcPr>
            <w:tcW w:w="92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A2619" w:rsidRPr="00DC24DE" w:rsidRDefault="007A2619" w:rsidP="007A2619">
            <w:hyperlink r:id="rId11" w:tooltip="просмотреть" w:history="1">
              <w:r w:rsidRPr="001C245B">
                <w:t xml:space="preserve">Пакеты </w:t>
              </w:r>
              <w:proofErr w:type="spellStart"/>
              <w:r w:rsidRPr="001C245B">
                <w:t>автоклавируемые</w:t>
              </w:r>
              <w:proofErr w:type="spellEnd"/>
              <w:r w:rsidRPr="001C245B">
                <w:t xml:space="preserve"> для стерилизации (комбинированные, </w:t>
              </w:r>
              <w:proofErr w:type="spellStart"/>
              <w:r w:rsidRPr="001C245B">
                <w:t>самозапечатывающиеся</w:t>
              </w:r>
              <w:proofErr w:type="spellEnd"/>
              <w:r w:rsidRPr="001C245B">
                <w:t>, плоские)</w:t>
              </w:r>
            </w:hyperlink>
          </w:p>
        </w:tc>
      </w:tr>
      <w:tr w:rsidR="007A2619" w:rsidRPr="007A2619" w:rsidTr="00B4337C">
        <w:trPr>
          <w:tblCellSpacing w:w="0" w:type="dxa"/>
        </w:trPr>
        <w:tc>
          <w:tcPr>
            <w:tcW w:w="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A2619" w:rsidRPr="00DC24DE" w:rsidRDefault="007A2619" w:rsidP="007A2619">
            <w:pPr>
              <w:jc w:val="center"/>
            </w:pPr>
            <w:r w:rsidRPr="00DC24DE">
              <w:t>9</w:t>
            </w:r>
          </w:p>
        </w:tc>
        <w:tc>
          <w:tcPr>
            <w:tcW w:w="92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A2619" w:rsidRPr="00DC24DE" w:rsidRDefault="007A2619" w:rsidP="007A2619">
            <w:hyperlink r:id="rId12" w:tooltip="просмотреть" w:history="1">
              <w:r w:rsidRPr="001C245B">
                <w:t xml:space="preserve">Пакеты </w:t>
              </w:r>
              <w:proofErr w:type="spellStart"/>
              <w:r w:rsidRPr="001C245B">
                <w:t>автоклавируемые</w:t>
              </w:r>
              <w:proofErr w:type="spellEnd"/>
              <w:r w:rsidRPr="001C245B">
                <w:t xml:space="preserve"> для стерилизации (комбинированные, </w:t>
              </w:r>
              <w:proofErr w:type="spellStart"/>
              <w:r w:rsidRPr="001C245B">
                <w:t>самозапечатывающиеся</w:t>
              </w:r>
              <w:proofErr w:type="spellEnd"/>
              <w:r w:rsidRPr="001C245B">
                <w:t>, плоские)</w:t>
              </w:r>
            </w:hyperlink>
          </w:p>
        </w:tc>
      </w:tr>
    </w:tbl>
    <w:p w:rsidR="006D7B5B" w:rsidRPr="007A2619" w:rsidRDefault="006D7B5B" w:rsidP="001722D3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</w:rPr>
      </w:pPr>
    </w:p>
    <w:p w:rsidR="00CE7DD8" w:rsidRPr="001D74B1" w:rsidRDefault="00CE7DD8" w:rsidP="00C02B09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D74B1">
        <w:rPr>
          <w:rFonts w:ascii="Times New Roman" w:hAnsi="Times New Roman" w:cs="Times New Roman"/>
          <w:sz w:val="24"/>
          <w:szCs w:val="24"/>
        </w:rPr>
        <w:t>РЕШИЛИ:</w:t>
      </w:r>
    </w:p>
    <w:p w:rsidR="00CE7DD8" w:rsidRPr="001D74B1" w:rsidRDefault="00CE7DD8" w:rsidP="00C02B09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4B1">
        <w:rPr>
          <w:rFonts w:ascii="Times New Roman" w:hAnsi="Times New Roman" w:cs="Times New Roman"/>
          <w:sz w:val="24"/>
          <w:szCs w:val="24"/>
        </w:rPr>
        <w:t>1. Отметить, что:</w:t>
      </w:r>
    </w:p>
    <w:p w:rsidR="008E251D" w:rsidRDefault="00CE7DD8" w:rsidP="0008205F">
      <w:pPr>
        <w:pStyle w:val="ConsPlusNonformat"/>
        <w:widowControl w:val="0"/>
        <w:ind w:firstLine="709"/>
        <w:jc w:val="both"/>
        <w:rPr>
          <w:color w:val="000000"/>
        </w:rPr>
      </w:pPr>
      <w:r w:rsidRPr="001D74B1">
        <w:rPr>
          <w:rFonts w:ascii="Times New Roman" w:hAnsi="Times New Roman" w:cs="Times New Roman"/>
          <w:sz w:val="24"/>
          <w:szCs w:val="24"/>
        </w:rPr>
        <w:t xml:space="preserve">1.1. </w:t>
      </w:r>
      <w:r w:rsidR="0008205F" w:rsidRPr="001D74B1">
        <w:rPr>
          <w:rFonts w:ascii="Times New Roman" w:hAnsi="Times New Roman" w:cs="Times New Roman"/>
          <w:sz w:val="24"/>
          <w:szCs w:val="24"/>
        </w:rPr>
        <w:t>оператором электронной торговой площадки обеспечен доступ ко вторым разделам предложений участников, сделавших последнюю и предпоследнюю ставки:</w:t>
      </w:r>
      <w:r w:rsidR="008E251D" w:rsidRPr="001D74B1">
        <w:rPr>
          <w:color w:val="000000"/>
        </w:rPr>
        <w:t xml:space="preserve"> </w:t>
      </w:r>
    </w:p>
    <w:p w:rsidR="001D74B1" w:rsidRDefault="001D74B1" w:rsidP="0008205F">
      <w:pPr>
        <w:pStyle w:val="ConsPlusNonformat"/>
        <w:widowControl w:val="0"/>
        <w:ind w:firstLine="709"/>
        <w:jc w:val="both"/>
        <w:rPr>
          <w:color w:val="000000"/>
        </w:rPr>
      </w:pPr>
    </w:p>
    <w:tbl>
      <w:tblPr>
        <w:tblW w:w="9579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1368"/>
        <w:gridCol w:w="1271"/>
        <w:gridCol w:w="1767"/>
        <w:gridCol w:w="2480"/>
        <w:gridCol w:w="2693"/>
      </w:tblGrid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№ лота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>1</w:t>
            </w:r>
          </w:p>
        </w:tc>
      </w:tr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Пакеты </w:t>
            </w:r>
            <w:proofErr w:type="spellStart"/>
            <w:r w:rsidRPr="002E4E82">
              <w:t>автоклавируемые</w:t>
            </w:r>
            <w:proofErr w:type="spellEnd"/>
            <w:r w:rsidRPr="002E4E82">
              <w:t xml:space="preserve"> для стерилизации (комбинированные, </w:t>
            </w:r>
            <w:proofErr w:type="spellStart"/>
            <w:r w:rsidRPr="002E4E82">
              <w:lastRenderedPageBreak/>
              <w:t>самозапечатывающиеся</w:t>
            </w:r>
            <w:proofErr w:type="spellEnd"/>
            <w:r w:rsidRPr="002E4E82">
              <w:t>, плоские)</w:t>
            </w:r>
          </w:p>
        </w:tc>
      </w:tr>
      <w:tr w:rsidR="001D74B1" w:rsidRPr="002E4E82" w:rsidTr="001D7722">
        <w:trPr>
          <w:trHeight w:val="315"/>
        </w:trPr>
        <w:tc>
          <w:tcPr>
            <w:tcW w:w="957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lastRenderedPageBreak/>
              <w:t xml:space="preserve">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№ участника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 с преференцией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 xml:space="preserve">Рег. № предложения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100,99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116,14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"Медицинские расходные материалы"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O20201023238362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101,14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116,31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"Лаборатория проблем стерилизации"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O20201027238539</w:t>
            </w:r>
          </w:p>
        </w:tc>
      </w:tr>
      <w:tr w:rsidR="001D74B1" w:rsidRPr="002E4E82" w:rsidTr="001D7722">
        <w:trPr>
          <w:trHeight w:val="315"/>
        </w:trPr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 </w:t>
            </w:r>
          </w:p>
        </w:tc>
      </w:tr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№ лота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>2</w:t>
            </w:r>
          </w:p>
        </w:tc>
      </w:tr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Пакеты </w:t>
            </w:r>
            <w:proofErr w:type="spellStart"/>
            <w:r w:rsidRPr="002E4E82">
              <w:t>автоклавируемые</w:t>
            </w:r>
            <w:proofErr w:type="spellEnd"/>
            <w:r w:rsidRPr="002E4E82">
              <w:t xml:space="preserve"> для стерилизации (комбинированные, </w:t>
            </w:r>
            <w:proofErr w:type="spellStart"/>
            <w:r w:rsidRPr="002E4E82">
              <w:t>самозапечатывающиеся</w:t>
            </w:r>
            <w:proofErr w:type="spellEnd"/>
            <w:r w:rsidRPr="002E4E82">
              <w:t>, плоские)</w:t>
            </w:r>
          </w:p>
        </w:tc>
      </w:tr>
      <w:tr w:rsidR="001D74B1" w:rsidRPr="002E4E82" w:rsidTr="001D7722">
        <w:trPr>
          <w:trHeight w:val="315"/>
        </w:trPr>
        <w:tc>
          <w:tcPr>
            <w:tcW w:w="957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№ участника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 с преференцией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 xml:space="preserve">Рег. № предложения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1 261,41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1 450,62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"Лаборатория проблем стерилизации"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O20201027238539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1 263,94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1 453,53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"Медицинские расходные материалы"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O20201023238362</w:t>
            </w:r>
          </w:p>
        </w:tc>
      </w:tr>
      <w:tr w:rsidR="001D74B1" w:rsidRPr="002E4E82" w:rsidTr="001D7722">
        <w:trPr>
          <w:trHeight w:val="315"/>
        </w:trPr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 </w:t>
            </w:r>
          </w:p>
        </w:tc>
      </w:tr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№ лота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>3</w:t>
            </w:r>
          </w:p>
        </w:tc>
      </w:tr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Пакеты </w:t>
            </w:r>
            <w:proofErr w:type="spellStart"/>
            <w:r w:rsidRPr="002E4E82">
              <w:t>автоклавируемые</w:t>
            </w:r>
            <w:proofErr w:type="spellEnd"/>
            <w:r w:rsidRPr="002E4E82">
              <w:t xml:space="preserve"> для стерилизации (комбинированные, </w:t>
            </w:r>
            <w:proofErr w:type="spellStart"/>
            <w:r w:rsidRPr="002E4E82">
              <w:t>самозапечатывающиеся</w:t>
            </w:r>
            <w:proofErr w:type="spellEnd"/>
            <w:r w:rsidRPr="002E4E82">
              <w:t>, плоские)</w:t>
            </w:r>
          </w:p>
        </w:tc>
      </w:tr>
      <w:tr w:rsidR="001D74B1" w:rsidRPr="002E4E82" w:rsidTr="001D7722">
        <w:trPr>
          <w:trHeight w:val="315"/>
        </w:trPr>
        <w:tc>
          <w:tcPr>
            <w:tcW w:w="957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№ участника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 с преференцией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 xml:space="preserve">Рег. № предложения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1 980,72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2 277,83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"Медицинские расходные материалы"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O20201023238362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1 984,50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2 282,18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"Лаборатория проблем стерилизации"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O20201027238539</w:t>
            </w:r>
          </w:p>
        </w:tc>
      </w:tr>
      <w:tr w:rsidR="001D74B1" w:rsidRPr="002E4E82" w:rsidTr="001D7722">
        <w:trPr>
          <w:trHeight w:val="315"/>
        </w:trPr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 </w:t>
            </w:r>
          </w:p>
        </w:tc>
      </w:tr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№ лота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>5</w:t>
            </w:r>
          </w:p>
        </w:tc>
      </w:tr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Пакеты </w:t>
            </w:r>
            <w:proofErr w:type="spellStart"/>
            <w:r w:rsidRPr="002E4E82">
              <w:t>автоклавируемые</w:t>
            </w:r>
            <w:proofErr w:type="spellEnd"/>
            <w:r w:rsidRPr="002E4E82">
              <w:t xml:space="preserve"> для стерилизации (комбинированные, </w:t>
            </w:r>
            <w:proofErr w:type="spellStart"/>
            <w:r w:rsidRPr="002E4E82">
              <w:t>самозапечатывающиеся</w:t>
            </w:r>
            <w:proofErr w:type="spellEnd"/>
            <w:r w:rsidRPr="002E4E82">
              <w:t>, плоские)</w:t>
            </w:r>
          </w:p>
        </w:tc>
      </w:tr>
      <w:tr w:rsidR="001D74B1" w:rsidRPr="002E4E82" w:rsidTr="001D7722">
        <w:trPr>
          <w:trHeight w:val="315"/>
        </w:trPr>
        <w:tc>
          <w:tcPr>
            <w:tcW w:w="957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№ участника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 с преференцией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 xml:space="preserve">Рег. № предложения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3 716,33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4 273,78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"Медицинские расходные материалы"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O20201023238362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3 721,49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4 279,71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"Лаборатория проблем стерилизации"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O20201027238539</w:t>
            </w:r>
          </w:p>
        </w:tc>
      </w:tr>
      <w:tr w:rsidR="001D74B1" w:rsidRPr="002E4E82" w:rsidTr="001D7722">
        <w:trPr>
          <w:trHeight w:val="315"/>
        </w:trPr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 </w:t>
            </w:r>
          </w:p>
        </w:tc>
      </w:tr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№ лота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>7</w:t>
            </w:r>
          </w:p>
        </w:tc>
      </w:tr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Пакеты </w:t>
            </w:r>
            <w:proofErr w:type="spellStart"/>
            <w:r w:rsidRPr="002E4E82">
              <w:t>автоклавируемые</w:t>
            </w:r>
            <w:proofErr w:type="spellEnd"/>
            <w:r w:rsidRPr="002E4E82">
              <w:t xml:space="preserve"> для стерилизации (комбинированные, </w:t>
            </w:r>
            <w:proofErr w:type="spellStart"/>
            <w:r w:rsidRPr="002E4E82">
              <w:lastRenderedPageBreak/>
              <w:t>самозапечатывающиеся</w:t>
            </w:r>
            <w:proofErr w:type="spellEnd"/>
            <w:r w:rsidRPr="002E4E82">
              <w:t>, плоские)</w:t>
            </w:r>
          </w:p>
        </w:tc>
      </w:tr>
      <w:tr w:rsidR="001D74B1" w:rsidRPr="002E4E82" w:rsidTr="001D7722">
        <w:trPr>
          <w:trHeight w:val="315"/>
        </w:trPr>
        <w:tc>
          <w:tcPr>
            <w:tcW w:w="957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lastRenderedPageBreak/>
              <w:t xml:space="preserve">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№ участника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 с преференцией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 xml:space="preserve">Рег. № предложения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423,43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486,94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"Медицинские расходные материалы"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O20201023238362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424,00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487,60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"Лаборатория проблем стерилизации"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O20201027238539</w:t>
            </w:r>
          </w:p>
        </w:tc>
      </w:tr>
      <w:tr w:rsidR="001D74B1" w:rsidRPr="002E4E82" w:rsidTr="001D7722">
        <w:trPr>
          <w:trHeight w:val="315"/>
        </w:trPr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 </w:t>
            </w:r>
          </w:p>
        </w:tc>
      </w:tr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№ лота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>8</w:t>
            </w:r>
          </w:p>
        </w:tc>
      </w:tr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Пакеты </w:t>
            </w:r>
            <w:proofErr w:type="spellStart"/>
            <w:r w:rsidRPr="002E4E82">
              <w:t>автоклавируемые</w:t>
            </w:r>
            <w:proofErr w:type="spellEnd"/>
            <w:r w:rsidRPr="002E4E82">
              <w:t xml:space="preserve"> для стерилизации (комбинированные, </w:t>
            </w:r>
            <w:proofErr w:type="spellStart"/>
            <w:r w:rsidRPr="002E4E82">
              <w:t>самозапечатывающиеся</w:t>
            </w:r>
            <w:proofErr w:type="spellEnd"/>
            <w:r w:rsidRPr="002E4E82">
              <w:t>, плоские)</w:t>
            </w:r>
          </w:p>
        </w:tc>
      </w:tr>
      <w:tr w:rsidR="001D74B1" w:rsidRPr="002E4E82" w:rsidTr="001D7722">
        <w:trPr>
          <w:trHeight w:val="315"/>
        </w:trPr>
        <w:tc>
          <w:tcPr>
            <w:tcW w:w="957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№ участника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 с преференцией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 xml:space="preserve">Рег. № предложения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1 800,31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2 070,36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"Медицинские расходные материалы"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O20201023238362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1 802,11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2 072,43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"Лаборатория проблем стерилизации"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O20201027238539</w:t>
            </w:r>
          </w:p>
        </w:tc>
      </w:tr>
      <w:tr w:rsidR="001D74B1" w:rsidRPr="002E4E82" w:rsidTr="001D7722">
        <w:trPr>
          <w:trHeight w:val="315"/>
        </w:trPr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 </w:t>
            </w:r>
          </w:p>
        </w:tc>
      </w:tr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№ лота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>9</w:t>
            </w:r>
          </w:p>
        </w:tc>
      </w:tr>
      <w:tr w:rsidR="001D74B1" w:rsidRPr="002E4E82" w:rsidTr="001D7722">
        <w:trPr>
          <w:trHeight w:val="315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pPr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Пакеты </w:t>
            </w:r>
            <w:proofErr w:type="spellStart"/>
            <w:r w:rsidRPr="002E4E82">
              <w:t>автоклавируемые</w:t>
            </w:r>
            <w:proofErr w:type="spellEnd"/>
            <w:r w:rsidRPr="002E4E82">
              <w:t xml:space="preserve"> для стерилизации (комбинированные, </w:t>
            </w:r>
            <w:proofErr w:type="spellStart"/>
            <w:r w:rsidRPr="002E4E82">
              <w:t>самозапечатывающиеся</w:t>
            </w:r>
            <w:proofErr w:type="spellEnd"/>
            <w:r w:rsidRPr="002E4E82">
              <w:t>, плоские)</w:t>
            </w:r>
          </w:p>
        </w:tc>
      </w:tr>
      <w:tr w:rsidR="001D74B1" w:rsidRPr="002E4E82" w:rsidTr="001D7722">
        <w:trPr>
          <w:trHeight w:val="315"/>
        </w:trPr>
        <w:tc>
          <w:tcPr>
            <w:tcW w:w="957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4B1" w:rsidRPr="002E4E82" w:rsidRDefault="001D74B1" w:rsidP="00940ACE">
            <w:r w:rsidRPr="002E4E82">
              <w:t xml:space="preserve">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№ участника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Ставка с преференцией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center"/>
              <w:rPr>
                <w:b/>
                <w:bCs/>
              </w:rPr>
            </w:pPr>
            <w:r w:rsidRPr="002E4E82">
              <w:rPr>
                <w:b/>
                <w:bCs/>
              </w:rPr>
              <w:t xml:space="preserve">Рег. № предложения 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1 001,83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1 152,10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"Медицинские расходные материалы"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O20201023238362</w:t>
            </w:r>
          </w:p>
        </w:tc>
      </w:tr>
      <w:tr w:rsidR="001D74B1" w:rsidRPr="002E4E82" w:rsidTr="001D7722">
        <w:trPr>
          <w:trHeight w:val="630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1 002,83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pPr>
              <w:jc w:val="right"/>
            </w:pPr>
            <w:r w:rsidRPr="002E4E82">
              <w:t>1 153,25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B1" w:rsidRPr="002E4E82" w:rsidRDefault="001D74B1" w:rsidP="00940ACE">
            <w:r w:rsidRPr="002E4E82">
              <w:t>ООО "Лаборатория проблем стерилизации"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4B1" w:rsidRPr="002E4E82" w:rsidRDefault="001D74B1" w:rsidP="00940ACE">
            <w:r w:rsidRPr="002E4E82">
              <w:t>O20201027238539</w:t>
            </w:r>
          </w:p>
        </w:tc>
      </w:tr>
    </w:tbl>
    <w:p w:rsidR="001D74B1" w:rsidRDefault="001D74B1" w:rsidP="0008205F">
      <w:pPr>
        <w:pStyle w:val="ConsPlusNonformat"/>
        <w:widowControl w:val="0"/>
        <w:ind w:firstLine="709"/>
        <w:jc w:val="both"/>
        <w:rPr>
          <w:color w:val="000000"/>
        </w:rPr>
      </w:pPr>
    </w:p>
    <w:p w:rsidR="00CE7DD8" w:rsidRPr="00F41F37" w:rsidRDefault="00CE7DD8" w:rsidP="00C02B09">
      <w:pPr>
        <w:widowControl w:val="0"/>
      </w:pPr>
      <w:r w:rsidRPr="00F41F37">
        <w:t xml:space="preserve">         2. Установить, что:</w:t>
      </w:r>
    </w:p>
    <w:p w:rsidR="00CE7DD8" w:rsidRPr="00F41F37" w:rsidRDefault="00CE7DD8" w:rsidP="00C02B09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F37">
        <w:rPr>
          <w:rFonts w:ascii="Times New Roman" w:hAnsi="Times New Roman" w:cs="Times New Roman"/>
          <w:sz w:val="24"/>
          <w:szCs w:val="24"/>
        </w:rPr>
        <w:t>2.1. По итогам рассмотрения вторых разделов предложений комиссией</w:t>
      </w:r>
      <w:r w:rsidR="00B00932" w:rsidRPr="00F41F37">
        <w:rPr>
          <w:rFonts w:ascii="Times New Roman" w:hAnsi="Times New Roman" w:cs="Times New Roman"/>
          <w:sz w:val="24"/>
          <w:szCs w:val="24"/>
        </w:rPr>
        <w:t xml:space="preserve"> были приняты следующее решения:</w:t>
      </w:r>
    </w:p>
    <w:p w:rsidR="00CE7DD8" w:rsidRPr="007A2619" w:rsidRDefault="00CE7DD8" w:rsidP="00C02B09">
      <w:pPr>
        <w:pStyle w:val="ConsPlusNonformat"/>
        <w:widowControl w:val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5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210"/>
        <w:gridCol w:w="2268"/>
        <w:gridCol w:w="2270"/>
        <w:gridCol w:w="3066"/>
      </w:tblGrid>
      <w:tr w:rsidR="000D20B3" w:rsidRPr="007A2619" w:rsidTr="00DD4146">
        <w:trPr>
          <w:trHeight w:val="337"/>
        </w:trPr>
        <w:tc>
          <w:tcPr>
            <w:tcW w:w="767" w:type="dxa"/>
            <w:vMerge w:val="restart"/>
            <w:shd w:val="clear" w:color="auto" w:fill="auto"/>
          </w:tcPr>
          <w:p w:rsidR="00CE7DD8" w:rsidRPr="00A824AF" w:rsidRDefault="00CE7DD8" w:rsidP="00C02B09">
            <w:pPr>
              <w:widowControl w:val="0"/>
            </w:pPr>
            <w:r w:rsidRPr="00A824AF">
              <w:t>№ п/п</w: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CE7DD8" w:rsidRPr="00A824AF" w:rsidRDefault="00CE7DD8" w:rsidP="00C02B09">
            <w:pPr>
              <w:widowControl w:val="0"/>
            </w:pPr>
            <w:r w:rsidRPr="00A824AF">
              <w:t>Регистрационный номер предложения</w:t>
            </w:r>
          </w:p>
        </w:tc>
        <w:tc>
          <w:tcPr>
            <w:tcW w:w="4538" w:type="dxa"/>
            <w:gridSpan w:val="2"/>
            <w:shd w:val="clear" w:color="auto" w:fill="auto"/>
          </w:tcPr>
          <w:p w:rsidR="00CE7DD8" w:rsidRPr="00A824AF" w:rsidRDefault="00CE7DD8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AF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3066" w:type="dxa"/>
            <w:vMerge w:val="restart"/>
            <w:shd w:val="clear" w:color="auto" w:fill="auto"/>
          </w:tcPr>
          <w:p w:rsidR="00CE7DD8" w:rsidRPr="00A824AF" w:rsidRDefault="00CE7DD8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AF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0D20B3" w:rsidRPr="007A2619" w:rsidTr="00DD4146">
        <w:trPr>
          <w:trHeight w:val="572"/>
        </w:trPr>
        <w:tc>
          <w:tcPr>
            <w:tcW w:w="767" w:type="dxa"/>
            <w:vMerge/>
            <w:shd w:val="clear" w:color="auto" w:fill="auto"/>
          </w:tcPr>
          <w:p w:rsidR="00CE7DD8" w:rsidRPr="007A2619" w:rsidRDefault="00CE7DD8" w:rsidP="00C02B09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E7DD8" w:rsidRPr="007A2619" w:rsidRDefault="00CE7DD8" w:rsidP="00C02B09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7DD8" w:rsidRPr="00A824AF" w:rsidRDefault="00CE7DD8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A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06230" w:rsidRPr="00A824AF" w:rsidRDefault="00CE7DD8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A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="00B06230" w:rsidRPr="00A824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7DD8" w:rsidRPr="00A824AF" w:rsidRDefault="00B06230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AF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3066" w:type="dxa"/>
            <w:vMerge/>
            <w:shd w:val="clear" w:color="auto" w:fill="auto"/>
          </w:tcPr>
          <w:p w:rsidR="00CE7DD8" w:rsidRPr="007A2619" w:rsidRDefault="00CE7DD8" w:rsidP="00C02B09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24AF" w:rsidRPr="007A2619" w:rsidTr="00A824AF">
        <w:trPr>
          <w:trHeight w:val="572"/>
        </w:trPr>
        <w:tc>
          <w:tcPr>
            <w:tcW w:w="767" w:type="dxa"/>
            <w:shd w:val="clear" w:color="auto" w:fill="auto"/>
            <w:vAlign w:val="center"/>
          </w:tcPr>
          <w:p w:rsidR="00A824AF" w:rsidRPr="00A824AF" w:rsidRDefault="00A824AF" w:rsidP="00A824AF">
            <w:pPr>
              <w:widowControl w:val="0"/>
              <w:jc w:val="center"/>
            </w:pPr>
            <w:r w:rsidRPr="00A824AF"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824AF" w:rsidRPr="002E4E82" w:rsidRDefault="00A824AF" w:rsidP="00A824AF">
            <w:r w:rsidRPr="002E4E82">
              <w:t>O20201023238362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24AF" w:rsidRPr="002E4E82" w:rsidRDefault="00A824AF" w:rsidP="00A824AF">
            <w:r w:rsidRPr="002E4E82">
              <w:t>ООО "Медицинские расходные материалы"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05C57" w:rsidRDefault="00405C57" w:rsidP="00A824AF">
            <w:pPr>
              <w:widowControl w:val="0"/>
              <w:jc w:val="center"/>
            </w:pPr>
            <w:r w:rsidRPr="00405C57">
              <w:t xml:space="preserve">220036, Республика Беларусь, г. Минск, </w:t>
            </w:r>
            <w:proofErr w:type="spellStart"/>
            <w:r w:rsidRPr="00405C57">
              <w:t>ул.К.Либнехта</w:t>
            </w:r>
            <w:proofErr w:type="spellEnd"/>
            <w:r w:rsidRPr="00405C57">
              <w:t>, д.66, оф.207</w:t>
            </w:r>
          </w:p>
          <w:p w:rsidR="00A824AF" w:rsidRPr="007A2619" w:rsidRDefault="00A824AF" w:rsidP="00A824AF">
            <w:pPr>
              <w:widowControl w:val="0"/>
              <w:jc w:val="center"/>
              <w:rPr>
                <w:highlight w:val="yellow"/>
              </w:rPr>
            </w:pPr>
            <w:r w:rsidRPr="00405C57">
              <w:t xml:space="preserve">УНП </w:t>
            </w:r>
            <w:r w:rsidR="00405C57" w:rsidRPr="00405C57">
              <w:t>190571680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A824AF" w:rsidRPr="007A2619" w:rsidRDefault="00A824AF" w:rsidP="00A824AF">
            <w:pPr>
              <w:ind w:right="-108"/>
              <w:jc w:val="center"/>
              <w:rPr>
                <w:highlight w:val="yellow"/>
              </w:rPr>
            </w:pPr>
            <w:r w:rsidRPr="00084389">
              <w:t>Соответствует</w:t>
            </w:r>
          </w:p>
        </w:tc>
      </w:tr>
      <w:tr w:rsidR="00A824AF" w:rsidRPr="007A2619" w:rsidTr="00A824AF">
        <w:trPr>
          <w:trHeight w:val="572"/>
        </w:trPr>
        <w:tc>
          <w:tcPr>
            <w:tcW w:w="767" w:type="dxa"/>
            <w:shd w:val="clear" w:color="auto" w:fill="auto"/>
            <w:vAlign w:val="center"/>
          </w:tcPr>
          <w:p w:rsidR="00A824AF" w:rsidRPr="00A824AF" w:rsidRDefault="00A824AF" w:rsidP="00A824AF">
            <w:pPr>
              <w:widowControl w:val="0"/>
              <w:jc w:val="center"/>
            </w:pPr>
            <w:r w:rsidRPr="00A824AF">
              <w:lastRenderedPageBreak/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824AF" w:rsidRPr="002E4E82" w:rsidRDefault="00A824AF" w:rsidP="00A824AF">
            <w:r w:rsidRPr="002E4E82">
              <w:t>O20201027238539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24AF" w:rsidRPr="002E4E82" w:rsidRDefault="00A824AF" w:rsidP="00A824AF">
            <w:r w:rsidRPr="002E4E82">
              <w:t>ООО "Лаборатория проблем стерилизации"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824AF" w:rsidRPr="007A2619" w:rsidRDefault="00386D75" w:rsidP="00A824AF">
            <w:pPr>
              <w:widowControl w:val="0"/>
              <w:jc w:val="center"/>
              <w:rPr>
                <w:highlight w:val="yellow"/>
              </w:rPr>
            </w:pPr>
            <w:r w:rsidRPr="00386D75">
              <w:t xml:space="preserve">220013, Республика Беларусь, г. Минск, </w:t>
            </w:r>
            <w:proofErr w:type="spellStart"/>
            <w:proofErr w:type="gramStart"/>
            <w:r w:rsidRPr="00386D75">
              <w:t>ул.П.Бровки</w:t>
            </w:r>
            <w:proofErr w:type="spellEnd"/>
            <w:r w:rsidRPr="00386D75">
              <w:t xml:space="preserve">  ,</w:t>
            </w:r>
            <w:proofErr w:type="gramEnd"/>
            <w:r w:rsidRPr="00386D75">
              <w:t xml:space="preserve">  д.3, к.2, оф.427</w:t>
            </w:r>
          </w:p>
          <w:p w:rsidR="00A824AF" w:rsidRPr="007A2619" w:rsidRDefault="00A824AF" w:rsidP="00A824AF">
            <w:pPr>
              <w:widowControl w:val="0"/>
              <w:jc w:val="center"/>
              <w:rPr>
                <w:highlight w:val="yellow"/>
              </w:rPr>
            </w:pPr>
            <w:r w:rsidRPr="00386D75">
              <w:t xml:space="preserve">УНП </w:t>
            </w:r>
            <w:r w:rsidR="00386D75" w:rsidRPr="00386D75">
              <w:t>192708080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A824AF" w:rsidRPr="00084389" w:rsidRDefault="00A824AF" w:rsidP="00084389">
            <w:pPr>
              <w:ind w:right="-108"/>
              <w:jc w:val="center"/>
            </w:pPr>
            <w:r w:rsidRPr="00084389">
              <w:t>Соответствует</w:t>
            </w:r>
            <w:r w:rsidR="00084389" w:rsidRPr="00084389">
              <w:t xml:space="preserve"> по лотам 1-3, 5, 7.</w:t>
            </w:r>
          </w:p>
          <w:p w:rsidR="00084389" w:rsidRDefault="00084389" w:rsidP="00084389">
            <w:pPr>
              <w:ind w:right="-108"/>
              <w:jc w:val="center"/>
            </w:pPr>
            <w:r w:rsidRPr="00084389">
              <w:t xml:space="preserve">Не соответствует по лотам 8, 9 </w:t>
            </w:r>
          </w:p>
          <w:p w:rsidR="00084389" w:rsidRPr="007A2619" w:rsidRDefault="00084389" w:rsidP="00084389">
            <w:pPr>
              <w:ind w:right="-108"/>
              <w:jc w:val="center"/>
              <w:rPr>
                <w:highlight w:val="yellow"/>
              </w:rPr>
            </w:pPr>
            <w:r w:rsidRPr="00084389">
              <w:t xml:space="preserve">(не предоставлены документы о происхождении товара согласно п. 14.4 аукционных документов) </w:t>
            </w:r>
          </w:p>
        </w:tc>
      </w:tr>
    </w:tbl>
    <w:p w:rsidR="00AB19B5" w:rsidRPr="00405C57" w:rsidRDefault="00AB19B5" w:rsidP="00AB19B5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C57">
        <w:rPr>
          <w:rFonts w:ascii="Times New Roman" w:eastAsia="Calibri" w:hAnsi="Times New Roman" w:cs="Times New Roman"/>
          <w:sz w:val="24"/>
          <w:szCs w:val="24"/>
        </w:rPr>
        <w:t xml:space="preserve">Комиссией по государственным закупкам проверены сведения об отсутствии задолженности по уплате налогов, сборов (пошлин), пеней на первое число месяца, предшествующего дню подачи предложения, участников через официальный сайт Министерства по налогам и сборам Республики Беларусь в глобальной компьютерной сети Интернет. </w:t>
      </w:r>
    </w:p>
    <w:p w:rsidR="00A55B8A" w:rsidRPr="00405C57" w:rsidRDefault="00AB19B5" w:rsidP="00AB19B5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C57">
        <w:rPr>
          <w:rFonts w:ascii="Times New Roman" w:eastAsia="Calibri" w:hAnsi="Times New Roman" w:cs="Times New Roman"/>
          <w:sz w:val="24"/>
          <w:szCs w:val="24"/>
        </w:rPr>
        <w:t>Результат проверки: задолженность отсутствует.</w:t>
      </w:r>
    </w:p>
    <w:p w:rsidR="00AB19B5" w:rsidRPr="00405C57" w:rsidRDefault="00AB19B5" w:rsidP="00AB19B5">
      <w:pPr>
        <w:pStyle w:val="ConsPlusNormal"/>
        <w:widowControl w:val="0"/>
        <w:jc w:val="both"/>
        <w:rPr>
          <w:rFonts w:ascii="Times New Roman" w:eastAsia="Calibri" w:hAnsi="Times New Roman" w:cs="Times New Roman"/>
          <w:b/>
          <w:szCs w:val="24"/>
        </w:rPr>
      </w:pPr>
    </w:p>
    <w:p w:rsidR="003B5A6A" w:rsidRPr="00CD3F61" w:rsidRDefault="00154019" w:rsidP="00C02B0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3B5A6A" w:rsidRPr="00CD3F61">
        <w:rPr>
          <w:rFonts w:ascii="Times New Roman" w:eastAsia="Calibri" w:hAnsi="Times New Roman" w:cs="Times New Roman"/>
          <w:sz w:val="24"/>
          <w:szCs w:val="24"/>
        </w:rPr>
        <w:t>участником-победителем определен участник:</w:t>
      </w:r>
    </w:p>
    <w:p w:rsidR="00192F41" w:rsidRPr="00CD3F61" w:rsidRDefault="00CD3F61" w:rsidP="00C02B0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F61">
        <w:rPr>
          <w:rFonts w:ascii="Times New Roman" w:eastAsia="Calibri" w:hAnsi="Times New Roman" w:cs="Times New Roman"/>
          <w:sz w:val="24"/>
          <w:szCs w:val="24"/>
        </w:rPr>
        <w:t>ООО "Медицинские расходные материалы</w:t>
      </w:r>
      <w:proofErr w:type="gramStart"/>
      <w:r w:rsidRPr="00CD3F61">
        <w:rPr>
          <w:rFonts w:ascii="Times New Roman" w:eastAsia="Calibri" w:hAnsi="Times New Roman" w:cs="Times New Roman"/>
          <w:sz w:val="24"/>
          <w:szCs w:val="24"/>
        </w:rPr>
        <w:t>"</w:t>
      </w:r>
      <w:r w:rsidR="009106E0" w:rsidRPr="00CD3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F41" w:rsidRPr="00CD3F6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="00192F41" w:rsidRPr="00CD3F61">
        <w:rPr>
          <w:rFonts w:ascii="Times New Roman" w:eastAsia="Calibri" w:hAnsi="Times New Roman" w:cs="Times New Roman"/>
          <w:sz w:val="24"/>
          <w:szCs w:val="24"/>
        </w:rPr>
        <w:t xml:space="preserve"> ценой ставки государственной закупки по:</w:t>
      </w:r>
    </w:p>
    <w:p w:rsidR="00192F41" w:rsidRPr="003645AD" w:rsidRDefault="00192F41" w:rsidP="00C02B0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5AD">
        <w:rPr>
          <w:rFonts w:ascii="Times New Roman" w:eastAsia="Calibri" w:hAnsi="Times New Roman" w:cs="Times New Roman"/>
          <w:sz w:val="24"/>
          <w:szCs w:val="24"/>
        </w:rPr>
        <w:t xml:space="preserve">Лот </w:t>
      </w:r>
      <w:r w:rsidR="00EE654E" w:rsidRPr="003645AD">
        <w:rPr>
          <w:rFonts w:ascii="Times New Roman" w:eastAsia="Calibri" w:hAnsi="Times New Roman" w:cs="Times New Roman"/>
          <w:sz w:val="24"/>
          <w:szCs w:val="24"/>
        </w:rPr>
        <w:t>1</w:t>
      </w:r>
      <w:r w:rsidRPr="003645A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645AD" w:rsidRPr="003645AD">
        <w:rPr>
          <w:rFonts w:ascii="Times New Roman" w:eastAsia="Calibri" w:hAnsi="Times New Roman" w:cs="Times New Roman"/>
          <w:sz w:val="24"/>
          <w:szCs w:val="24"/>
        </w:rPr>
        <w:t xml:space="preserve">100,99 </w:t>
      </w:r>
      <w:r w:rsidR="00355B53" w:rsidRPr="003645AD">
        <w:rPr>
          <w:rFonts w:ascii="Times New Roman" w:eastAsia="Calibri" w:hAnsi="Times New Roman" w:cs="Times New Roman"/>
          <w:sz w:val="24"/>
          <w:szCs w:val="24"/>
          <w:lang w:val="en-US"/>
        </w:rPr>
        <w:t>BYN</w:t>
      </w:r>
    </w:p>
    <w:p w:rsidR="005E0519" w:rsidRPr="005E0519" w:rsidRDefault="005E0519" w:rsidP="005E051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519">
        <w:rPr>
          <w:rFonts w:ascii="Times New Roman" w:eastAsia="Calibri" w:hAnsi="Times New Roman" w:cs="Times New Roman"/>
          <w:sz w:val="24"/>
          <w:szCs w:val="24"/>
        </w:rPr>
        <w:t xml:space="preserve">Лот </w:t>
      </w:r>
      <w:r w:rsidRPr="005E0519">
        <w:rPr>
          <w:rFonts w:ascii="Times New Roman" w:eastAsia="Calibri" w:hAnsi="Times New Roman" w:cs="Times New Roman"/>
          <w:sz w:val="24"/>
          <w:szCs w:val="24"/>
        </w:rPr>
        <w:t>3</w:t>
      </w:r>
      <w:r w:rsidRPr="005E051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E0519">
        <w:rPr>
          <w:rFonts w:ascii="Times New Roman" w:eastAsia="Calibri" w:hAnsi="Times New Roman" w:cs="Times New Roman"/>
          <w:sz w:val="24"/>
          <w:szCs w:val="24"/>
        </w:rPr>
        <w:t xml:space="preserve">1 980,72 </w:t>
      </w:r>
      <w:r w:rsidRPr="005E0519">
        <w:rPr>
          <w:rFonts w:ascii="Times New Roman" w:eastAsia="Calibri" w:hAnsi="Times New Roman" w:cs="Times New Roman"/>
          <w:sz w:val="24"/>
          <w:szCs w:val="24"/>
          <w:lang w:val="en-US"/>
        </w:rPr>
        <w:t>BYN</w:t>
      </w:r>
    </w:p>
    <w:p w:rsidR="005E0519" w:rsidRDefault="005E0519" w:rsidP="005E051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D0885">
        <w:rPr>
          <w:rFonts w:ascii="Times New Roman" w:eastAsia="Calibri" w:hAnsi="Times New Roman" w:cs="Times New Roman"/>
          <w:sz w:val="24"/>
          <w:szCs w:val="24"/>
        </w:rPr>
        <w:t xml:space="preserve">Лот </w:t>
      </w:r>
      <w:r w:rsidR="004D0885" w:rsidRPr="004D0885">
        <w:rPr>
          <w:rFonts w:ascii="Times New Roman" w:eastAsia="Calibri" w:hAnsi="Times New Roman" w:cs="Times New Roman"/>
          <w:sz w:val="24"/>
          <w:szCs w:val="24"/>
        </w:rPr>
        <w:t>5</w:t>
      </w:r>
      <w:r w:rsidRPr="004D088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D0885" w:rsidRPr="004D0885">
        <w:rPr>
          <w:rFonts w:ascii="Times New Roman" w:eastAsia="Calibri" w:hAnsi="Times New Roman" w:cs="Times New Roman"/>
          <w:sz w:val="24"/>
          <w:szCs w:val="24"/>
        </w:rPr>
        <w:t xml:space="preserve">3 716,33 </w:t>
      </w:r>
      <w:r w:rsidRPr="004D0885">
        <w:rPr>
          <w:rFonts w:ascii="Times New Roman" w:eastAsia="Calibri" w:hAnsi="Times New Roman" w:cs="Times New Roman"/>
          <w:sz w:val="24"/>
          <w:szCs w:val="24"/>
          <w:lang w:val="en-US"/>
        </w:rPr>
        <w:t>BYN</w:t>
      </w:r>
    </w:p>
    <w:p w:rsidR="0003395D" w:rsidRDefault="0003395D" w:rsidP="005E051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D0885">
        <w:rPr>
          <w:rFonts w:ascii="Times New Roman" w:eastAsia="Calibri" w:hAnsi="Times New Roman" w:cs="Times New Roman"/>
          <w:sz w:val="24"/>
          <w:szCs w:val="24"/>
        </w:rPr>
        <w:t xml:space="preserve">Лот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D088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3395D">
        <w:rPr>
          <w:rFonts w:ascii="Times New Roman" w:eastAsia="Calibri" w:hAnsi="Times New Roman" w:cs="Times New Roman"/>
          <w:sz w:val="24"/>
          <w:szCs w:val="24"/>
        </w:rPr>
        <w:t>423,43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885">
        <w:rPr>
          <w:rFonts w:ascii="Times New Roman" w:eastAsia="Calibri" w:hAnsi="Times New Roman" w:cs="Times New Roman"/>
          <w:sz w:val="24"/>
          <w:szCs w:val="24"/>
          <w:lang w:val="en-US"/>
        </w:rPr>
        <w:t>BYN</w:t>
      </w:r>
    </w:p>
    <w:p w:rsidR="00014CA2" w:rsidRPr="004D0885" w:rsidRDefault="00014CA2" w:rsidP="005E051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885">
        <w:rPr>
          <w:rFonts w:ascii="Times New Roman" w:eastAsia="Calibri" w:hAnsi="Times New Roman" w:cs="Times New Roman"/>
          <w:sz w:val="24"/>
          <w:szCs w:val="24"/>
        </w:rPr>
        <w:t xml:space="preserve">Лот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D088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14CA2">
        <w:rPr>
          <w:rFonts w:ascii="Times New Roman" w:eastAsia="Calibri" w:hAnsi="Times New Roman" w:cs="Times New Roman"/>
          <w:sz w:val="24"/>
          <w:szCs w:val="24"/>
        </w:rPr>
        <w:t>1 800,31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885">
        <w:rPr>
          <w:rFonts w:ascii="Times New Roman" w:eastAsia="Calibri" w:hAnsi="Times New Roman" w:cs="Times New Roman"/>
          <w:sz w:val="24"/>
          <w:szCs w:val="24"/>
          <w:lang w:val="en-US"/>
        </w:rPr>
        <w:t>BYN</w:t>
      </w:r>
    </w:p>
    <w:p w:rsidR="002719BB" w:rsidRPr="007A2619" w:rsidRDefault="00CD7924" w:rsidP="00C02B0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D0885">
        <w:rPr>
          <w:rFonts w:ascii="Times New Roman" w:eastAsia="Calibri" w:hAnsi="Times New Roman" w:cs="Times New Roman"/>
          <w:sz w:val="24"/>
          <w:szCs w:val="24"/>
        </w:rPr>
        <w:t xml:space="preserve">Лот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D088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D7924">
        <w:rPr>
          <w:rFonts w:ascii="Times New Roman" w:eastAsia="Calibri" w:hAnsi="Times New Roman" w:cs="Times New Roman"/>
          <w:sz w:val="24"/>
          <w:szCs w:val="24"/>
        </w:rPr>
        <w:t>1 001,83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885">
        <w:rPr>
          <w:rFonts w:ascii="Times New Roman" w:eastAsia="Calibri" w:hAnsi="Times New Roman" w:cs="Times New Roman"/>
          <w:sz w:val="24"/>
          <w:szCs w:val="24"/>
          <w:lang w:val="en-US"/>
        </w:rPr>
        <w:t>BYN</w:t>
      </w:r>
    </w:p>
    <w:p w:rsidR="002719BB" w:rsidRPr="003645AD" w:rsidRDefault="00CD3F61" w:rsidP="002719BB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5AD">
        <w:rPr>
          <w:rFonts w:ascii="Times New Roman" w:eastAsia="Calibri" w:hAnsi="Times New Roman" w:cs="Times New Roman"/>
          <w:sz w:val="24"/>
          <w:szCs w:val="24"/>
        </w:rPr>
        <w:t>ООО "Лаборатория проблем стерилизации</w:t>
      </w:r>
      <w:proofErr w:type="gramStart"/>
      <w:r w:rsidRPr="003645AD">
        <w:rPr>
          <w:rFonts w:ascii="Times New Roman" w:eastAsia="Calibri" w:hAnsi="Times New Roman" w:cs="Times New Roman"/>
          <w:sz w:val="24"/>
          <w:szCs w:val="24"/>
        </w:rPr>
        <w:t>"</w:t>
      </w:r>
      <w:r w:rsidR="002719BB" w:rsidRPr="003645AD">
        <w:rPr>
          <w:rFonts w:ascii="Times New Roman" w:eastAsia="Calibri" w:hAnsi="Times New Roman" w:cs="Times New Roman"/>
          <w:sz w:val="24"/>
          <w:szCs w:val="24"/>
        </w:rPr>
        <w:t xml:space="preserve">  с</w:t>
      </w:r>
      <w:proofErr w:type="gramEnd"/>
      <w:r w:rsidR="002719BB" w:rsidRPr="003645AD">
        <w:rPr>
          <w:rFonts w:ascii="Times New Roman" w:eastAsia="Calibri" w:hAnsi="Times New Roman" w:cs="Times New Roman"/>
          <w:sz w:val="24"/>
          <w:szCs w:val="24"/>
        </w:rPr>
        <w:t xml:space="preserve"> ценой ставки государственной закупки по:</w:t>
      </w:r>
    </w:p>
    <w:p w:rsidR="0091667D" w:rsidRPr="00D030FE" w:rsidRDefault="002719BB" w:rsidP="002719BB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0FE">
        <w:rPr>
          <w:rFonts w:ascii="Times New Roman" w:eastAsia="Calibri" w:hAnsi="Times New Roman" w:cs="Times New Roman"/>
          <w:sz w:val="24"/>
          <w:szCs w:val="24"/>
        </w:rPr>
        <w:t xml:space="preserve">Лот </w:t>
      </w:r>
      <w:r w:rsidR="00D030FE" w:rsidRPr="00D030FE">
        <w:rPr>
          <w:rFonts w:ascii="Times New Roman" w:eastAsia="Calibri" w:hAnsi="Times New Roman" w:cs="Times New Roman"/>
          <w:sz w:val="24"/>
          <w:szCs w:val="24"/>
        </w:rPr>
        <w:t>2</w:t>
      </w:r>
      <w:r w:rsidRPr="00D030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030FE" w:rsidRPr="00D030FE">
        <w:rPr>
          <w:rFonts w:ascii="Times New Roman" w:eastAsia="Calibri" w:hAnsi="Times New Roman" w:cs="Times New Roman"/>
          <w:sz w:val="24"/>
          <w:szCs w:val="24"/>
        </w:rPr>
        <w:t xml:space="preserve">1 261,41 </w:t>
      </w:r>
      <w:r w:rsidRPr="00D030FE">
        <w:rPr>
          <w:rFonts w:ascii="Times New Roman" w:eastAsia="Calibri" w:hAnsi="Times New Roman" w:cs="Times New Roman"/>
          <w:sz w:val="24"/>
          <w:szCs w:val="24"/>
          <w:lang w:val="en-US"/>
        </w:rPr>
        <w:t>BYN</w:t>
      </w:r>
    </w:p>
    <w:p w:rsidR="0093380D" w:rsidRDefault="0093380D" w:rsidP="002719BB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</w:pPr>
    </w:p>
    <w:p w:rsidR="0093380D" w:rsidRPr="00FD164F" w:rsidRDefault="0093380D" w:rsidP="0093380D">
      <w:pPr>
        <w:widowControl w:val="0"/>
        <w:ind w:firstLine="709"/>
        <w:jc w:val="both"/>
      </w:pPr>
      <w:r w:rsidRPr="00FD164F">
        <w:t>2.</w:t>
      </w:r>
      <w:r>
        <w:t>3</w:t>
      </w:r>
      <w:r w:rsidRPr="00FD164F">
        <w:t xml:space="preserve">. в связи с наличием у </w:t>
      </w:r>
      <w:r w:rsidR="00D341EE" w:rsidRPr="00CD3F61">
        <w:rPr>
          <w:rFonts w:eastAsia="Calibri"/>
        </w:rPr>
        <w:t>ООО "Медицинские расходные материалы"</w:t>
      </w:r>
      <w:r w:rsidRPr="00FD164F">
        <w:t xml:space="preserve"> права на применение к цене аукционного предложения преференциальной поправки в размере 15 % договор с участником заключается по цене последней ставки победителя, увеличенной на 15 %, и составляет:</w:t>
      </w:r>
    </w:p>
    <w:p w:rsidR="0093380D" w:rsidRDefault="0093380D" w:rsidP="0093380D">
      <w:pPr>
        <w:widowControl w:val="0"/>
        <w:ind w:firstLine="709"/>
        <w:jc w:val="both"/>
      </w:pPr>
      <w:r w:rsidRPr="00FD164F">
        <w:t>по ЛОТ №</w:t>
      </w:r>
      <w:r>
        <w:t>1</w:t>
      </w:r>
      <w:r w:rsidRPr="00FD164F">
        <w:t xml:space="preserve">: </w:t>
      </w:r>
      <w:r w:rsidR="003645AD" w:rsidRPr="003645AD">
        <w:t>116,14</w:t>
      </w:r>
      <w:r w:rsidRPr="00FD164F">
        <w:t xml:space="preserve"> бел. руб. </w:t>
      </w:r>
    </w:p>
    <w:p w:rsidR="0093380D" w:rsidRDefault="0093380D" w:rsidP="0093380D">
      <w:pPr>
        <w:widowControl w:val="0"/>
        <w:ind w:firstLine="709"/>
        <w:jc w:val="both"/>
      </w:pPr>
      <w:r w:rsidRPr="00FD164F">
        <w:t>по ЛОТ №</w:t>
      </w:r>
      <w:r w:rsidR="005E0519">
        <w:t>3</w:t>
      </w:r>
      <w:r w:rsidRPr="00FD164F">
        <w:t xml:space="preserve">: </w:t>
      </w:r>
      <w:r w:rsidR="005E0519" w:rsidRPr="005E0519">
        <w:t>2 277,83</w:t>
      </w:r>
      <w:r>
        <w:t xml:space="preserve"> </w:t>
      </w:r>
      <w:r w:rsidRPr="00FD164F">
        <w:t>бел. руб.</w:t>
      </w:r>
    </w:p>
    <w:p w:rsidR="0093380D" w:rsidRDefault="0093380D" w:rsidP="0093380D">
      <w:pPr>
        <w:widowControl w:val="0"/>
        <w:ind w:firstLine="709"/>
        <w:jc w:val="both"/>
      </w:pPr>
      <w:r w:rsidRPr="00FD164F">
        <w:t>по ЛОТ №</w:t>
      </w:r>
      <w:r w:rsidR="004D0885">
        <w:t>5</w:t>
      </w:r>
      <w:r w:rsidRPr="00FD164F">
        <w:t xml:space="preserve">: </w:t>
      </w:r>
      <w:r w:rsidR="004D0885" w:rsidRPr="004D0885">
        <w:t>4 273,78</w:t>
      </w:r>
      <w:r>
        <w:t xml:space="preserve"> </w:t>
      </w:r>
      <w:r w:rsidRPr="00FD164F">
        <w:t>бел. руб.</w:t>
      </w:r>
    </w:p>
    <w:p w:rsidR="0093380D" w:rsidRDefault="0093380D" w:rsidP="0093380D">
      <w:pPr>
        <w:widowControl w:val="0"/>
        <w:ind w:firstLine="709"/>
        <w:jc w:val="both"/>
      </w:pPr>
      <w:r w:rsidRPr="00FD164F">
        <w:t>по ЛОТ №</w:t>
      </w:r>
      <w:r w:rsidR="0003395D">
        <w:t>7</w:t>
      </w:r>
      <w:r w:rsidRPr="00FD164F">
        <w:t xml:space="preserve">: </w:t>
      </w:r>
      <w:r w:rsidR="0003395D" w:rsidRPr="0003395D">
        <w:t>486,94</w:t>
      </w:r>
      <w:r>
        <w:t xml:space="preserve"> </w:t>
      </w:r>
      <w:r w:rsidRPr="00FD164F">
        <w:t>бел. руб.</w:t>
      </w:r>
    </w:p>
    <w:p w:rsidR="0093380D" w:rsidRDefault="0093380D" w:rsidP="0093380D">
      <w:pPr>
        <w:widowControl w:val="0"/>
        <w:ind w:firstLine="709"/>
        <w:jc w:val="both"/>
      </w:pPr>
      <w:r w:rsidRPr="00FD164F">
        <w:t>по ЛОТ №</w:t>
      </w:r>
      <w:r w:rsidR="00014CA2">
        <w:t>8</w:t>
      </w:r>
      <w:r w:rsidRPr="00FD164F">
        <w:t xml:space="preserve">: </w:t>
      </w:r>
      <w:r w:rsidR="00014CA2" w:rsidRPr="00014CA2">
        <w:t>2 070,36</w:t>
      </w:r>
      <w:r>
        <w:t xml:space="preserve"> </w:t>
      </w:r>
      <w:r w:rsidRPr="00FD164F">
        <w:t>бел. руб.</w:t>
      </w:r>
    </w:p>
    <w:p w:rsidR="0093380D" w:rsidRDefault="0093380D" w:rsidP="0093380D">
      <w:pPr>
        <w:widowControl w:val="0"/>
        <w:ind w:firstLine="709"/>
        <w:jc w:val="both"/>
      </w:pPr>
      <w:r w:rsidRPr="00FD164F">
        <w:t>по ЛОТ №</w:t>
      </w:r>
      <w:r w:rsidR="00CD7924">
        <w:t>9</w:t>
      </w:r>
      <w:r w:rsidRPr="00FD164F">
        <w:t xml:space="preserve">: </w:t>
      </w:r>
      <w:r w:rsidR="00CD7924" w:rsidRPr="00CD7924">
        <w:t>1 152,10</w:t>
      </w:r>
      <w:r>
        <w:t xml:space="preserve"> </w:t>
      </w:r>
      <w:r w:rsidRPr="00FD164F">
        <w:t>бел. руб.</w:t>
      </w:r>
    </w:p>
    <w:p w:rsidR="00D341EE" w:rsidRDefault="00D341EE" w:rsidP="00D341EE">
      <w:pPr>
        <w:widowControl w:val="0"/>
        <w:ind w:firstLine="709"/>
        <w:jc w:val="both"/>
      </w:pPr>
    </w:p>
    <w:p w:rsidR="00D341EE" w:rsidRPr="00FD164F" w:rsidRDefault="00D341EE" w:rsidP="00D341EE">
      <w:pPr>
        <w:widowControl w:val="0"/>
        <w:ind w:firstLine="709"/>
        <w:jc w:val="both"/>
      </w:pPr>
      <w:r w:rsidRPr="00FD164F">
        <w:t>2.</w:t>
      </w:r>
      <w:r>
        <w:t>4</w:t>
      </w:r>
      <w:r w:rsidRPr="00FD164F">
        <w:t xml:space="preserve">. в связи с наличием у </w:t>
      </w:r>
      <w:r w:rsidRPr="00D341EE">
        <w:rPr>
          <w:rFonts w:eastAsia="Calibri"/>
        </w:rPr>
        <w:t xml:space="preserve">ООО "Лаборатория проблем стерилизации" </w:t>
      </w:r>
      <w:r w:rsidRPr="00FD164F">
        <w:t>права на применение к цене аукционного предложения преференциальной поправки в размере 15 % договор с участником заключается по цене последней ставки победителя, увеличенной на 15 %, и составляет:</w:t>
      </w:r>
    </w:p>
    <w:p w:rsidR="00D341EE" w:rsidRDefault="00D341EE" w:rsidP="00D341EE">
      <w:pPr>
        <w:widowControl w:val="0"/>
        <w:ind w:firstLine="709"/>
        <w:jc w:val="both"/>
      </w:pPr>
      <w:r w:rsidRPr="00FD164F">
        <w:t>по ЛОТ №</w:t>
      </w:r>
      <w:r>
        <w:t>2</w:t>
      </w:r>
      <w:r w:rsidRPr="00FD164F">
        <w:t xml:space="preserve">: </w:t>
      </w:r>
      <w:r w:rsidR="00D030FE" w:rsidRPr="00D030FE">
        <w:t>1 450,62</w:t>
      </w:r>
      <w:r w:rsidR="00D030FE">
        <w:t xml:space="preserve"> </w:t>
      </w:r>
      <w:r w:rsidRPr="00FD164F">
        <w:t>бел. руб.</w:t>
      </w:r>
    </w:p>
    <w:p w:rsidR="00D341EE" w:rsidRDefault="00D341EE" w:rsidP="00D341EE">
      <w:pPr>
        <w:widowControl w:val="0"/>
        <w:ind w:firstLine="709"/>
        <w:jc w:val="both"/>
      </w:pPr>
    </w:p>
    <w:p w:rsidR="00D341EE" w:rsidRDefault="00D341EE" w:rsidP="0093380D">
      <w:pPr>
        <w:widowControl w:val="0"/>
        <w:ind w:firstLine="709"/>
        <w:jc w:val="both"/>
      </w:pPr>
    </w:p>
    <w:p w:rsidR="004C26D2" w:rsidRPr="00084389" w:rsidRDefault="004C26D2" w:rsidP="004C26D2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84389">
        <w:rPr>
          <w:rFonts w:ascii="Times New Roman" w:hAnsi="Times New Roman" w:cs="Times New Roman"/>
          <w:sz w:val="24"/>
          <w:szCs w:val="24"/>
        </w:rPr>
        <w:t>Голосовали: за – «</w:t>
      </w:r>
      <w:r w:rsidR="00EF40A4" w:rsidRPr="00084389">
        <w:rPr>
          <w:rFonts w:ascii="Times New Roman" w:hAnsi="Times New Roman" w:cs="Times New Roman"/>
          <w:sz w:val="24"/>
          <w:szCs w:val="24"/>
        </w:rPr>
        <w:t>6</w:t>
      </w:r>
      <w:r w:rsidRPr="00084389">
        <w:rPr>
          <w:rFonts w:ascii="Times New Roman" w:hAnsi="Times New Roman" w:cs="Times New Roman"/>
          <w:sz w:val="24"/>
          <w:szCs w:val="24"/>
        </w:rPr>
        <w:t>», против – «0».</w:t>
      </w:r>
    </w:p>
    <w:p w:rsidR="003B5A6A" w:rsidRPr="00084389" w:rsidRDefault="003B5A6A" w:rsidP="004C26D2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6" w:type="dxa"/>
        <w:tblInd w:w="473" w:type="dxa"/>
        <w:tblLook w:val="04A0" w:firstRow="1" w:lastRow="0" w:firstColumn="1" w:lastColumn="0" w:noHBand="0" w:noVBand="1"/>
      </w:tblPr>
      <w:tblGrid>
        <w:gridCol w:w="3321"/>
        <w:gridCol w:w="3253"/>
        <w:gridCol w:w="2692"/>
      </w:tblGrid>
      <w:tr w:rsidR="00D36505" w:rsidRPr="00084389" w:rsidTr="006A745F">
        <w:trPr>
          <w:trHeight w:val="60"/>
        </w:trPr>
        <w:tc>
          <w:tcPr>
            <w:tcW w:w="3321" w:type="dxa"/>
          </w:tcPr>
          <w:p w:rsidR="00D36505" w:rsidRPr="00084389" w:rsidRDefault="00D36505" w:rsidP="006A745F">
            <w:pPr>
              <w:widowControl w:val="0"/>
              <w:rPr>
                <w:b/>
              </w:rPr>
            </w:pPr>
            <w:r w:rsidRPr="00084389">
              <w:rPr>
                <w:b/>
              </w:rPr>
              <w:t>Председатель комиссии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505" w:rsidRPr="00084389" w:rsidRDefault="00D36505" w:rsidP="006A745F">
            <w:pPr>
              <w:widowControl w:val="0"/>
            </w:pPr>
          </w:p>
        </w:tc>
        <w:tc>
          <w:tcPr>
            <w:tcW w:w="2692" w:type="dxa"/>
          </w:tcPr>
          <w:p w:rsidR="00D36505" w:rsidRPr="00084389" w:rsidRDefault="00D36505" w:rsidP="006A745F">
            <w:pPr>
              <w:widowControl w:val="0"/>
            </w:pPr>
            <w:r w:rsidRPr="00084389">
              <w:t>Шабанов В.Н.</w:t>
            </w:r>
          </w:p>
        </w:tc>
      </w:tr>
      <w:tr w:rsidR="00084389" w:rsidRPr="00084389" w:rsidTr="006A745F">
        <w:trPr>
          <w:trHeight w:val="60"/>
        </w:trPr>
        <w:tc>
          <w:tcPr>
            <w:tcW w:w="3321" w:type="dxa"/>
          </w:tcPr>
          <w:p w:rsidR="00084389" w:rsidRPr="00084389" w:rsidRDefault="00084389" w:rsidP="006A745F">
            <w:pPr>
              <w:widowControl w:val="0"/>
              <w:rPr>
                <w:b/>
              </w:rPr>
            </w:pPr>
            <w:r>
              <w:rPr>
                <w:b/>
              </w:rPr>
              <w:t>Зам. председателя комиссии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389" w:rsidRPr="00084389" w:rsidRDefault="00084389" w:rsidP="006A745F">
            <w:pPr>
              <w:widowControl w:val="0"/>
            </w:pPr>
          </w:p>
        </w:tc>
        <w:tc>
          <w:tcPr>
            <w:tcW w:w="2692" w:type="dxa"/>
          </w:tcPr>
          <w:p w:rsidR="00084389" w:rsidRPr="00084389" w:rsidRDefault="00084389" w:rsidP="006A745F">
            <w:pPr>
              <w:widowControl w:val="0"/>
            </w:pPr>
            <w:r>
              <w:t>Петрашенко А.А.</w:t>
            </w:r>
          </w:p>
        </w:tc>
      </w:tr>
      <w:tr w:rsidR="00CE1CED" w:rsidRPr="00084389" w:rsidTr="006A745F">
        <w:trPr>
          <w:trHeight w:val="60"/>
        </w:trPr>
        <w:tc>
          <w:tcPr>
            <w:tcW w:w="3321" w:type="dxa"/>
          </w:tcPr>
          <w:p w:rsidR="00CE1CED" w:rsidRPr="00084389" w:rsidRDefault="00CE1CED" w:rsidP="00CE1CED">
            <w:pPr>
              <w:widowControl w:val="0"/>
              <w:rPr>
                <w:b/>
              </w:rPr>
            </w:pPr>
            <w:r w:rsidRPr="00084389">
              <w:rPr>
                <w:b/>
              </w:rPr>
              <w:t>Члены комиссии: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CED" w:rsidRPr="00084389" w:rsidRDefault="00CE1CED" w:rsidP="00CE1CED">
            <w:pPr>
              <w:widowControl w:val="0"/>
            </w:pPr>
          </w:p>
        </w:tc>
        <w:tc>
          <w:tcPr>
            <w:tcW w:w="2692" w:type="dxa"/>
          </w:tcPr>
          <w:p w:rsidR="00CE1CED" w:rsidRPr="00084389" w:rsidRDefault="00CE1CED" w:rsidP="00CE1CED">
            <w:pPr>
              <w:widowControl w:val="0"/>
            </w:pPr>
            <w:r w:rsidRPr="00084389">
              <w:t>Романюк Л.В.</w:t>
            </w:r>
          </w:p>
        </w:tc>
      </w:tr>
      <w:tr w:rsidR="00CE1CED" w:rsidRPr="00084389" w:rsidTr="006A745F">
        <w:trPr>
          <w:trHeight w:val="60"/>
        </w:trPr>
        <w:tc>
          <w:tcPr>
            <w:tcW w:w="3321" w:type="dxa"/>
          </w:tcPr>
          <w:p w:rsidR="00CE1CED" w:rsidRPr="00084389" w:rsidRDefault="00CE1CED" w:rsidP="00CE1CED">
            <w:pPr>
              <w:widowControl w:val="0"/>
              <w:rPr>
                <w:b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CED" w:rsidRPr="00084389" w:rsidRDefault="00CE1CED" w:rsidP="00CE1CED">
            <w:pPr>
              <w:widowControl w:val="0"/>
            </w:pPr>
          </w:p>
        </w:tc>
        <w:tc>
          <w:tcPr>
            <w:tcW w:w="2692" w:type="dxa"/>
          </w:tcPr>
          <w:p w:rsidR="00CE1CED" w:rsidRPr="00084389" w:rsidRDefault="00CE1CED" w:rsidP="00CE1CED">
            <w:pPr>
              <w:widowControl w:val="0"/>
            </w:pPr>
            <w:proofErr w:type="spellStart"/>
            <w:r w:rsidRPr="00084389">
              <w:t>Меженикова</w:t>
            </w:r>
            <w:proofErr w:type="spellEnd"/>
            <w:r w:rsidRPr="00084389">
              <w:t xml:space="preserve"> Е.А.</w:t>
            </w:r>
          </w:p>
        </w:tc>
      </w:tr>
      <w:tr w:rsidR="00E432CA" w:rsidRPr="00084389" w:rsidTr="006A745F">
        <w:trPr>
          <w:trHeight w:val="60"/>
        </w:trPr>
        <w:tc>
          <w:tcPr>
            <w:tcW w:w="3321" w:type="dxa"/>
          </w:tcPr>
          <w:p w:rsidR="00E432CA" w:rsidRPr="00084389" w:rsidRDefault="00E432CA" w:rsidP="00CE1CED">
            <w:pPr>
              <w:widowControl w:val="0"/>
              <w:rPr>
                <w:b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2CA" w:rsidRPr="00084389" w:rsidRDefault="00E432CA" w:rsidP="00CE1CED">
            <w:pPr>
              <w:widowControl w:val="0"/>
            </w:pPr>
          </w:p>
        </w:tc>
        <w:tc>
          <w:tcPr>
            <w:tcW w:w="2692" w:type="dxa"/>
          </w:tcPr>
          <w:p w:rsidR="00E432CA" w:rsidRPr="00084389" w:rsidRDefault="00E432CA" w:rsidP="00CE1CED">
            <w:pPr>
              <w:widowControl w:val="0"/>
            </w:pPr>
            <w:r w:rsidRPr="00084389">
              <w:t>Близнец М.П.</w:t>
            </w:r>
          </w:p>
        </w:tc>
      </w:tr>
      <w:tr w:rsidR="003B5A6A" w:rsidRPr="00D66C73" w:rsidTr="006A745F">
        <w:trPr>
          <w:trHeight w:val="60"/>
        </w:trPr>
        <w:tc>
          <w:tcPr>
            <w:tcW w:w="3321" w:type="dxa"/>
            <w:hideMark/>
          </w:tcPr>
          <w:p w:rsidR="003B5A6A" w:rsidRPr="00084389" w:rsidRDefault="003B5A6A" w:rsidP="006A745F">
            <w:pPr>
              <w:widowControl w:val="0"/>
              <w:rPr>
                <w:b/>
              </w:rPr>
            </w:pPr>
            <w:r w:rsidRPr="00084389">
              <w:rPr>
                <w:b/>
              </w:rPr>
              <w:t>Секретарь комиссии: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A6A" w:rsidRPr="00084389" w:rsidRDefault="003B5A6A" w:rsidP="006A745F">
            <w:pPr>
              <w:widowControl w:val="0"/>
            </w:pPr>
          </w:p>
        </w:tc>
        <w:tc>
          <w:tcPr>
            <w:tcW w:w="2692" w:type="dxa"/>
            <w:hideMark/>
          </w:tcPr>
          <w:p w:rsidR="003B5A6A" w:rsidRPr="00CE1CED" w:rsidRDefault="00CE1CED" w:rsidP="006A745F">
            <w:pPr>
              <w:widowControl w:val="0"/>
            </w:pPr>
            <w:proofErr w:type="spellStart"/>
            <w:r w:rsidRPr="00084389">
              <w:t>Охотни</w:t>
            </w:r>
            <w:bookmarkStart w:id="0" w:name="_GoBack"/>
            <w:bookmarkEnd w:id="0"/>
            <w:r w:rsidRPr="00084389">
              <w:t>кова</w:t>
            </w:r>
            <w:proofErr w:type="spellEnd"/>
            <w:r w:rsidRPr="00084389">
              <w:t xml:space="preserve"> И.А.</w:t>
            </w:r>
          </w:p>
        </w:tc>
      </w:tr>
    </w:tbl>
    <w:p w:rsidR="00EC5855" w:rsidRPr="00C02B09" w:rsidRDefault="00EC5855" w:rsidP="00C02B09">
      <w:pPr>
        <w:widowControl w:val="0"/>
        <w:jc w:val="both"/>
        <w:rPr>
          <w:rFonts w:eastAsia="Calibri"/>
        </w:rPr>
      </w:pPr>
    </w:p>
    <w:sectPr w:rsidR="00EC5855" w:rsidRPr="00C02B09" w:rsidSect="003B5A6A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1D21"/>
    <w:multiLevelType w:val="hybridMultilevel"/>
    <w:tmpl w:val="76449052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0FBF"/>
    <w:multiLevelType w:val="hybridMultilevel"/>
    <w:tmpl w:val="6332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1B9A"/>
    <w:multiLevelType w:val="hybridMultilevel"/>
    <w:tmpl w:val="A36CE19E"/>
    <w:lvl w:ilvl="0" w:tplc="CB947F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7B7007D"/>
    <w:multiLevelType w:val="multilevel"/>
    <w:tmpl w:val="926CB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F522B7"/>
    <w:multiLevelType w:val="hybridMultilevel"/>
    <w:tmpl w:val="FED6E61E"/>
    <w:lvl w:ilvl="0" w:tplc="8A1000F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776720"/>
    <w:multiLevelType w:val="hybridMultilevel"/>
    <w:tmpl w:val="2F9E1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E3DB0"/>
    <w:multiLevelType w:val="hybridMultilevel"/>
    <w:tmpl w:val="6A085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65A53"/>
    <w:multiLevelType w:val="multilevel"/>
    <w:tmpl w:val="E73CAC5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7F7D2B95"/>
    <w:multiLevelType w:val="hybridMultilevel"/>
    <w:tmpl w:val="90B63EA6"/>
    <w:lvl w:ilvl="0" w:tplc="9800A1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E8E"/>
    <w:rsid w:val="00004C0A"/>
    <w:rsid w:val="00004F40"/>
    <w:rsid w:val="00006DD7"/>
    <w:rsid w:val="00006E61"/>
    <w:rsid w:val="000107CD"/>
    <w:rsid w:val="00013748"/>
    <w:rsid w:val="0001449F"/>
    <w:rsid w:val="00014CA2"/>
    <w:rsid w:val="000164B3"/>
    <w:rsid w:val="0002121B"/>
    <w:rsid w:val="00024639"/>
    <w:rsid w:val="0002466A"/>
    <w:rsid w:val="00026A8E"/>
    <w:rsid w:val="0003395D"/>
    <w:rsid w:val="000462E9"/>
    <w:rsid w:val="000471C7"/>
    <w:rsid w:val="00047E42"/>
    <w:rsid w:val="000525BD"/>
    <w:rsid w:val="00052C07"/>
    <w:rsid w:val="000557C9"/>
    <w:rsid w:val="00056BFA"/>
    <w:rsid w:val="00060FCD"/>
    <w:rsid w:val="000614E2"/>
    <w:rsid w:val="00062796"/>
    <w:rsid w:val="00062ABE"/>
    <w:rsid w:val="00064252"/>
    <w:rsid w:val="00066AAD"/>
    <w:rsid w:val="000706C6"/>
    <w:rsid w:val="00070FD5"/>
    <w:rsid w:val="0008205F"/>
    <w:rsid w:val="00084389"/>
    <w:rsid w:val="00084DC9"/>
    <w:rsid w:val="000876B5"/>
    <w:rsid w:val="00094E8E"/>
    <w:rsid w:val="000A54BD"/>
    <w:rsid w:val="000B0A18"/>
    <w:rsid w:val="000B79BB"/>
    <w:rsid w:val="000C1081"/>
    <w:rsid w:val="000C328F"/>
    <w:rsid w:val="000C5787"/>
    <w:rsid w:val="000D1E9B"/>
    <w:rsid w:val="000D20B3"/>
    <w:rsid w:val="000D2D20"/>
    <w:rsid w:val="000D47CD"/>
    <w:rsid w:val="000D4CCA"/>
    <w:rsid w:val="000D7735"/>
    <w:rsid w:val="000E1E70"/>
    <w:rsid w:val="000E7A72"/>
    <w:rsid w:val="000F3EA7"/>
    <w:rsid w:val="000F6013"/>
    <w:rsid w:val="000F7128"/>
    <w:rsid w:val="000F765B"/>
    <w:rsid w:val="00100680"/>
    <w:rsid w:val="001039D6"/>
    <w:rsid w:val="00103F3A"/>
    <w:rsid w:val="00107F39"/>
    <w:rsid w:val="00112A46"/>
    <w:rsid w:val="00113BDB"/>
    <w:rsid w:val="0011681F"/>
    <w:rsid w:val="00120193"/>
    <w:rsid w:val="0012408C"/>
    <w:rsid w:val="00131BF5"/>
    <w:rsid w:val="00133218"/>
    <w:rsid w:val="001336EA"/>
    <w:rsid w:val="00133757"/>
    <w:rsid w:val="00137208"/>
    <w:rsid w:val="00140163"/>
    <w:rsid w:val="00142F0D"/>
    <w:rsid w:val="00143A83"/>
    <w:rsid w:val="00144648"/>
    <w:rsid w:val="00144AE5"/>
    <w:rsid w:val="00145F36"/>
    <w:rsid w:val="00146B5B"/>
    <w:rsid w:val="00146BF7"/>
    <w:rsid w:val="00146DFD"/>
    <w:rsid w:val="00147D0E"/>
    <w:rsid w:val="00150F2B"/>
    <w:rsid w:val="001539C5"/>
    <w:rsid w:val="00154019"/>
    <w:rsid w:val="0015470F"/>
    <w:rsid w:val="00162DB3"/>
    <w:rsid w:val="001647FB"/>
    <w:rsid w:val="00166D9A"/>
    <w:rsid w:val="00167231"/>
    <w:rsid w:val="001722D3"/>
    <w:rsid w:val="00175120"/>
    <w:rsid w:val="001778F8"/>
    <w:rsid w:val="001853A4"/>
    <w:rsid w:val="00187318"/>
    <w:rsid w:val="00192F41"/>
    <w:rsid w:val="001934E4"/>
    <w:rsid w:val="001A10E6"/>
    <w:rsid w:val="001A2F62"/>
    <w:rsid w:val="001A6E26"/>
    <w:rsid w:val="001B3096"/>
    <w:rsid w:val="001B3269"/>
    <w:rsid w:val="001C4B34"/>
    <w:rsid w:val="001D0007"/>
    <w:rsid w:val="001D1477"/>
    <w:rsid w:val="001D1644"/>
    <w:rsid w:val="001D28F7"/>
    <w:rsid w:val="001D49EC"/>
    <w:rsid w:val="001D74B1"/>
    <w:rsid w:val="001D7722"/>
    <w:rsid w:val="001E1B73"/>
    <w:rsid w:val="001E1B80"/>
    <w:rsid w:val="001E7C85"/>
    <w:rsid w:val="001F43F8"/>
    <w:rsid w:val="001F51C7"/>
    <w:rsid w:val="00204C53"/>
    <w:rsid w:val="00206FD7"/>
    <w:rsid w:val="00207C49"/>
    <w:rsid w:val="002112C6"/>
    <w:rsid w:val="00221CC4"/>
    <w:rsid w:val="00222829"/>
    <w:rsid w:val="002232DA"/>
    <w:rsid w:val="00224F21"/>
    <w:rsid w:val="00225671"/>
    <w:rsid w:val="002265C2"/>
    <w:rsid w:val="00227D5D"/>
    <w:rsid w:val="00227DFF"/>
    <w:rsid w:val="0023389F"/>
    <w:rsid w:val="002456BE"/>
    <w:rsid w:val="00250002"/>
    <w:rsid w:val="00251CBF"/>
    <w:rsid w:val="00260A8B"/>
    <w:rsid w:val="00267809"/>
    <w:rsid w:val="002719BB"/>
    <w:rsid w:val="00272401"/>
    <w:rsid w:val="00282285"/>
    <w:rsid w:val="00286995"/>
    <w:rsid w:val="00286D5F"/>
    <w:rsid w:val="0029408F"/>
    <w:rsid w:val="00295456"/>
    <w:rsid w:val="002A328E"/>
    <w:rsid w:val="002A3B57"/>
    <w:rsid w:val="002A49CC"/>
    <w:rsid w:val="002A6262"/>
    <w:rsid w:val="002B3055"/>
    <w:rsid w:val="002C1AC8"/>
    <w:rsid w:val="002C4550"/>
    <w:rsid w:val="002C587E"/>
    <w:rsid w:val="002C71E5"/>
    <w:rsid w:val="002C7AF6"/>
    <w:rsid w:val="002D057A"/>
    <w:rsid w:val="002D0AC9"/>
    <w:rsid w:val="002D2CC9"/>
    <w:rsid w:val="002D36BF"/>
    <w:rsid w:val="002E1593"/>
    <w:rsid w:val="002E4231"/>
    <w:rsid w:val="002F1927"/>
    <w:rsid w:val="002F2161"/>
    <w:rsid w:val="002F5864"/>
    <w:rsid w:val="00300747"/>
    <w:rsid w:val="00300E34"/>
    <w:rsid w:val="00300FA4"/>
    <w:rsid w:val="003031C0"/>
    <w:rsid w:val="003100D7"/>
    <w:rsid w:val="00310847"/>
    <w:rsid w:val="003173B4"/>
    <w:rsid w:val="00320231"/>
    <w:rsid w:val="0032477B"/>
    <w:rsid w:val="003253FE"/>
    <w:rsid w:val="00333417"/>
    <w:rsid w:val="00333546"/>
    <w:rsid w:val="003338DF"/>
    <w:rsid w:val="00333FD7"/>
    <w:rsid w:val="00336892"/>
    <w:rsid w:val="00337B1B"/>
    <w:rsid w:val="00343240"/>
    <w:rsid w:val="00343AC5"/>
    <w:rsid w:val="00351F2D"/>
    <w:rsid w:val="00352092"/>
    <w:rsid w:val="003546E2"/>
    <w:rsid w:val="00355B53"/>
    <w:rsid w:val="00357A58"/>
    <w:rsid w:val="00361448"/>
    <w:rsid w:val="00362A7F"/>
    <w:rsid w:val="003635D0"/>
    <w:rsid w:val="003645AD"/>
    <w:rsid w:val="003705BB"/>
    <w:rsid w:val="00370E23"/>
    <w:rsid w:val="003754C3"/>
    <w:rsid w:val="003816EB"/>
    <w:rsid w:val="003821EA"/>
    <w:rsid w:val="00382EE0"/>
    <w:rsid w:val="0038421C"/>
    <w:rsid w:val="0038503F"/>
    <w:rsid w:val="00386D75"/>
    <w:rsid w:val="00387602"/>
    <w:rsid w:val="00392AE7"/>
    <w:rsid w:val="003954DF"/>
    <w:rsid w:val="003955DB"/>
    <w:rsid w:val="003962E8"/>
    <w:rsid w:val="003974FB"/>
    <w:rsid w:val="003A054F"/>
    <w:rsid w:val="003A3804"/>
    <w:rsid w:val="003A76CA"/>
    <w:rsid w:val="003B22BC"/>
    <w:rsid w:val="003B5A6A"/>
    <w:rsid w:val="003C4D5C"/>
    <w:rsid w:val="003D08F1"/>
    <w:rsid w:val="003D631A"/>
    <w:rsid w:val="003D76A9"/>
    <w:rsid w:val="003D76DA"/>
    <w:rsid w:val="003E0CDB"/>
    <w:rsid w:val="003E4C3B"/>
    <w:rsid w:val="003F543E"/>
    <w:rsid w:val="00405C57"/>
    <w:rsid w:val="00407CC6"/>
    <w:rsid w:val="00412DB3"/>
    <w:rsid w:val="00412F5A"/>
    <w:rsid w:val="00415FD6"/>
    <w:rsid w:val="00423748"/>
    <w:rsid w:val="00426EBE"/>
    <w:rsid w:val="00441125"/>
    <w:rsid w:val="00442541"/>
    <w:rsid w:val="00443162"/>
    <w:rsid w:val="00443FBC"/>
    <w:rsid w:val="00444A9A"/>
    <w:rsid w:val="0044541D"/>
    <w:rsid w:val="004475DB"/>
    <w:rsid w:val="004507F9"/>
    <w:rsid w:val="00453350"/>
    <w:rsid w:val="004565D2"/>
    <w:rsid w:val="00457427"/>
    <w:rsid w:val="0046067F"/>
    <w:rsid w:val="00462E7A"/>
    <w:rsid w:val="00466EDE"/>
    <w:rsid w:val="00470A36"/>
    <w:rsid w:val="00470FB2"/>
    <w:rsid w:val="004756CF"/>
    <w:rsid w:val="00476147"/>
    <w:rsid w:val="0047708F"/>
    <w:rsid w:val="0047772F"/>
    <w:rsid w:val="00480CDA"/>
    <w:rsid w:val="004818ED"/>
    <w:rsid w:val="00482D23"/>
    <w:rsid w:val="00484536"/>
    <w:rsid w:val="00484A88"/>
    <w:rsid w:val="00493A54"/>
    <w:rsid w:val="00497583"/>
    <w:rsid w:val="004A4193"/>
    <w:rsid w:val="004A48A0"/>
    <w:rsid w:val="004A5D2C"/>
    <w:rsid w:val="004B11C8"/>
    <w:rsid w:val="004B3347"/>
    <w:rsid w:val="004C136B"/>
    <w:rsid w:val="004C13CB"/>
    <w:rsid w:val="004C178F"/>
    <w:rsid w:val="004C26D2"/>
    <w:rsid w:val="004C40FB"/>
    <w:rsid w:val="004D0885"/>
    <w:rsid w:val="004D1468"/>
    <w:rsid w:val="004D6E95"/>
    <w:rsid w:val="004E11FB"/>
    <w:rsid w:val="004E6C8F"/>
    <w:rsid w:val="004F510B"/>
    <w:rsid w:val="005008B1"/>
    <w:rsid w:val="00502DBA"/>
    <w:rsid w:val="00505330"/>
    <w:rsid w:val="0051263A"/>
    <w:rsid w:val="00513890"/>
    <w:rsid w:val="00514465"/>
    <w:rsid w:val="00514B22"/>
    <w:rsid w:val="00517A83"/>
    <w:rsid w:val="00517DB5"/>
    <w:rsid w:val="00522B62"/>
    <w:rsid w:val="005320E7"/>
    <w:rsid w:val="00534B1E"/>
    <w:rsid w:val="005359FB"/>
    <w:rsid w:val="005364D8"/>
    <w:rsid w:val="00544290"/>
    <w:rsid w:val="00547EBD"/>
    <w:rsid w:val="00552AA1"/>
    <w:rsid w:val="00553731"/>
    <w:rsid w:val="00555289"/>
    <w:rsid w:val="005611CA"/>
    <w:rsid w:val="00565186"/>
    <w:rsid w:val="00565B60"/>
    <w:rsid w:val="0056619B"/>
    <w:rsid w:val="00572826"/>
    <w:rsid w:val="00573538"/>
    <w:rsid w:val="0057434F"/>
    <w:rsid w:val="005834C2"/>
    <w:rsid w:val="00584F09"/>
    <w:rsid w:val="0058609B"/>
    <w:rsid w:val="00587A87"/>
    <w:rsid w:val="005A32D2"/>
    <w:rsid w:val="005A3D00"/>
    <w:rsid w:val="005B3377"/>
    <w:rsid w:val="005B6D3B"/>
    <w:rsid w:val="005C0E36"/>
    <w:rsid w:val="005C7A2D"/>
    <w:rsid w:val="005D0FF6"/>
    <w:rsid w:val="005D375D"/>
    <w:rsid w:val="005E010B"/>
    <w:rsid w:val="005E0519"/>
    <w:rsid w:val="005E674B"/>
    <w:rsid w:val="005F5A07"/>
    <w:rsid w:val="005F7A39"/>
    <w:rsid w:val="00611840"/>
    <w:rsid w:val="00613360"/>
    <w:rsid w:val="00627D60"/>
    <w:rsid w:val="00634161"/>
    <w:rsid w:val="0063526E"/>
    <w:rsid w:val="0064418D"/>
    <w:rsid w:val="0064569E"/>
    <w:rsid w:val="00654237"/>
    <w:rsid w:val="006549F8"/>
    <w:rsid w:val="006709AC"/>
    <w:rsid w:val="006726B9"/>
    <w:rsid w:val="0068233B"/>
    <w:rsid w:val="00692A4F"/>
    <w:rsid w:val="006940DE"/>
    <w:rsid w:val="00697029"/>
    <w:rsid w:val="006A1093"/>
    <w:rsid w:val="006A2F20"/>
    <w:rsid w:val="006A394D"/>
    <w:rsid w:val="006A6130"/>
    <w:rsid w:val="006A757B"/>
    <w:rsid w:val="006B201E"/>
    <w:rsid w:val="006B2176"/>
    <w:rsid w:val="006B39D9"/>
    <w:rsid w:val="006B48B3"/>
    <w:rsid w:val="006C4F59"/>
    <w:rsid w:val="006D03F8"/>
    <w:rsid w:val="006D2029"/>
    <w:rsid w:val="006D71A1"/>
    <w:rsid w:val="006D7B5B"/>
    <w:rsid w:val="006E2E55"/>
    <w:rsid w:val="006E5FEF"/>
    <w:rsid w:val="006F0704"/>
    <w:rsid w:val="006F6641"/>
    <w:rsid w:val="006F7766"/>
    <w:rsid w:val="00706B7D"/>
    <w:rsid w:val="0070780E"/>
    <w:rsid w:val="00707EDA"/>
    <w:rsid w:val="00716266"/>
    <w:rsid w:val="00721E52"/>
    <w:rsid w:val="007238B0"/>
    <w:rsid w:val="007321EA"/>
    <w:rsid w:val="00732854"/>
    <w:rsid w:val="00734D97"/>
    <w:rsid w:val="00735CC4"/>
    <w:rsid w:val="007409CF"/>
    <w:rsid w:val="0075150B"/>
    <w:rsid w:val="00753169"/>
    <w:rsid w:val="00754CB4"/>
    <w:rsid w:val="00756D13"/>
    <w:rsid w:val="0076147E"/>
    <w:rsid w:val="00762BF8"/>
    <w:rsid w:val="00767D9E"/>
    <w:rsid w:val="007720F3"/>
    <w:rsid w:val="00774B0B"/>
    <w:rsid w:val="00774D8E"/>
    <w:rsid w:val="007823BB"/>
    <w:rsid w:val="00784B60"/>
    <w:rsid w:val="007937EF"/>
    <w:rsid w:val="00795214"/>
    <w:rsid w:val="007A2619"/>
    <w:rsid w:val="007A4584"/>
    <w:rsid w:val="007A4D0C"/>
    <w:rsid w:val="007A56A9"/>
    <w:rsid w:val="007A7F23"/>
    <w:rsid w:val="007B363B"/>
    <w:rsid w:val="007B6D04"/>
    <w:rsid w:val="007B6E6B"/>
    <w:rsid w:val="007C0AB3"/>
    <w:rsid w:val="007C6D6D"/>
    <w:rsid w:val="007D2A35"/>
    <w:rsid w:val="007D2DC1"/>
    <w:rsid w:val="007D4E26"/>
    <w:rsid w:val="007D504A"/>
    <w:rsid w:val="007D75B5"/>
    <w:rsid w:val="007E1416"/>
    <w:rsid w:val="007E3978"/>
    <w:rsid w:val="007F1C2C"/>
    <w:rsid w:val="007F21E6"/>
    <w:rsid w:val="007F62BB"/>
    <w:rsid w:val="007F6897"/>
    <w:rsid w:val="007F69C2"/>
    <w:rsid w:val="008015E8"/>
    <w:rsid w:val="00803A7E"/>
    <w:rsid w:val="00806CA4"/>
    <w:rsid w:val="008073D9"/>
    <w:rsid w:val="00810039"/>
    <w:rsid w:val="008116D0"/>
    <w:rsid w:val="00813871"/>
    <w:rsid w:val="00821685"/>
    <w:rsid w:val="00826644"/>
    <w:rsid w:val="008268DD"/>
    <w:rsid w:val="00830352"/>
    <w:rsid w:val="008315D5"/>
    <w:rsid w:val="00831BD4"/>
    <w:rsid w:val="0083355D"/>
    <w:rsid w:val="00834717"/>
    <w:rsid w:val="00837367"/>
    <w:rsid w:val="008413CE"/>
    <w:rsid w:val="00845BE6"/>
    <w:rsid w:val="00850595"/>
    <w:rsid w:val="008523DC"/>
    <w:rsid w:val="00853AC5"/>
    <w:rsid w:val="00865E4F"/>
    <w:rsid w:val="008725F7"/>
    <w:rsid w:val="00874C70"/>
    <w:rsid w:val="008814AD"/>
    <w:rsid w:val="0088240B"/>
    <w:rsid w:val="008874E9"/>
    <w:rsid w:val="00891778"/>
    <w:rsid w:val="00893970"/>
    <w:rsid w:val="00893BFD"/>
    <w:rsid w:val="008950FE"/>
    <w:rsid w:val="008A0294"/>
    <w:rsid w:val="008A1970"/>
    <w:rsid w:val="008A1C97"/>
    <w:rsid w:val="008A2495"/>
    <w:rsid w:val="008A2728"/>
    <w:rsid w:val="008A4DAB"/>
    <w:rsid w:val="008B166D"/>
    <w:rsid w:val="008B344E"/>
    <w:rsid w:val="008B4F7B"/>
    <w:rsid w:val="008C3C36"/>
    <w:rsid w:val="008C404A"/>
    <w:rsid w:val="008C657C"/>
    <w:rsid w:val="008C6868"/>
    <w:rsid w:val="008D006E"/>
    <w:rsid w:val="008D087C"/>
    <w:rsid w:val="008D22F5"/>
    <w:rsid w:val="008D34D0"/>
    <w:rsid w:val="008D69C4"/>
    <w:rsid w:val="008E251D"/>
    <w:rsid w:val="008E28C5"/>
    <w:rsid w:val="008F167C"/>
    <w:rsid w:val="008F795D"/>
    <w:rsid w:val="00904977"/>
    <w:rsid w:val="00907705"/>
    <w:rsid w:val="00910281"/>
    <w:rsid w:val="009106E0"/>
    <w:rsid w:val="00914B18"/>
    <w:rsid w:val="0091599E"/>
    <w:rsid w:val="0091667D"/>
    <w:rsid w:val="00917EE1"/>
    <w:rsid w:val="00921963"/>
    <w:rsid w:val="0092288F"/>
    <w:rsid w:val="009259EB"/>
    <w:rsid w:val="009261DC"/>
    <w:rsid w:val="00926A70"/>
    <w:rsid w:val="00926F53"/>
    <w:rsid w:val="00927F6E"/>
    <w:rsid w:val="00931CAC"/>
    <w:rsid w:val="00932C42"/>
    <w:rsid w:val="0093380D"/>
    <w:rsid w:val="00936A61"/>
    <w:rsid w:val="009403F5"/>
    <w:rsid w:val="00943557"/>
    <w:rsid w:val="0094471D"/>
    <w:rsid w:val="00952CCE"/>
    <w:rsid w:val="0095728F"/>
    <w:rsid w:val="0096035E"/>
    <w:rsid w:val="00962B63"/>
    <w:rsid w:val="00963927"/>
    <w:rsid w:val="00964291"/>
    <w:rsid w:val="009671C7"/>
    <w:rsid w:val="0097663A"/>
    <w:rsid w:val="00977381"/>
    <w:rsid w:val="00982411"/>
    <w:rsid w:val="00983248"/>
    <w:rsid w:val="009847C7"/>
    <w:rsid w:val="00985F37"/>
    <w:rsid w:val="0099243B"/>
    <w:rsid w:val="009A06E1"/>
    <w:rsid w:val="009A10DF"/>
    <w:rsid w:val="009A39CD"/>
    <w:rsid w:val="009B0F0B"/>
    <w:rsid w:val="009B1A9A"/>
    <w:rsid w:val="009C3D21"/>
    <w:rsid w:val="009C6599"/>
    <w:rsid w:val="009C6B63"/>
    <w:rsid w:val="009C7F0B"/>
    <w:rsid w:val="009D1709"/>
    <w:rsid w:val="009D20BA"/>
    <w:rsid w:val="009D487E"/>
    <w:rsid w:val="009E46B0"/>
    <w:rsid w:val="009F0BD7"/>
    <w:rsid w:val="009F1791"/>
    <w:rsid w:val="009F59E6"/>
    <w:rsid w:val="009F6FDD"/>
    <w:rsid w:val="00A01F3F"/>
    <w:rsid w:val="00A0283B"/>
    <w:rsid w:val="00A03382"/>
    <w:rsid w:val="00A053B4"/>
    <w:rsid w:val="00A061DE"/>
    <w:rsid w:val="00A07193"/>
    <w:rsid w:val="00A125F9"/>
    <w:rsid w:val="00A13135"/>
    <w:rsid w:val="00A15422"/>
    <w:rsid w:val="00A159BF"/>
    <w:rsid w:val="00A22730"/>
    <w:rsid w:val="00A22C73"/>
    <w:rsid w:val="00A27608"/>
    <w:rsid w:val="00A33709"/>
    <w:rsid w:val="00A3717F"/>
    <w:rsid w:val="00A53A65"/>
    <w:rsid w:val="00A55B8A"/>
    <w:rsid w:val="00A57EF2"/>
    <w:rsid w:val="00A65AE1"/>
    <w:rsid w:val="00A735AF"/>
    <w:rsid w:val="00A74876"/>
    <w:rsid w:val="00A81ACB"/>
    <w:rsid w:val="00A824AF"/>
    <w:rsid w:val="00A8334D"/>
    <w:rsid w:val="00A871FF"/>
    <w:rsid w:val="00A91864"/>
    <w:rsid w:val="00A9602A"/>
    <w:rsid w:val="00A965F9"/>
    <w:rsid w:val="00A96C2D"/>
    <w:rsid w:val="00AA4ABA"/>
    <w:rsid w:val="00AB19B5"/>
    <w:rsid w:val="00AB294B"/>
    <w:rsid w:val="00AB6450"/>
    <w:rsid w:val="00AB7416"/>
    <w:rsid w:val="00AC1A96"/>
    <w:rsid w:val="00AC61DB"/>
    <w:rsid w:val="00AD016E"/>
    <w:rsid w:val="00AD20B2"/>
    <w:rsid w:val="00AD4D18"/>
    <w:rsid w:val="00AD4F7E"/>
    <w:rsid w:val="00AD566B"/>
    <w:rsid w:val="00AD5E45"/>
    <w:rsid w:val="00AD6102"/>
    <w:rsid w:val="00AE2F8E"/>
    <w:rsid w:val="00AF0213"/>
    <w:rsid w:val="00AF04B8"/>
    <w:rsid w:val="00AF07F4"/>
    <w:rsid w:val="00AF65DE"/>
    <w:rsid w:val="00B00932"/>
    <w:rsid w:val="00B015E3"/>
    <w:rsid w:val="00B025D5"/>
    <w:rsid w:val="00B055D4"/>
    <w:rsid w:val="00B06230"/>
    <w:rsid w:val="00B06BD5"/>
    <w:rsid w:val="00B06CEA"/>
    <w:rsid w:val="00B15211"/>
    <w:rsid w:val="00B15C88"/>
    <w:rsid w:val="00B15CE9"/>
    <w:rsid w:val="00B17187"/>
    <w:rsid w:val="00B17F0F"/>
    <w:rsid w:val="00B20574"/>
    <w:rsid w:val="00B216B3"/>
    <w:rsid w:val="00B24494"/>
    <w:rsid w:val="00B24BA0"/>
    <w:rsid w:val="00B24ECC"/>
    <w:rsid w:val="00B27ACF"/>
    <w:rsid w:val="00B30918"/>
    <w:rsid w:val="00B31334"/>
    <w:rsid w:val="00B4285D"/>
    <w:rsid w:val="00B42E9F"/>
    <w:rsid w:val="00B47ED9"/>
    <w:rsid w:val="00B47F7A"/>
    <w:rsid w:val="00B50EF9"/>
    <w:rsid w:val="00B51A5D"/>
    <w:rsid w:val="00B60791"/>
    <w:rsid w:val="00B65BA2"/>
    <w:rsid w:val="00B70D8B"/>
    <w:rsid w:val="00B72159"/>
    <w:rsid w:val="00B72796"/>
    <w:rsid w:val="00B74193"/>
    <w:rsid w:val="00B7668F"/>
    <w:rsid w:val="00B76F2F"/>
    <w:rsid w:val="00B81482"/>
    <w:rsid w:val="00B82CA1"/>
    <w:rsid w:val="00B917DA"/>
    <w:rsid w:val="00B92189"/>
    <w:rsid w:val="00B97BB6"/>
    <w:rsid w:val="00BA12D8"/>
    <w:rsid w:val="00BA6241"/>
    <w:rsid w:val="00BA62CB"/>
    <w:rsid w:val="00BA73FB"/>
    <w:rsid w:val="00BB0DA5"/>
    <w:rsid w:val="00BB2761"/>
    <w:rsid w:val="00BB5CAF"/>
    <w:rsid w:val="00BC0927"/>
    <w:rsid w:val="00BC2D01"/>
    <w:rsid w:val="00BC37B9"/>
    <w:rsid w:val="00BD361B"/>
    <w:rsid w:val="00BD4123"/>
    <w:rsid w:val="00BE131F"/>
    <w:rsid w:val="00BE28EE"/>
    <w:rsid w:val="00BE6090"/>
    <w:rsid w:val="00BE7CAE"/>
    <w:rsid w:val="00BF45ED"/>
    <w:rsid w:val="00C00997"/>
    <w:rsid w:val="00C01CED"/>
    <w:rsid w:val="00C028CE"/>
    <w:rsid w:val="00C02B09"/>
    <w:rsid w:val="00C074FA"/>
    <w:rsid w:val="00C07C53"/>
    <w:rsid w:val="00C11660"/>
    <w:rsid w:val="00C11F9A"/>
    <w:rsid w:val="00C122C6"/>
    <w:rsid w:val="00C143A6"/>
    <w:rsid w:val="00C176E9"/>
    <w:rsid w:val="00C20475"/>
    <w:rsid w:val="00C22DAA"/>
    <w:rsid w:val="00C260DF"/>
    <w:rsid w:val="00C2647A"/>
    <w:rsid w:val="00C31925"/>
    <w:rsid w:val="00C3465B"/>
    <w:rsid w:val="00C372D4"/>
    <w:rsid w:val="00C407C8"/>
    <w:rsid w:val="00C46C1A"/>
    <w:rsid w:val="00C50A4B"/>
    <w:rsid w:val="00C5247B"/>
    <w:rsid w:val="00C57EFB"/>
    <w:rsid w:val="00C60585"/>
    <w:rsid w:val="00C64283"/>
    <w:rsid w:val="00C668F4"/>
    <w:rsid w:val="00C66F28"/>
    <w:rsid w:val="00C67998"/>
    <w:rsid w:val="00C7418E"/>
    <w:rsid w:val="00C7641C"/>
    <w:rsid w:val="00C801B1"/>
    <w:rsid w:val="00C9079A"/>
    <w:rsid w:val="00C9419C"/>
    <w:rsid w:val="00C97AD8"/>
    <w:rsid w:val="00CA1BB9"/>
    <w:rsid w:val="00CB431C"/>
    <w:rsid w:val="00CC3C42"/>
    <w:rsid w:val="00CD05B0"/>
    <w:rsid w:val="00CD1B2A"/>
    <w:rsid w:val="00CD2870"/>
    <w:rsid w:val="00CD3662"/>
    <w:rsid w:val="00CD3F41"/>
    <w:rsid w:val="00CD3F61"/>
    <w:rsid w:val="00CD6828"/>
    <w:rsid w:val="00CD7924"/>
    <w:rsid w:val="00CE1CED"/>
    <w:rsid w:val="00CE329D"/>
    <w:rsid w:val="00CE358A"/>
    <w:rsid w:val="00CE3996"/>
    <w:rsid w:val="00CE3D27"/>
    <w:rsid w:val="00CE7DD8"/>
    <w:rsid w:val="00CF6DD3"/>
    <w:rsid w:val="00CF72FE"/>
    <w:rsid w:val="00D030FE"/>
    <w:rsid w:val="00D042CB"/>
    <w:rsid w:val="00D07A0E"/>
    <w:rsid w:val="00D11E8B"/>
    <w:rsid w:val="00D13E45"/>
    <w:rsid w:val="00D147B2"/>
    <w:rsid w:val="00D312D7"/>
    <w:rsid w:val="00D32E92"/>
    <w:rsid w:val="00D341EE"/>
    <w:rsid w:val="00D3565E"/>
    <w:rsid w:val="00D36505"/>
    <w:rsid w:val="00D40E2E"/>
    <w:rsid w:val="00D453DE"/>
    <w:rsid w:val="00D53AEC"/>
    <w:rsid w:val="00D620A2"/>
    <w:rsid w:val="00D630A0"/>
    <w:rsid w:val="00D641EA"/>
    <w:rsid w:val="00D65E0D"/>
    <w:rsid w:val="00D67285"/>
    <w:rsid w:val="00D72BBC"/>
    <w:rsid w:val="00D72E5E"/>
    <w:rsid w:val="00D82683"/>
    <w:rsid w:val="00D83873"/>
    <w:rsid w:val="00D84525"/>
    <w:rsid w:val="00D87EF8"/>
    <w:rsid w:val="00D91144"/>
    <w:rsid w:val="00D925A0"/>
    <w:rsid w:val="00D94BC4"/>
    <w:rsid w:val="00D9604E"/>
    <w:rsid w:val="00DA7D35"/>
    <w:rsid w:val="00DB2400"/>
    <w:rsid w:val="00DB5A9E"/>
    <w:rsid w:val="00DC28B7"/>
    <w:rsid w:val="00DC3132"/>
    <w:rsid w:val="00DC4B2E"/>
    <w:rsid w:val="00DC52CA"/>
    <w:rsid w:val="00DC7D1A"/>
    <w:rsid w:val="00DD4146"/>
    <w:rsid w:val="00DD68AD"/>
    <w:rsid w:val="00DE0C66"/>
    <w:rsid w:val="00DE23DF"/>
    <w:rsid w:val="00DE567F"/>
    <w:rsid w:val="00DF3D25"/>
    <w:rsid w:val="00DF5F43"/>
    <w:rsid w:val="00E013E5"/>
    <w:rsid w:val="00E01BE3"/>
    <w:rsid w:val="00E02E84"/>
    <w:rsid w:val="00E03006"/>
    <w:rsid w:val="00E03C0C"/>
    <w:rsid w:val="00E040A0"/>
    <w:rsid w:val="00E050EA"/>
    <w:rsid w:val="00E05365"/>
    <w:rsid w:val="00E13550"/>
    <w:rsid w:val="00E13F13"/>
    <w:rsid w:val="00E17BE7"/>
    <w:rsid w:val="00E208B5"/>
    <w:rsid w:val="00E256C2"/>
    <w:rsid w:val="00E341B7"/>
    <w:rsid w:val="00E432CA"/>
    <w:rsid w:val="00E44AE3"/>
    <w:rsid w:val="00E501BB"/>
    <w:rsid w:val="00E502A4"/>
    <w:rsid w:val="00E502FC"/>
    <w:rsid w:val="00E53731"/>
    <w:rsid w:val="00E5793A"/>
    <w:rsid w:val="00E57DA5"/>
    <w:rsid w:val="00E6483B"/>
    <w:rsid w:val="00E70308"/>
    <w:rsid w:val="00E84602"/>
    <w:rsid w:val="00E86148"/>
    <w:rsid w:val="00E9380D"/>
    <w:rsid w:val="00E950B3"/>
    <w:rsid w:val="00E9716C"/>
    <w:rsid w:val="00EA360E"/>
    <w:rsid w:val="00EA4892"/>
    <w:rsid w:val="00EB0D79"/>
    <w:rsid w:val="00EB1D23"/>
    <w:rsid w:val="00EB58DA"/>
    <w:rsid w:val="00EC5855"/>
    <w:rsid w:val="00EC749D"/>
    <w:rsid w:val="00EC7B32"/>
    <w:rsid w:val="00ED2F0C"/>
    <w:rsid w:val="00ED372A"/>
    <w:rsid w:val="00ED5F55"/>
    <w:rsid w:val="00EE1619"/>
    <w:rsid w:val="00EE4048"/>
    <w:rsid w:val="00EE654E"/>
    <w:rsid w:val="00EE7FCA"/>
    <w:rsid w:val="00EF40A4"/>
    <w:rsid w:val="00EF493B"/>
    <w:rsid w:val="00F01DEF"/>
    <w:rsid w:val="00F04081"/>
    <w:rsid w:val="00F05F25"/>
    <w:rsid w:val="00F07D0C"/>
    <w:rsid w:val="00F07DD9"/>
    <w:rsid w:val="00F1088A"/>
    <w:rsid w:val="00F11540"/>
    <w:rsid w:val="00F16D8B"/>
    <w:rsid w:val="00F232B4"/>
    <w:rsid w:val="00F351F4"/>
    <w:rsid w:val="00F35D0F"/>
    <w:rsid w:val="00F41F37"/>
    <w:rsid w:val="00F50058"/>
    <w:rsid w:val="00F50ABA"/>
    <w:rsid w:val="00F517EB"/>
    <w:rsid w:val="00F523A6"/>
    <w:rsid w:val="00F54520"/>
    <w:rsid w:val="00F651D0"/>
    <w:rsid w:val="00F6799A"/>
    <w:rsid w:val="00F74E19"/>
    <w:rsid w:val="00F81270"/>
    <w:rsid w:val="00F855C2"/>
    <w:rsid w:val="00F857D0"/>
    <w:rsid w:val="00F90F88"/>
    <w:rsid w:val="00F91267"/>
    <w:rsid w:val="00F948EB"/>
    <w:rsid w:val="00F96A9F"/>
    <w:rsid w:val="00FA240E"/>
    <w:rsid w:val="00FA2B85"/>
    <w:rsid w:val="00FA3603"/>
    <w:rsid w:val="00FA478A"/>
    <w:rsid w:val="00FA4C08"/>
    <w:rsid w:val="00FA5F08"/>
    <w:rsid w:val="00FB04FB"/>
    <w:rsid w:val="00FB63D7"/>
    <w:rsid w:val="00FC78FD"/>
    <w:rsid w:val="00FD1908"/>
    <w:rsid w:val="00FD2129"/>
    <w:rsid w:val="00FD3B99"/>
    <w:rsid w:val="00FE1DF6"/>
    <w:rsid w:val="00FE7261"/>
    <w:rsid w:val="00FF1830"/>
    <w:rsid w:val="00FF3D4D"/>
    <w:rsid w:val="00FF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192D7-8D2C-404F-B509-CCC48E0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407CC6"/>
    <w:pPr>
      <w:keepNext/>
      <w:keepLines/>
      <w:spacing w:line="280" w:lineRule="exact"/>
      <w:jc w:val="center"/>
      <w:outlineLvl w:val="0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7CC6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newncpi">
    <w:name w:val="newncpi"/>
    <w:basedOn w:val="a"/>
    <w:rsid w:val="00094E8E"/>
    <w:pPr>
      <w:ind w:firstLine="567"/>
      <w:jc w:val="both"/>
    </w:pPr>
  </w:style>
  <w:style w:type="paragraph" w:customStyle="1" w:styleId="ConsPlusNonformat">
    <w:name w:val="ConsPlusNonformat"/>
    <w:uiPriority w:val="99"/>
    <w:rsid w:val="00094E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94E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94E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94E8E"/>
    <w:rPr>
      <w:color w:val="0000FF" w:themeColor="hyperlink"/>
      <w:u w:val="single"/>
    </w:rPr>
  </w:style>
  <w:style w:type="paragraph" w:customStyle="1" w:styleId="justify">
    <w:name w:val="justify"/>
    <w:basedOn w:val="a"/>
    <w:rsid w:val="00361448"/>
    <w:pPr>
      <w:ind w:firstLine="567"/>
      <w:jc w:val="both"/>
    </w:pPr>
  </w:style>
  <w:style w:type="paragraph" w:styleId="a5">
    <w:name w:val="Balloon Text"/>
    <w:basedOn w:val="a"/>
    <w:link w:val="a6"/>
    <w:unhideWhenUsed/>
    <w:rsid w:val="00E13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3F1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6709AC"/>
    <w:rPr>
      <w:b/>
      <w:bCs/>
    </w:rPr>
  </w:style>
  <w:style w:type="character" w:customStyle="1" w:styleId="apple-converted-space">
    <w:name w:val="apple-converted-space"/>
    <w:basedOn w:val="a0"/>
    <w:rsid w:val="002A328E"/>
  </w:style>
  <w:style w:type="character" w:customStyle="1" w:styleId="hc1">
    <w:name w:val="hc1"/>
    <w:basedOn w:val="a0"/>
    <w:rsid w:val="00112A46"/>
  </w:style>
  <w:style w:type="character" w:customStyle="1" w:styleId="hc2">
    <w:name w:val="hc2"/>
    <w:basedOn w:val="a0"/>
    <w:rsid w:val="00D11E8B"/>
  </w:style>
  <w:style w:type="character" w:customStyle="1" w:styleId="FontStyle60">
    <w:name w:val="Font Style60"/>
    <w:rsid w:val="00D87EF8"/>
    <w:rPr>
      <w:rFonts w:ascii="Times New Roman" w:hAnsi="Times New Roman" w:cs="Times New Roman"/>
      <w:sz w:val="22"/>
      <w:szCs w:val="22"/>
    </w:rPr>
  </w:style>
  <w:style w:type="character" w:styleId="a8">
    <w:name w:val="Emphasis"/>
    <w:basedOn w:val="a0"/>
    <w:qFormat/>
    <w:rsid w:val="00066AAD"/>
    <w:rPr>
      <w:i/>
      <w:iCs/>
    </w:rPr>
  </w:style>
  <w:style w:type="paragraph" w:styleId="a9">
    <w:name w:val="No Spacing"/>
    <w:uiPriority w:val="1"/>
    <w:qFormat/>
    <w:rsid w:val="00066AAD"/>
    <w:pPr>
      <w:spacing w:after="0" w:line="240" w:lineRule="auto"/>
    </w:pPr>
  </w:style>
  <w:style w:type="paragraph" w:customStyle="1" w:styleId="aa">
    <w:name w:val="Особый"/>
    <w:basedOn w:val="a"/>
    <w:link w:val="ab"/>
    <w:qFormat/>
    <w:rsid w:val="002F1927"/>
    <w:pPr>
      <w:autoSpaceDE w:val="0"/>
      <w:autoSpaceDN w:val="0"/>
      <w:adjustRightInd w:val="0"/>
      <w:ind w:firstLine="709"/>
      <w:jc w:val="both"/>
    </w:pPr>
    <w:rPr>
      <w:spacing w:val="-16"/>
      <w:sz w:val="30"/>
      <w:szCs w:val="30"/>
    </w:rPr>
  </w:style>
  <w:style w:type="character" w:customStyle="1" w:styleId="ab">
    <w:name w:val="Особый Знак"/>
    <w:link w:val="aa"/>
    <w:rsid w:val="002F1927"/>
    <w:rPr>
      <w:rFonts w:ascii="Times New Roman" w:eastAsia="Times New Roman" w:hAnsi="Times New Roman" w:cs="Times New Roman"/>
      <w:spacing w:val="-16"/>
      <w:sz w:val="30"/>
      <w:szCs w:val="30"/>
      <w:lang w:eastAsia="ru-RU"/>
    </w:rPr>
  </w:style>
  <w:style w:type="table" w:styleId="ac">
    <w:name w:val="Table Grid"/>
    <w:basedOn w:val="a1"/>
    <w:uiPriority w:val="59"/>
    <w:rsid w:val="000F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72DB-3376-417C-B238-14C21766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Babushkina</dc:creator>
  <cp:lastModifiedBy>И. Островская</cp:lastModifiedBy>
  <cp:revision>406</cp:revision>
  <cp:lastPrinted>2019-07-26T06:42:00Z</cp:lastPrinted>
  <dcterms:created xsi:type="dcterms:W3CDTF">2015-02-03T07:03:00Z</dcterms:created>
  <dcterms:modified xsi:type="dcterms:W3CDTF">2020-11-25T08:46:00Z</dcterms:modified>
</cp:coreProperties>
</file>