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2991" w14:textId="77777777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77777777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Настоящим заявляем, что 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0DB55EA0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услуги по организации и 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77777777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 ______ (название организации, ИП) 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786233C4" w14:textId="2245394A" w:rsidR="00F72BD7" w:rsidRPr="00381FAA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678E4331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301F4987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57C67DEF" w14:textId="5208298B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bookmarkStart w:id="0" w:name="_GoBack"/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bookmarkEnd w:id="0"/>
    <w:p w14:paraId="5FA84984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61945F6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229DD59F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FA8A390" w14:textId="72C7193F" w:rsidR="00187048" w:rsidRDefault="00187048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751FDDFC" w14:textId="77777777" w:rsidR="00701FD8" w:rsidRPr="0061219D" w:rsidRDefault="00701FD8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61219D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0747D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1CCFA3D1" w:rsidR="00701FD8" w:rsidRPr="000747DE" w:rsidRDefault="00701FD8" w:rsidP="000747DE">
      <w:pPr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 что за ______________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>название организации) отсутствует задолженность по уплате налогов, сборов (пошлин), пеней на первое число месяца, предшествующего дню подачи предложения (написать необходимую дату).</w:t>
      </w:r>
    </w:p>
    <w:p w14:paraId="56532B8F" w14:textId="266D49D5" w:rsidR="00701FD8" w:rsidRPr="000747DE" w:rsidRDefault="00701FD8" w:rsidP="000747DE">
      <w:pPr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то, что указанные сведения будут проверяться Заказчиком – </w:t>
      </w:r>
      <w:r w:rsidR="000747DE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0747DE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 </w:t>
      </w:r>
      <w:r w:rsidRPr="000747DE">
        <w:rPr>
          <w:rFonts w:eastAsia="Times New Roman"/>
          <w:sz w:val="30"/>
          <w:szCs w:val="30"/>
          <w:lang w:eastAsia="ru-RU"/>
        </w:rPr>
        <w:t>через официальный сайт Министерства по 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701FD8">
      <w:pPr>
        <w:spacing w:line="233" w:lineRule="auto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48DFE232" w:rsidR="00701FD8" w:rsidRPr="00A06A8D" w:rsidRDefault="00701FD8" w:rsidP="00381FAA">
      <w:pPr>
        <w:spacing w:line="233" w:lineRule="auto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sectPr w:rsidR="00701FD8" w:rsidRPr="00A06A8D" w:rsidSect="00A06A8D">
      <w:headerReference w:type="default" r:id="rId7"/>
      <w:pgSz w:w="11906" w:h="16838"/>
      <w:pgMar w:top="1134" w:right="24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625F0" w14:textId="77777777" w:rsidR="00DD4D6C" w:rsidRDefault="00DD4D6C" w:rsidP="000747DE">
      <w:r>
        <w:separator/>
      </w:r>
    </w:p>
  </w:endnote>
  <w:endnote w:type="continuationSeparator" w:id="0">
    <w:p w14:paraId="7CC5FB63" w14:textId="77777777" w:rsidR="00DD4D6C" w:rsidRDefault="00DD4D6C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ADE99" w14:textId="77777777" w:rsidR="00DD4D6C" w:rsidRDefault="00DD4D6C" w:rsidP="000747DE">
      <w:r>
        <w:separator/>
      </w:r>
    </w:p>
  </w:footnote>
  <w:footnote w:type="continuationSeparator" w:id="0">
    <w:p w14:paraId="05C5569B" w14:textId="77777777" w:rsidR="00DD4D6C" w:rsidRDefault="00DD4D6C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34648536" w14:textId="70354E36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D858" w14:textId="344F02BF" w:rsidR="000747DE" w:rsidRPr="000747DE" w:rsidRDefault="000747DE" w:rsidP="000747DE">
    <w:pPr>
      <w:pStyle w:val="a5"/>
      <w:jc w:val="right"/>
      <w:rPr>
        <w:sz w:val="28"/>
        <w:szCs w:val="28"/>
      </w:rPr>
    </w:pPr>
    <w:r w:rsidRPr="000747DE">
      <w:rPr>
        <w:sz w:val="28"/>
        <w:szCs w:val="28"/>
      </w:rPr>
      <w:t>Приложение 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7B80"/>
    <w:rsid w:val="00026300"/>
    <w:rsid w:val="000747DE"/>
    <w:rsid w:val="000F0629"/>
    <w:rsid w:val="00141CEC"/>
    <w:rsid w:val="00151472"/>
    <w:rsid w:val="0015379C"/>
    <w:rsid w:val="00187048"/>
    <w:rsid w:val="0020316B"/>
    <w:rsid w:val="002A6A34"/>
    <w:rsid w:val="002B0D02"/>
    <w:rsid w:val="00381FAA"/>
    <w:rsid w:val="00397205"/>
    <w:rsid w:val="005A00B1"/>
    <w:rsid w:val="0061219D"/>
    <w:rsid w:val="006B0D1B"/>
    <w:rsid w:val="00701FD8"/>
    <w:rsid w:val="007278C2"/>
    <w:rsid w:val="008E5262"/>
    <w:rsid w:val="008F744F"/>
    <w:rsid w:val="00920AB4"/>
    <w:rsid w:val="00930740"/>
    <w:rsid w:val="00A06A8D"/>
    <w:rsid w:val="00AE5ACF"/>
    <w:rsid w:val="00B7222A"/>
    <w:rsid w:val="00BA14BB"/>
    <w:rsid w:val="00BA5F57"/>
    <w:rsid w:val="00CE692E"/>
    <w:rsid w:val="00D332D2"/>
    <w:rsid w:val="00DD0251"/>
    <w:rsid w:val="00DD4D6C"/>
    <w:rsid w:val="00F7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6989-B687-4EC4-BCAB-E1CAD4E4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6</cp:revision>
  <cp:lastPrinted>2019-09-19T13:06:00Z</cp:lastPrinted>
  <dcterms:created xsi:type="dcterms:W3CDTF">2020-11-20T08:30:00Z</dcterms:created>
  <dcterms:modified xsi:type="dcterms:W3CDTF">2021-03-10T14:32:00Z</dcterms:modified>
</cp:coreProperties>
</file>