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проведенной ОАО</w:t>
      </w:r>
      <w:r w:rsidR="00CA79EF">
        <w:rPr>
          <w:rFonts w:ascii="Times New Roman" w:hAnsi="Times New Roman" w:cs="Times New Roman"/>
          <w:b/>
          <w:sz w:val="30"/>
          <w:szCs w:val="30"/>
        </w:rPr>
        <w:t> </w:t>
      </w:r>
      <w:r w:rsidRPr="0048331F">
        <w:rPr>
          <w:rFonts w:ascii="Times New Roman" w:hAnsi="Times New Roman" w:cs="Times New Roman"/>
          <w:b/>
          <w:sz w:val="30"/>
          <w:szCs w:val="30"/>
        </w:rPr>
        <w:t>«БМРЦ»</w:t>
      </w:r>
    </w:p>
    <w:p w:rsidR="009E510F" w:rsidRPr="0048331F" w:rsidRDefault="009E510F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00B7" w:rsidRPr="003232FD" w:rsidRDefault="00EA75FA" w:rsidP="00EF5D7F">
      <w:pPr>
        <w:tabs>
          <w:tab w:val="left" w:pos="720"/>
        </w:tabs>
        <w:spacing w:after="0" w:line="280" w:lineRule="exact"/>
        <w:ind w:left="-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лектронный аукцион </w:t>
      </w:r>
      <w:r w:rsidR="006D56E0" w:rsidRPr="00EB4DB5">
        <w:rPr>
          <w:rFonts w:ascii="Times New Roman" w:hAnsi="Times New Roman" w:cs="Times New Roman"/>
          <w:sz w:val="30"/>
          <w:szCs w:val="30"/>
        </w:rPr>
        <w:t>№ AU20220824254268</w:t>
      </w:r>
      <w:r w:rsidR="006D56E0">
        <w:rPr>
          <w:rFonts w:ascii="Times New Roman" w:hAnsi="Times New Roman" w:cs="Times New Roman"/>
          <w:sz w:val="30"/>
          <w:szCs w:val="30"/>
        </w:rPr>
        <w:t xml:space="preserve"> </w:t>
      </w:r>
      <w:r w:rsidR="006D56E0" w:rsidRPr="00EB4DB5">
        <w:rPr>
          <w:rFonts w:ascii="Times New Roman" w:hAnsi="Times New Roman" w:cs="Times New Roman"/>
          <w:sz w:val="30"/>
          <w:szCs w:val="30"/>
        </w:rPr>
        <w:t>(2022-1003488)</w:t>
      </w:r>
      <w:r w:rsidR="006D56E0">
        <w:rPr>
          <w:rFonts w:ascii="Times New Roman" w:hAnsi="Times New Roman" w:cs="Times New Roman"/>
          <w:sz w:val="30"/>
          <w:szCs w:val="30"/>
        </w:rPr>
        <w:t xml:space="preserve"> </w:t>
      </w:r>
      <w:r w:rsidR="006D56E0" w:rsidRPr="00AD6B92">
        <w:rPr>
          <w:rFonts w:ascii="Times New Roman" w:hAnsi="Times New Roman" w:cs="Times New Roman"/>
          <w:sz w:val="30"/>
          <w:szCs w:val="30"/>
        </w:rPr>
        <w:t xml:space="preserve">на закупку </w:t>
      </w:r>
      <w:r w:rsidR="006D56E0">
        <w:rPr>
          <w:rFonts w:ascii="Times New Roman" w:hAnsi="Times New Roman" w:cs="Times New Roman"/>
          <w:sz w:val="30"/>
          <w:szCs w:val="30"/>
        </w:rPr>
        <w:t>к</w:t>
      </w:r>
      <w:r w:rsidR="006D56E0" w:rsidRPr="00EB4DB5">
        <w:rPr>
          <w:rFonts w:ascii="Times New Roman" w:hAnsi="Times New Roman" w:cs="Times New Roman"/>
          <w:sz w:val="30"/>
          <w:szCs w:val="30"/>
        </w:rPr>
        <w:t>оммутатор</w:t>
      </w:r>
      <w:r w:rsidR="006D56E0">
        <w:rPr>
          <w:rFonts w:ascii="Times New Roman" w:hAnsi="Times New Roman" w:cs="Times New Roman"/>
          <w:sz w:val="30"/>
          <w:szCs w:val="30"/>
        </w:rPr>
        <w:t>ов</w:t>
      </w:r>
      <w:r w:rsidR="006D56E0" w:rsidRPr="00EB4DB5">
        <w:rPr>
          <w:rFonts w:ascii="Times New Roman" w:hAnsi="Times New Roman" w:cs="Times New Roman"/>
          <w:sz w:val="30"/>
          <w:szCs w:val="30"/>
        </w:rPr>
        <w:t xml:space="preserve"> сети хранения данных SAN АС</w:t>
      </w:r>
      <w:r w:rsidR="006D56E0">
        <w:rPr>
          <w:rFonts w:ascii="Times New Roman" w:hAnsi="Times New Roman" w:cs="Times New Roman"/>
          <w:sz w:val="30"/>
          <w:szCs w:val="30"/>
        </w:rPr>
        <w:t xml:space="preserve"> </w:t>
      </w:r>
      <w:r w:rsidR="006D56E0" w:rsidRPr="00EB4DB5">
        <w:rPr>
          <w:rFonts w:ascii="Times New Roman" w:hAnsi="Times New Roman" w:cs="Times New Roman"/>
          <w:sz w:val="30"/>
          <w:szCs w:val="30"/>
        </w:rPr>
        <w:t>МБР с</w:t>
      </w:r>
      <w:r w:rsidR="006D56E0">
        <w:rPr>
          <w:rFonts w:ascii="Times New Roman" w:hAnsi="Times New Roman" w:cs="Times New Roman"/>
          <w:sz w:val="30"/>
          <w:szCs w:val="30"/>
        </w:rPr>
        <w:t xml:space="preserve"> </w:t>
      </w:r>
      <w:r w:rsidR="006D56E0" w:rsidRPr="00EB4DB5">
        <w:rPr>
          <w:rFonts w:ascii="Times New Roman" w:hAnsi="Times New Roman" w:cs="Times New Roman"/>
          <w:sz w:val="30"/>
          <w:szCs w:val="30"/>
        </w:rPr>
        <w:t>выполнением работ по переносу конфигурационных настроек</w:t>
      </w:r>
      <w:r w:rsidR="00D45EF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F575D" w:rsidRDefault="003232FD" w:rsidP="003473D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5EF3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аукциона:</w:t>
      </w:r>
      <w:bookmarkStart w:id="0" w:name="_Hlk90381322"/>
      <w:r w:rsidR="003473DD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5"/>
        <w:gridCol w:w="3611"/>
        <w:gridCol w:w="1581"/>
        <w:gridCol w:w="3528"/>
      </w:tblGrid>
      <w:tr w:rsidR="00EA75FA" w:rsidTr="006D56E0">
        <w:tc>
          <w:tcPr>
            <w:tcW w:w="334" w:type="pct"/>
            <w:vAlign w:val="center"/>
            <w:hideMark/>
          </w:tcPr>
          <w:p w:rsidR="00EA75FA" w:rsidRDefault="00EA75FA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№</w:t>
            </w:r>
          </w:p>
          <w:p w:rsidR="00EA75FA" w:rsidRDefault="00EA75FA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п.п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</w:p>
        </w:tc>
        <w:tc>
          <w:tcPr>
            <w:tcW w:w="1938" w:type="pct"/>
            <w:vAlign w:val="center"/>
            <w:hideMark/>
          </w:tcPr>
          <w:p w:rsidR="00EA75FA" w:rsidRDefault="00EA75FA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Наименование участника и номер участника</w:t>
            </w:r>
          </w:p>
        </w:tc>
        <w:tc>
          <w:tcPr>
            <w:tcW w:w="834" w:type="pct"/>
            <w:vAlign w:val="center"/>
            <w:hideMark/>
          </w:tcPr>
          <w:p w:rsidR="00EA75FA" w:rsidRDefault="00EA75FA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Ставка,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бел.руб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</w:p>
        </w:tc>
        <w:tc>
          <w:tcPr>
            <w:tcW w:w="1893" w:type="pct"/>
            <w:vAlign w:val="center"/>
          </w:tcPr>
          <w:p w:rsidR="00EA75FA" w:rsidRPr="00EA75FA" w:rsidRDefault="00EA75FA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Причина отклонения</w:t>
            </w:r>
          </w:p>
        </w:tc>
      </w:tr>
      <w:tr w:rsidR="00EA75FA" w:rsidTr="006D56E0">
        <w:tc>
          <w:tcPr>
            <w:tcW w:w="334" w:type="pct"/>
            <w:vAlign w:val="center"/>
            <w:hideMark/>
          </w:tcPr>
          <w:p w:rsidR="00EA75FA" w:rsidRDefault="00EA75FA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</w:p>
        </w:tc>
        <w:tc>
          <w:tcPr>
            <w:tcW w:w="1938" w:type="pct"/>
            <w:vAlign w:val="center"/>
          </w:tcPr>
          <w:p w:rsidR="00EF5D7F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O20220906297459</w:t>
            </w:r>
          </w:p>
          <w:p w:rsidR="006D56E0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6D56E0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Дистрисистем</w:t>
            </w:r>
            <w:proofErr w:type="spellEnd"/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34" w:type="pct"/>
            <w:vAlign w:val="center"/>
          </w:tcPr>
          <w:p w:rsidR="00EA75FA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2 361 399,41</w:t>
            </w:r>
          </w:p>
        </w:tc>
        <w:tc>
          <w:tcPr>
            <w:tcW w:w="1893" w:type="pct"/>
            <w:vAlign w:val="center"/>
          </w:tcPr>
          <w:p w:rsidR="00EA75FA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</w:p>
        </w:tc>
      </w:tr>
      <w:tr w:rsidR="00EA75FA" w:rsidTr="006D56E0">
        <w:tc>
          <w:tcPr>
            <w:tcW w:w="334" w:type="pct"/>
            <w:vAlign w:val="center"/>
            <w:hideMark/>
          </w:tcPr>
          <w:p w:rsidR="00EA75FA" w:rsidRDefault="00EA75FA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2</w:t>
            </w:r>
          </w:p>
        </w:tc>
        <w:tc>
          <w:tcPr>
            <w:tcW w:w="1938" w:type="pct"/>
            <w:vAlign w:val="center"/>
          </w:tcPr>
          <w:p w:rsidR="008715AA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O20220913297888</w:t>
            </w:r>
          </w:p>
          <w:p w:rsidR="006D56E0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6D56E0" w:rsidRDefault="006D56E0" w:rsidP="006D56E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OOO «ИТЦ-М»</w:t>
            </w:r>
          </w:p>
          <w:p w:rsidR="006D56E0" w:rsidRDefault="006D56E0" w:rsidP="006D56E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220104, г. Минск, ул. Михася </w:t>
            </w:r>
            <w:proofErr w:type="spellStart"/>
            <w:r w:rsidRPr="00B44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Лынькова</w:t>
            </w:r>
            <w:proofErr w:type="spellEnd"/>
            <w:r w:rsidRPr="00B44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19, корп. 1, пом. 1H</w:t>
            </w:r>
          </w:p>
          <w:p w:rsidR="006D56E0" w:rsidRDefault="006D56E0" w:rsidP="006D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УНП </w:t>
            </w:r>
            <w:r w:rsidRPr="00B44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800007672</w:t>
            </w:r>
          </w:p>
        </w:tc>
        <w:tc>
          <w:tcPr>
            <w:tcW w:w="834" w:type="pct"/>
            <w:vAlign w:val="center"/>
          </w:tcPr>
          <w:p w:rsidR="00EA75FA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758 400,00</w:t>
            </w:r>
          </w:p>
        </w:tc>
        <w:tc>
          <w:tcPr>
            <w:tcW w:w="1893" w:type="pct"/>
            <w:vAlign w:val="center"/>
          </w:tcPr>
          <w:p w:rsidR="00EA75FA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</w:p>
        </w:tc>
      </w:tr>
      <w:tr w:rsidR="00EF5D7F" w:rsidTr="006D56E0">
        <w:tc>
          <w:tcPr>
            <w:tcW w:w="334" w:type="pct"/>
            <w:vAlign w:val="center"/>
          </w:tcPr>
          <w:p w:rsidR="00EF5D7F" w:rsidRDefault="00EF5D7F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3</w:t>
            </w:r>
          </w:p>
        </w:tc>
        <w:tc>
          <w:tcPr>
            <w:tcW w:w="1938" w:type="pct"/>
            <w:vAlign w:val="center"/>
          </w:tcPr>
          <w:p w:rsidR="00EF5D7F" w:rsidRDefault="006D56E0" w:rsidP="006D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O20220921298440</w:t>
            </w:r>
          </w:p>
          <w:p w:rsidR="006D56E0" w:rsidRDefault="006D56E0" w:rsidP="006D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6D56E0" w:rsidRDefault="006D56E0" w:rsidP="006D56E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Амбер</w:t>
            </w:r>
            <w:proofErr w:type="spellEnd"/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Технолоджис</w:t>
            </w:r>
            <w:proofErr w:type="spellEnd"/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6D56E0" w:rsidRDefault="006D56E0" w:rsidP="006D56E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220005, Республика Беларусь,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44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Минск, </w:t>
            </w:r>
            <w:proofErr w:type="spellStart"/>
            <w:r w:rsidRPr="00B44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ул.В.Хоружей</w:t>
            </w:r>
            <w:proofErr w:type="spellEnd"/>
            <w:r w:rsidRPr="00B44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д.1А, пом.642</w:t>
            </w:r>
          </w:p>
          <w:p w:rsidR="006D56E0" w:rsidRDefault="006D56E0" w:rsidP="006D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УНП </w:t>
            </w:r>
            <w:r w:rsidRPr="00B44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691773272</w:t>
            </w:r>
          </w:p>
        </w:tc>
        <w:tc>
          <w:tcPr>
            <w:tcW w:w="834" w:type="pct"/>
            <w:vAlign w:val="center"/>
          </w:tcPr>
          <w:p w:rsidR="00EF5D7F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761 895,53</w:t>
            </w:r>
          </w:p>
        </w:tc>
        <w:tc>
          <w:tcPr>
            <w:tcW w:w="1893" w:type="pct"/>
            <w:vAlign w:val="center"/>
          </w:tcPr>
          <w:p w:rsidR="00EF5D7F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</w:p>
        </w:tc>
      </w:tr>
      <w:tr w:rsidR="006D56E0" w:rsidTr="006D56E0">
        <w:tc>
          <w:tcPr>
            <w:tcW w:w="334" w:type="pct"/>
            <w:vAlign w:val="center"/>
          </w:tcPr>
          <w:p w:rsidR="006D56E0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38" w:type="pct"/>
            <w:vAlign w:val="center"/>
          </w:tcPr>
          <w:p w:rsidR="006D56E0" w:rsidRDefault="006D56E0" w:rsidP="006D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O20220921297494</w:t>
            </w:r>
          </w:p>
          <w:p w:rsidR="006D56E0" w:rsidRDefault="006D56E0" w:rsidP="006D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6D56E0" w:rsidRPr="006D56E0" w:rsidRDefault="006D56E0" w:rsidP="006D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«КСОРЕКС-СЕРВИС»</w:t>
            </w:r>
          </w:p>
        </w:tc>
        <w:tc>
          <w:tcPr>
            <w:tcW w:w="834" w:type="pct"/>
            <w:vAlign w:val="center"/>
          </w:tcPr>
          <w:p w:rsidR="006D56E0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1 490 663,57</w:t>
            </w:r>
          </w:p>
        </w:tc>
        <w:tc>
          <w:tcPr>
            <w:tcW w:w="1893" w:type="pct"/>
            <w:vAlign w:val="center"/>
          </w:tcPr>
          <w:p w:rsidR="006D56E0" w:rsidRPr="00EF5D7F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</w:p>
        </w:tc>
      </w:tr>
      <w:tr w:rsidR="006D56E0" w:rsidTr="006D56E0">
        <w:tc>
          <w:tcPr>
            <w:tcW w:w="334" w:type="pct"/>
            <w:vAlign w:val="center"/>
          </w:tcPr>
          <w:p w:rsidR="006D56E0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38" w:type="pct"/>
            <w:vAlign w:val="center"/>
          </w:tcPr>
          <w:p w:rsidR="006D56E0" w:rsidRDefault="006D56E0" w:rsidP="006D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O20220921297607</w:t>
            </w:r>
          </w:p>
          <w:p w:rsidR="006D56E0" w:rsidRDefault="006D56E0" w:rsidP="006D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6D56E0" w:rsidRPr="006D56E0" w:rsidRDefault="006D56E0" w:rsidP="006D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«Смарт </w:t>
            </w:r>
            <w:proofErr w:type="spellStart"/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Текнолоджис</w:t>
            </w:r>
            <w:proofErr w:type="spellEnd"/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34" w:type="pct"/>
            <w:vAlign w:val="center"/>
          </w:tcPr>
          <w:p w:rsidR="006D56E0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40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1 727 276,29</w:t>
            </w:r>
          </w:p>
        </w:tc>
        <w:tc>
          <w:tcPr>
            <w:tcW w:w="1893" w:type="pct"/>
            <w:vAlign w:val="center"/>
          </w:tcPr>
          <w:p w:rsidR="006D56E0" w:rsidRPr="00EF5D7F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</w:p>
        </w:tc>
      </w:tr>
      <w:tr w:rsidR="006D56E0" w:rsidTr="006D56E0">
        <w:tc>
          <w:tcPr>
            <w:tcW w:w="334" w:type="pct"/>
            <w:vAlign w:val="center"/>
          </w:tcPr>
          <w:p w:rsidR="006D56E0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38" w:type="pct"/>
            <w:vAlign w:val="center"/>
          </w:tcPr>
          <w:p w:rsidR="006D56E0" w:rsidRPr="006D56E0" w:rsidRDefault="006D56E0" w:rsidP="006D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O20220916298139</w:t>
            </w:r>
          </w:p>
        </w:tc>
        <w:tc>
          <w:tcPr>
            <w:tcW w:w="834" w:type="pct"/>
            <w:vAlign w:val="center"/>
          </w:tcPr>
          <w:p w:rsidR="006D56E0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893" w:type="pct"/>
            <w:vAlign w:val="center"/>
          </w:tcPr>
          <w:p w:rsidR="006D56E0" w:rsidRPr="00EF5D7F" w:rsidRDefault="006D56E0" w:rsidP="006D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F5D7F">
              <w:rPr>
                <w:rFonts w:ascii="TimesNewRomanPSMT" w:hAnsi="TimesNewRomanPSMT" w:cs="TimesNewRomanPSMT"/>
                <w:sz w:val="26"/>
                <w:szCs w:val="26"/>
              </w:rPr>
              <w:t xml:space="preserve">Первый раздел предложения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признан </w:t>
            </w: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несоответствующим</w:t>
            </w: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требованиям аукционных документов ввиду отсутствия возможности</w:t>
            </w: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однозначной оценки соответствия представленных данных в предложении</w:t>
            </w: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требованиям аукционных документов, и непредставлении в установленный</w:t>
            </w: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аукционными документами срок дополнительных пояснений в ответ на</w:t>
            </w: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размещенный на ЭТП запрос комиссии.</w:t>
            </w:r>
          </w:p>
        </w:tc>
      </w:tr>
      <w:tr w:rsidR="006D56E0" w:rsidTr="006D56E0">
        <w:tc>
          <w:tcPr>
            <w:tcW w:w="334" w:type="pct"/>
            <w:vAlign w:val="center"/>
          </w:tcPr>
          <w:p w:rsidR="006D56E0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938" w:type="pct"/>
            <w:vAlign w:val="center"/>
          </w:tcPr>
          <w:p w:rsidR="006D56E0" w:rsidRPr="006D56E0" w:rsidRDefault="006D56E0" w:rsidP="006D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O20220907297548</w:t>
            </w:r>
          </w:p>
        </w:tc>
        <w:tc>
          <w:tcPr>
            <w:tcW w:w="834" w:type="pct"/>
            <w:vAlign w:val="center"/>
          </w:tcPr>
          <w:p w:rsidR="006D56E0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-</w:t>
            </w:r>
          </w:p>
        </w:tc>
        <w:tc>
          <w:tcPr>
            <w:tcW w:w="1893" w:type="pct"/>
            <w:vAlign w:val="center"/>
          </w:tcPr>
          <w:p w:rsidR="006D56E0" w:rsidRPr="00EF5D7F" w:rsidRDefault="006D56E0" w:rsidP="00691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F5D7F">
              <w:rPr>
                <w:rFonts w:ascii="TimesNewRomanPSMT" w:hAnsi="TimesNewRomanPSMT" w:cs="TimesNewRomanPSMT"/>
                <w:sz w:val="26"/>
                <w:szCs w:val="26"/>
              </w:rPr>
              <w:t xml:space="preserve">Первый раздел предложения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признан </w:t>
            </w:r>
            <w:r w:rsidRPr="006D56E0">
              <w:rPr>
                <w:rFonts w:ascii="TimesNewRomanPSMT" w:hAnsi="TimesNewRomanPSMT" w:cs="TimesNewRomanPSMT"/>
                <w:sz w:val="26"/>
                <w:szCs w:val="26"/>
              </w:rPr>
              <w:t>несоответствующим требованиям аукционных документов ввиду отсутствия возможности однозначной оценки соответствия представленных данных в предложении требованиям аукционных документов, и непредставлении в установленный аукционными документами срок дополнительных пояснений в ответ на размещенный на ЭТП запрос комиссии.</w:t>
            </w:r>
          </w:p>
        </w:tc>
      </w:tr>
    </w:tbl>
    <w:bookmarkEnd w:id="0"/>
    <w:p w:rsidR="003232FD" w:rsidRPr="006D56E0" w:rsidRDefault="003232FD" w:rsidP="006D56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56E0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EA75FA" w:rsidRPr="006D56E0">
        <w:rPr>
          <w:rFonts w:ascii="Times New Roman" w:hAnsi="Times New Roman" w:cs="Times New Roman"/>
          <w:sz w:val="30"/>
          <w:szCs w:val="30"/>
        </w:rPr>
        <w:t xml:space="preserve"> </w:t>
      </w:r>
      <w:r w:rsidR="006D56E0" w:rsidRPr="006D56E0">
        <w:rPr>
          <w:rFonts w:ascii="Times New Roman" w:hAnsi="Times New Roman" w:cs="Times New Roman"/>
          <w:sz w:val="30"/>
          <w:szCs w:val="30"/>
        </w:rPr>
        <w:t>OOO «ИТЦ-М»</w:t>
      </w:r>
      <w:r w:rsidR="006D56E0">
        <w:rPr>
          <w:rFonts w:ascii="Times New Roman" w:hAnsi="Times New Roman" w:cs="Times New Roman"/>
          <w:sz w:val="30"/>
          <w:szCs w:val="30"/>
        </w:rPr>
        <w:t xml:space="preserve"> </w:t>
      </w:r>
      <w:r w:rsidR="006D56E0" w:rsidRPr="006D56E0">
        <w:rPr>
          <w:rFonts w:ascii="Times New Roman" w:hAnsi="Times New Roman" w:cs="Times New Roman"/>
          <w:sz w:val="30"/>
          <w:szCs w:val="30"/>
        </w:rPr>
        <w:t xml:space="preserve">220104, г. Минск, ул. Михася </w:t>
      </w:r>
      <w:proofErr w:type="spellStart"/>
      <w:r w:rsidR="006D56E0" w:rsidRPr="006D56E0">
        <w:rPr>
          <w:rFonts w:ascii="Times New Roman" w:hAnsi="Times New Roman" w:cs="Times New Roman"/>
          <w:sz w:val="30"/>
          <w:szCs w:val="30"/>
        </w:rPr>
        <w:t>Лынькова</w:t>
      </w:r>
      <w:proofErr w:type="spellEnd"/>
      <w:r w:rsidR="006D56E0" w:rsidRPr="006D56E0">
        <w:rPr>
          <w:rFonts w:ascii="Times New Roman" w:hAnsi="Times New Roman" w:cs="Times New Roman"/>
          <w:sz w:val="30"/>
          <w:szCs w:val="30"/>
        </w:rPr>
        <w:t>, д. 19, корп. 1, пом. 1H</w:t>
      </w:r>
      <w:r w:rsidR="006D56E0" w:rsidRPr="006D56E0">
        <w:rPr>
          <w:rFonts w:ascii="Times New Roman" w:hAnsi="Times New Roman" w:cs="Times New Roman"/>
          <w:sz w:val="30"/>
          <w:szCs w:val="30"/>
        </w:rPr>
        <w:t xml:space="preserve">, </w:t>
      </w:r>
      <w:r w:rsidR="006D56E0" w:rsidRPr="006D56E0">
        <w:rPr>
          <w:rFonts w:ascii="Times New Roman" w:hAnsi="Times New Roman" w:cs="Times New Roman"/>
          <w:sz w:val="30"/>
          <w:szCs w:val="30"/>
        </w:rPr>
        <w:t>УНП 800007672</w:t>
      </w:r>
      <w:r w:rsidRPr="006D56E0">
        <w:rPr>
          <w:rFonts w:ascii="Times New Roman" w:hAnsi="Times New Roman" w:cs="Times New Roman"/>
          <w:sz w:val="30"/>
          <w:szCs w:val="30"/>
        </w:rPr>
        <w:t>.</w:t>
      </w:r>
    </w:p>
    <w:p w:rsidR="003232FD" w:rsidRPr="00EA75FA" w:rsidRDefault="003232FD" w:rsidP="006D56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>
        <w:rPr>
          <w:rFonts w:ascii="Times New Roman" w:hAnsi="Times New Roman" w:cs="Times New Roman"/>
          <w:sz w:val="30"/>
          <w:szCs w:val="30"/>
        </w:rPr>
        <w:t>заключённого</w:t>
      </w:r>
      <w:r>
        <w:rPr>
          <w:rFonts w:ascii="Times New Roman" w:hAnsi="Times New Roman" w:cs="Times New Roman"/>
          <w:sz w:val="30"/>
          <w:szCs w:val="30"/>
        </w:rPr>
        <w:t xml:space="preserve"> договора на закупку:</w:t>
      </w:r>
      <w:r w:rsidR="00EA75FA">
        <w:rPr>
          <w:rFonts w:ascii="Times New Roman" w:hAnsi="Times New Roman" w:cs="Times New Roman"/>
          <w:sz w:val="30"/>
          <w:szCs w:val="30"/>
        </w:rPr>
        <w:t xml:space="preserve"> </w:t>
      </w:r>
      <w:r w:rsidR="006D56E0" w:rsidRPr="006D56E0">
        <w:rPr>
          <w:rFonts w:ascii="Times New Roman" w:hAnsi="Times New Roman" w:cs="Times New Roman"/>
          <w:sz w:val="30"/>
          <w:szCs w:val="30"/>
        </w:rPr>
        <w:t>758 400,00</w:t>
      </w:r>
      <w:r w:rsidR="006D56E0">
        <w:rPr>
          <w:rFonts w:ascii="Times New Roman" w:hAnsi="Times New Roman" w:cs="Times New Roman"/>
          <w:sz w:val="30"/>
          <w:szCs w:val="30"/>
        </w:rPr>
        <w:t xml:space="preserve"> </w:t>
      </w:r>
      <w:r w:rsidR="00EF5D7F">
        <w:rPr>
          <w:rFonts w:ascii="Times New Roman" w:hAnsi="Times New Roman" w:cs="Times New Roman"/>
          <w:sz w:val="30"/>
          <w:szCs w:val="30"/>
        </w:rPr>
        <w:t xml:space="preserve">белорусских рублей. Договор от </w:t>
      </w:r>
      <w:r w:rsidR="006D56E0">
        <w:rPr>
          <w:rFonts w:ascii="Times New Roman" w:hAnsi="Times New Roman" w:cs="Times New Roman"/>
          <w:sz w:val="30"/>
          <w:szCs w:val="30"/>
        </w:rPr>
        <w:t>14</w:t>
      </w:r>
      <w:r w:rsidR="00EF5D7F">
        <w:rPr>
          <w:rFonts w:ascii="Times New Roman" w:hAnsi="Times New Roman" w:cs="Times New Roman"/>
          <w:sz w:val="30"/>
          <w:szCs w:val="30"/>
        </w:rPr>
        <w:t>.</w:t>
      </w:r>
      <w:r w:rsidR="006D56E0">
        <w:rPr>
          <w:rFonts w:ascii="Times New Roman" w:hAnsi="Times New Roman" w:cs="Times New Roman"/>
          <w:sz w:val="30"/>
          <w:szCs w:val="30"/>
        </w:rPr>
        <w:t>12</w:t>
      </w:r>
      <w:r w:rsidR="00EF5D7F">
        <w:rPr>
          <w:rFonts w:ascii="Times New Roman" w:hAnsi="Times New Roman" w:cs="Times New Roman"/>
          <w:sz w:val="30"/>
          <w:szCs w:val="30"/>
        </w:rPr>
        <w:t>.2022</w:t>
      </w:r>
      <w:r w:rsidR="00C73AAE">
        <w:rPr>
          <w:rFonts w:ascii="Times New Roman" w:hAnsi="Times New Roman" w:cs="Times New Roman"/>
          <w:sz w:val="30"/>
          <w:szCs w:val="30"/>
        </w:rPr>
        <w:t xml:space="preserve"> № </w:t>
      </w:r>
      <w:r w:rsidR="006D56E0">
        <w:rPr>
          <w:rFonts w:ascii="Times New Roman" w:hAnsi="Times New Roman" w:cs="Times New Roman"/>
          <w:sz w:val="30"/>
          <w:szCs w:val="30"/>
        </w:rPr>
        <w:t>051580-22</w:t>
      </w:r>
      <w:r w:rsidR="00C73AAE">
        <w:rPr>
          <w:rFonts w:ascii="Times New Roman" w:hAnsi="Times New Roman" w:cs="Times New Roman"/>
          <w:sz w:val="30"/>
          <w:szCs w:val="30"/>
        </w:rPr>
        <w:t>/</w:t>
      </w:r>
      <w:r w:rsidR="006D56E0">
        <w:rPr>
          <w:rFonts w:ascii="Times New Roman" w:hAnsi="Times New Roman" w:cs="Times New Roman"/>
          <w:sz w:val="30"/>
          <w:szCs w:val="30"/>
        </w:rPr>
        <w:t>436</w:t>
      </w:r>
      <w:r w:rsidR="00C73AAE">
        <w:rPr>
          <w:rFonts w:ascii="Times New Roman" w:hAnsi="Times New Roman" w:cs="Times New Roman"/>
          <w:sz w:val="30"/>
          <w:szCs w:val="30"/>
        </w:rPr>
        <w:t>/Д</w:t>
      </w:r>
      <w:r w:rsidR="006F575D" w:rsidRPr="00EA75FA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6D56E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6F575D">
        <w:rPr>
          <w:rFonts w:ascii="Times New Roman" w:hAnsi="Times New Roman" w:cs="Times New Roman"/>
          <w:sz w:val="30"/>
          <w:szCs w:val="30"/>
        </w:rPr>
        <w:t xml:space="preserve"> </w:t>
      </w:r>
      <w:r w:rsidR="00EF5D7F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  <w:bookmarkStart w:id="1" w:name="_GoBack"/>
      <w:bookmarkEnd w:id="1"/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7D00B7" w:rsidRPr="007D00B7" w:rsidRDefault="00C73AAE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Ведущий специалист </w:t>
      </w:r>
      <w:r w:rsidR="009A2A09"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D45EF3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A5026C"/>
    <w:multiLevelType w:val="multilevel"/>
    <w:tmpl w:val="AFF84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473DD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A7227"/>
    <w:rsid w:val="005C64C7"/>
    <w:rsid w:val="00616186"/>
    <w:rsid w:val="00645A91"/>
    <w:rsid w:val="006918C3"/>
    <w:rsid w:val="00694F10"/>
    <w:rsid w:val="006C314D"/>
    <w:rsid w:val="006D56E0"/>
    <w:rsid w:val="006F575D"/>
    <w:rsid w:val="006F6867"/>
    <w:rsid w:val="00703BF5"/>
    <w:rsid w:val="00705913"/>
    <w:rsid w:val="007129A2"/>
    <w:rsid w:val="007366BD"/>
    <w:rsid w:val="00770003"/>
    <w:rsid w:val="00785A27"/>
    <w:rsid w:val="007D00B7"/>
    <w:rsid w:val="00827F89"/>
    <w:rsid w:val="00863E28"/>
    <w:rsid w:val="008715AA"/>
    <w:rsid w:val="008D5266"/>
    <w:rsid w:val="00907951"/>
    <w:rsid w:val="009225F2"/>
    <w:rsid w:val="00991927"/>
    <w:rsid w:val="009A2A09"/>
    <w:rsid w:val="009B32ED"/>
    <w:rsid w:val="009E510F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02DC9"/>
    <w:rsid w:val="00B12D7C"/>
    <w:rsid w:val="00B13F9F"/>
    <w:rsid w:val="00B650CB"/>
    <w:rsid w:val="00B818BE"/>
    <w:rsid w:val="00BC79E2"/>
    <w:rsid w:val="00BD2BE1"/>
    <w:rsid w:val="00BD7212"/>
    <w:rsid w:val="00C22A14"/>
    <w:rsid w:val="00C27EE9"/>
    <w:rsid w:val="00C73AAE"/>
    <w:rsid w:val="00C951FA"/>
    <w:rsid w:val="00CA2244"/>
    <w:rsid w:val="00CA79EF"/>
    <w:rsid w:val="00CC574C"/>
    <w:rsid w:val="00D21462"/>
    <w:rsid w:val="00D32C9A"/>
    <w:rsid w:val="00D45EF3"/>
    <w:rsid w:val="00D63988"/>
    <w:rsid w:val="00D97B89"/>
    <w:rsid w:val="00E43448"/>
    <w:rsid w:val="00E93ACE"/>
    <w:rsid w:val="00EA75FA"/>
    <w:rsid w:val="00EB33F3"/>
    <w:rsid w:val="00EE601F"/>
    <w:rsid w:val="00EF5D7F"/>
    <w:rsid w:val="00F33D4E"/>
    <w:rsid w:val="00FA7763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8351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  <w:style w:type="table" w:styleId="a5">
    <w:name w:val="Table Grid"/>
    <w:basedOn w:val="a1"/>
    <w:uiPriority w:val="39"/>
    <w:rsid w:val="006F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22</cp:revision>
  <cp:lastPrinted>2020-12-02T08:08:00Z</cp:lastPrinted>
  <dcterms:created xsi:type="dcterms:W3CDTF">2021-09-14T06:52:00Z</dcterms:created>
  <dcterms:modified xsi:type="dcterms:W3CDTF">2022-12-15T07:35:00Z</dcterms:modified>
</cp:coreProperties>
</file>