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D0" w:rsidRPr="002D0B06" w:rsidRDefault="004844D0" w:rsidP="004844D0">
      <w:pPr>
        <w:widowControl w:val="0"/>
        <w:tabs>
          <w:tab w:val="left" w:pos="9990"/>
        </w:tabs>
        <w:jc w:val="center"/>
        <w:rPr>
          <w:b/>
          <w:bCs/>
          <w:caps/>
        </w:rPr>
      </w:pPr>
      <w:r w:rsidRPr="002D0B06">
        <w:rPr>
          <w:b/>
          <w:bCs/>
        </w:rPr>
        <w:t>Д</w:t>
      </w:r>
      <w:r w:rsidRPr="002D0B06">
        <w:rPr>
          <w:b/>
          <w:bCs/>
          <w:caps/>
        </w:rPr>
        <w:t xml:space="preserve">оговор № </w:t>
      </w:r>
    </w:p>
    <w:p w:rsidR="00C079A7" w:rsidRPr="002D0B06" w:rsidRDefault="00C079A7" w:rsidP="004844D0">
      <w:pPr>
        <w:pStyle w:val="3"/>
        <w:rPr>
          <w:bCs/>
          <w:sz w:val="20"/>
          <w:szCs w:val="20"/>
        </w:rPr>
      </w:pPr>
    </w:p>
    <w:p w:rsidR="004844D0" w:rsidRPr="001E233C" w:rsidRDefault="004844D0" w:rsidP="004844D0">
      <w:pPr>
        <w:pStyle w:val="3"/>
        <w:rPr>
          <w:b/>
          <w:bCs/>
          <w:sz w:val="20"/>
          <w:szCs w:val="20"/>
        </w:rPr>
      </w:pPr>
      <w:r w:rsidRPr="002D0B06">
        <w:rPr>
          <w:bCs/>
          <w:sz w:val="20"/>
          <w:szCs w:val="20"/>
        </w:rPr>
        <w:t>г. Минск</w:t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="000A46D4">
        <w:rPr>
          <w:bCs/>
          <w:sz w:val="20"/>
          <w:szCs w:val="20"/>
        </w:rPr>
        <w:tab/>
      </w:r>
      <w:r w:rsidR="000A46D4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</w:r>
      <w:r w:rsidRPr="002D0B06">
        <w:rPr>
          <w:bCs/>
          <w:sz w:val="20"/>
          <w:szCs w:val="20"/>
        </w:rPr>
        <w:tab/>
        <w:t>«___»_____________ 20</w:t>
      </w:r>
      <w:r w:rsidR="004F2505" w:rsidRPr="002D0B06">
        <w:rPr>
          <w:bCs/>
          <w:sz w:val="20"/>
          <w:szCs w:val="20"/>
        </w:rPr>
        <w:t>2</w:t>
      </w:r>
      <w:r w:rsidR="00596C16" w:rsidRPr="002D0B06">
        <w:rPr>
          <w:bCs/>
          <w:sz w:val="20"/>
          <w:szCs w:val="20"/>
        </w:rPr>
        <w:t>2</w:t>
      </w:r>
      <w:r w:rsidR="000A46D4">
        <w:rPr>
          <w:bCs/>
          <w:sz w:val="20"/>
          <w:szCs w:val="20"/>
        </w:rPr>
        <w:t xml:space="preserve"> г.</w:t>
      </w:r>
    </w:p>
    <w:p w:rsidR="004844D0" w:rsidRPr="002D0B06" w:rsidRDefault="004844D0" w:rsidP="004844D0">
      <w:pPr>
        <w:widowControl w:val="0"/>
      </w:pPr>
    </w:p>
    <w:p w:rsidR="004844D0" w:rsidRPr="002D0B06" w:rsidRDefault="004844D0" w:rsidP="00FF5171">
      <w:pPr>
        <w:pStyle w:val="ac"/>
        <w:widowControl w:val="0"/>
        <w:tabs>
          <w:tab w:val="left" w:pos="9990"/>
        </w:tabs>
        <w:spacing w:after="0"/>
        <w:ind w:left="0" w:firstLine="709"/>
        <w:rPr>
          <w:sz w:val="20"/>
        </w:rPr>
      </w:pPr>
      <w:r w:rsidRPr="002D0B06">
        <w:rPr>
          <w:sz w:val="20"/>
        </w:rPr>
        <w:t>_____________________________________, именуемое в дальнейшем «</w:t>
      </w:r>
      <w:r w:rsidR="000814DB" w:rsidRPr="002D0B06">
        <w:rPr>
          <w:sz w:val="20"/>
        </w:rPr>
        <w:t>Исполнитель</w:t>
      </w:r>
      <w:r w:rsidRPr="002D0B06">
        <w:rPr>
          <w:sz w:val="20"/>
        </w:rPr>
        <w:t xml:space="preserve">», в лице ________________________________, действующего на основании _____________, с одной стороны и </w:t>
      </w:r>
      <w:r w:rsidR="001F59E4" w:rsidRPr="002D0B06">
        <w:rPr>
          <w:sz w:val="20"/>
        </w:rPr>
        <w:t>о</w:t>
      </w:r>
      <w:r w:rsidRPr="002D0B06">
        <w:rPr>
          <w:sz w:val="20"/>
        </w:rPr>
        <w:t>ткрытое акционерное общество «Белорусский межбанковский расчетный центр», именуемое в дальнейшем «</w:t>
      </w:r>
      <w:r w:rsidR="000814DB" w:rsidRPr="002D0B06">
        <w:rPr>
          <w:sz w:val="20"/>
        </w:rPr>
        <w:t>Заказчик</w:t>
      </w:r>
      <w:r w:rsidRPr="002D0B06">
        <w:rPr>
          <w:sz w:val="20"/>
        </w:rPr>
        <w:t xml:space="preserve">», в лице </w:t>
      </w:r>
      <w:r w:rsidR="00596C16" w:rsidRPr="002D0B06">
        <w:rPr>
          <w:sz w:val="20"/>
        </w:rPr>
        <w:t>_____________________</w:t>
      </w:r>
      <w:r w:rsidR="004F2505" w:rsidRPr="002D0B06">
        <w:rPr>
          <w:sz w:val="20"/>
          <w:lang w:bidi="ru-RU"/>
        </w:rPr>
        <w:t xml:space="preserve">, действующего на основании </w:t>
      </w:r>
      <w:r w:rsidR="00596C16" w:rsidRPr="002D0B06">
        <w:rPr>
          <w:sz w:val="20"/>
          <w:lang w:bidi="ru-RU"/>
        </w:rPr>
        <w:t>_____________</w:t>
      </w:r>
      <w:r w:rsidRPr="002D0B06">
        <w:rPr>
          <w:sz w:val="20"/>
        </w:rPr>
        <w:t>, с другой стороны, далее именуемые «Стороны», заключили настоящий Договор о нижеследующем:</w:t>
      </w:r>
    </w:p>
    <w:p w:rsidR="00FF5171" w:rsidRPr="002D0B06" w:rsidRDefault="00FF5171" w:rsidP="00FF5171">
      <w:pPr>
        <w:pStyle w:val="ac"/>
        <w:widowControl w:val="0"/>
        <w:tabs>
          <w:tab w:val="left" w:pos="9990"/>
        </w:tabs>
        <w:spacing w:after="0"/>
        <w:ind w:left="0" w:firstLine="709"/>
        <w:rPr>
          <w:sz w:val="20"/>
        </w:rPr>
      </w:pPr>
    </w:p>
    <w:p w:rsidR="00777CDC" w:rsidRPr="00B21FDD" w:rsidRDefault="001E243B" w:rsidP="001E243B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1. </w:t>
      </w:r>
      <w:r w:rsidR="00777CDC" w:rsidRPr="00B21FDD">
        <w:rPr>
          <w:b/>
        </w:rPr>
        <w:t>ТЕРМИНЫ И ОПРЕДЕЛЕНИЯ</w:t>
      </w:r>
    </w:p>
    <w:p w:rsidR="00777CDC" w:rsidRPr="00B21FDD" w:rsidRDefault="00B21FDD" w:rsidP="00B21FDD">
      <w:pPr>
        <w:tabs>
          <w:tab w:val="num" w:pos="9789"/>
        </w:tabs>
        <w:ind w:firstLine="567"/>
        <w:jc w:val="both"/>
      </w:pPr>
      <w:r w:rsidRPr="00B21FDD">
        <w:t>1.1.</w:t>
      </w:r>
      <w:r w:rsidRPr="00B21FDD">
        <w:rPr>
          <w:b/>
        </w:rPr>
        <w:t xml:space="preserve"> </w:t>
      </w:r>
      <w:r w:rsidR="00777CDC" w:rsidRPr="00B21FDD">
        <w:rPr>
          <w:b/>
        </w:rPr>
        <w:t xml:space="preserve">Система </w:t>
      </w:r>
      <w:r w:rsidR="00777CDC" w:rsidRPr="00B21FDD">
        <w:t xml:space="preserve">– </w:t>
      </w:r>
      <w:bookmarkStart w:id="0" w:name="_Hlk117253488"/>
      <w:r w:rsidR="00777CDC" w:rsidRPr="00B21FDD">
        <w:t>программное обеспечение</w:t>
      </w:r>
      <w:r w:rsidR="00D136C8" w:rsidRPr="00D136C8">
        <w:t xml:space="preserve"> </w:t>
      </w:r>
      <w:bookmarkStart w:id="1" w:name="_Hlk118376310"/>
      <w:r w:rsidR="00D136C8">
        <w:t xml:space="preserve">«Система обработки, корреляции и отображения событий </w:t>
      </w:r>
      <w:r w:rsidR="00BE497B" w:rsidRPr="00B21FDD">
        <w:t xml:space="preserve">ИНИТИ </w:t>
      </w:r>
      <w:r w:rsidR="00D136C8">
        <w:rPr>
          <w:lang w:val="en-US"/>
        </w:rPr>
        <w:t>SOLO</w:t>
      </w:r>
      <w:r w:rsidR="00BE497B" w:rsidRPr="00B21FDD">
        <w:t xml:space="preserve"> (</w:t>
      </w:r>
      <w:r w:rsidR="00D136C8">
        <w:t xml:space="preserve">без модуля </w:t>
      </w:r>
      <w:r w:rsidR="00D136C8">
        <w:rPr>
          <w:lang w:val="en-US"/>
        </w:rPr>
        <w:t>Service</w:t>
      </w:r>
      <w:r w:rsidR="00D136C8" w:rsidRPr="00D136C8">
        <w:t xml:space="preserve"> </w:t>
      </w:r>
      <w:r w:rsidR="00D136C8">
        <w:rPr>
          <w:lang w:val="en-US"/>
        </w:rPr>
        <w:t>Desk</w:t>
      </w:r>
      <w:r w:rsidR="00D136C8" w:rsidRPr="00D136C8">
        <w:t>)</w:t>
      </w:r>
      <w:r w:rsidR="006930DD">
        <w:t>»</w:t>
      </w:r>
      <w:r w:rsidR="00D136C8">
        <w:t xml:space="preserve">, </w:t>
      </w:r>
      <w:bookmarkEnd w:id="1"/>
      <w:r w:rsidR="00D136C8">
        <w:t xml:space="preserve">установленное </w:t>
      </w:r>
      <w:bookmarkEnd w:id="0"/>
      <w:r w:rsidR="00777CDC" w:rsidRPr="00B21FDD">
        <w:t xml:space="preserve">на оборудовании, принадлежащее Заказчику и используемое им в своей коммерческой деятельности, в отношении которого оказывается техническая поддержка по настоящему Договору. </w:t>
      </w:r>
    </w:p>
    <w:p w:rsidR="00777CDC" w:rsidRPr="00B21FDD" w:rsidRDefault="00777CDC" w:rsidP="004844D0">
      <w:pPr>
        <w:ind w:firstLine="708"/>
      </w:pPr>
    </w:p>
    <w:p w:rsidR="004844D0" w:rsidRPr="00B21FDD" w:rsidRDefault="001E243B" w:rsidP="001E243B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2. </w:t>
      </w:r>
      <w:r w:rsidR="00EE3AF7" w:rsidRPr="00B21FDD">
        <w:rPr>
          <w:b/>
        </w:rPr>
        <w:t>ПРЕДМЕТ ДОГОВОРА</w:t>
      </w:r>
    </w:p>
    <w:p w:rsidR="00137011" w:rsidRPr="00B21FDD" w:rsidRDefault="00B21FDD" w:rsidP="00B21FDD">
      <w:pPr>
        <w:pStyle w:val="a4"/>
        <w:spacing w:after="0"/>
        <w:ind w:firstLine="567"/>
        <w:jc w:val="both"/>
        <w:rPr>
          <w:highlight w:val="yellow"/>
        </w:rPr>
      </w:pPr>
      <w:r w:rsidRPr="00B21FDD">
        <w:t xml:space="preserve">2.1. </w:t>
      </w:r>
      <w:r w:rsidR="00EE3AF7" w:rsidRPr="00B21FDD">
        <w:t>Исполнитель обязуется оказать Заказчику</w:t>
      </w:r>
      <w:r w:rsidR="00D670AB">
        <w:t xml:space="preserve"> услуги по технической поддержке</w:t>
      </w:r>
      <w:bookmarkStart w:id="2" w:name="_Hlk118367029"/>
      <w:r w:rsidR="00905399" w:rsidRPr="00B21FDD">
        <w:t xml:space="preserve"> программного обеспечения </w:t>
      </w:r>
      <w:r w:rsidR="00D136C8">
        <w:t xml:space="preserve">«Система обработки, корреляции и отображения событий </w:t>
      </w:r>
      <w:r w:rsidR="00905399" w:rsidRPr="00B21FDD">
        <w:t>ИНИТИ</w:t>
      </w:r>
      <w:r w:rsidR="00D136C8" w:rsidRPr="00D136C8">
        <w:t xml:space="preserve"> </w:t>
      </w:r>
      <w:r w:rsidR="00D136C8">
        <w:rPr>
          <w:lang w:val="en-US"/>
        </w:rPr>
        <w:t>SOLO</w:t>
      </w:r>
      <w:r w:rsidR="00D136C8" w:rsidRPr="00D136C8">
        <w:t xml:space="preserve"> </w:t>
      </w:r>
      <w:r w:rsidR="00D136C8">
        <w:t>(без модуля</w:t>
      </w:r>
      <w:r w:rsidR="00905399" w:rsidRPr="00B21FDD">
        <w:t xml:space="preserve"> </w:t>
      </w:r>
      <w:r w:rsidR="00905399" w:rsidRPr="00B21FDD">
        <w:rPr>
          <w:lang w:val="en-US"/>
        </w:rPr>
        <w:t>Servic</w:t>
      </w:r>
      <w:r w:rsidR="006456F9" w:rsidRPr="00B21FDD">
        <w:rPr>
          <w:lang w:val="en-US"/>
        </w:rPr>
        <w:t>e</w:t>
      </w:r>
      <w:r w:rsidR="00905399" w:rsidRPr="00B21FDD">
        <w:t xml:space="preserve"> </w:t>
      </w:r>
      <w:r w:rsidR="00905399" w:rsidRPr="00B21FDD">
        <w:rPr>
          <w:lang w:val="en-US"/>
        </w:rPr>
        <w:t>Desk</w:t>
      </w:r>
      <w:r w:rsidR="00D136C8">
        <w:t>)»</w:t>
      </w:r>
      <w:r w:rsidR="00905399" w:rsidRPr="00B21FDD">
        <w:t>,</w:t>
      </w:r>
      <w:r w:rsidR="00596C16" w:rsidRPr="00B21FDD">
        <w:t xml:space="preserve"> </w:t>
      </w:r>
      <w:bookmarkEnd w:id="2"/>
      <w:r w:rsidR="00EE3AF7" w:rsidRPr="00B21FDD">
        <w:t>на условиях, предусмотренных</w:t>
      </w:r>
      <w:r w:rsidR="00D136C8">
        <w:t xml:space="preserve"> настоящим</w:t>
      </w:r>
      <w:r w:rsidR="00EE3AF7" w:rsidRPr="00B21FDD">
        <w:t xml:space="preserve"> Договором, а Заказчик обязуется принять и оплатить техническую поддержку</w:t>
      </w:r>
      <w:r w:rsidR="004844D0" w:rsidRPr="00B21FDD">
        <w:t>.</w:t>
      </w:r>
      <w:r w:rsidR="006456F9" w:rsidRPr="00B21FDD">
        <w:t xml:space="preserve"> Спецификация</w:t>
      </w:r>
      <w:r w:rsidR="00FB0BE0">
        <w:t xml:space="preserve"> программного обеспечения, подлежащего технической поддержке</w:t>
      </w:r>
      <w:r w:rsidR="006456F9" w:rsidRPr="00B21FDD">
        <w:t xml:space="preserve"> приводится в Приложении </w:t>
      </w:r>
      <w:r w:rsidR="00596C16" w:rsidRPr="00B21FDD">
        <w:t xml:space="preserve">1 </w:t>
      </w:r>
      <w:r w:rsidR="006456F9" w:rsidRPr="00B21FDD">
        <w:t>к настоящему Договору.</w:t>
      </w:r>
    </w:p>
    <w:p w:rsidR="00BF552E" w:rsidRPr="002D0B06" w:rsidRDefault="00BF552E" w:rsidP="00137011">
      <w:pPr>
        <w:pStyle w:val="a4"/>
        <w:spacing w:after="0"/>
        <w:jc w:val="both"/>
      </w:pPr>
    </w:p>
    <w:p w:rsidR="004844D0" w:rsidRPr="002D0B06" w:rsidRDefault="00995454" w:rsidP="00995454">
      <w:pPr>
        <w:tabs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3. </w:t>
      </w:r>
      <w:r w:rsidR="00EE3AF7" w:rsidRPr="002D0B06">
        <w:rPr>
          <w:b/>
        </w:rPr>
        <w:t>УСЛОВИЯ И ПЕРИОД ВЫПОЛНЕНИЯ ТЕХНИЧЕСКОЙ ПОДДЕРЖКИ СИСТЕМЫ</w:t>
      </w:r>
    </w:p>
    <w:p w:rsidR="00535778" w:rsidRPr="002D0B06" w:rsidRDefault="00EE3AF7" w:rsidP="00B21FDD">
      <w:pPr>
        <w:pStyle w:val="a4"/>
        <w:spacing w:after="0"/>
        <w:ind w:firstLine="567"/>
        <w:jc w:val="both"/>
      </w:pPr>
      <w:r w:rsidRPr="002D0B06">
        <w:t>3</w:t>
      </w:r>
      <w:r w:rsidR="004844D0" w:rsidRPr="002D0B06">
        <w:t xml:space="preserve">.1. Техническая поддержка </w:t>
      </w:r>
      <w:r w:rsidR="006930DD">
        <w:t xml:space="preserve">программного обеспечения «Система обработки, корреляции и отображения событий </w:t>
      </w:r>
      <w:r w:rsidR="006930DD" w:rsidRPr="00B21FDD">
        <w:t xml:space="preserve">ИНИТИ </w:t>
      </w:r>
      <w:r w:rsidR="006930DD">
        <w:rPr>
          <w:lang w:val="en-US"/>
        </w:rPr>
        <w:t>SOLO</w:t>
      </w:r>
      <w:r w:rsidR="006930DD" w:rsidRPr="00B21FDD">
        <w:t xml:space="preserve"> (</w:t>
      </w:r>
      <w:r w:rsidR="006930DD">
        <w:t xml:space="preserve">без модуля </w:t>
      </w:r>
      <w:r w:rsidR="006930DD">
        <w:rPr>
          <w:lang w:val="en-US"/>
        </w:rPr>
        <w:t>Service</w:t>
      </w:r>
      <w:r w:rsidR="006930DD" w:rsidRPr="00D136C8">
        <w:t xml:space="preserve"> </w:t>
      </w:r>
      <w:r w:rsidR="006930DD">
        <w:rPr>
          <w:lang w:val="en-US"/>
        </w:rPr>
        <w:t>Desk</w:t>
      </w:r>
      <w:r w:rsidR="006930DD" w:rsidRPr="00D136C8">
        <w:t>)</w:t>
      </w:r>
      <w:r w:rsidR="006930DD">
        <w:t xml:space="preserve">», </w:t>
      </w:r>
      <w:r w:rsidR="004844D0" w:rsidRPr="002D0B06">
        <w:t>включает в себя:</w:t>
      </w:r>
    </w:p>
    <w:p w:rsidR="006930DD" w:rsidRPr="006930DD" w:rsidRDefault="006930DD" w:rsidP="00D85F65">
      <w:pPr>
        <w:pStyle w:val="a4"/>
        <w:ind w:firstLine="567"/>
        <w:jc w:val="both"/>
      </w:pPr>
      <w:r w:rsidRPr="006930DD">
        <w:t xml:space="preserve">анализ и устранение сбойных ситуаций в работе программного обеспечения «Система обработки, корреляции и отображения событий INITI SOLO версии 2.8 (без модуля </w:t>
      </w:r>
      <w:proofErr w:type="spellStart"/>
      <w:r w:rsidRPr="006930DD">
        <w:t>Service</w:t>
      </w:r>
      <w:proofErr w:type="spellEnd"/>
      <w:r w:rsidRPr="006930DD">
        <w:t xml:space="preserve"> </w:t>
      </w:r>
      <w:proofErr w:type="spellStart"/>
      <w:r w:rsidRPr="006930DD">
        <w:t>Desk</w:t>
      </w:r>
      <w:proofErr w:type="spellEnd"/>
      <w:r w:rsidRPr="006930DD">
        <w:t>) (далее – ПО), а также всех доработок Заказчика (сборщиков данных, моделей, корреляторов) в рамках типового функционала;</w:t>
      </w:r>
    </w:p>
    <w:p w:rsidR="006930DD" w:rsidRPr="006930DD" w:rsidRDefault="006930DD" w:rsidP="00D85F65">
      <w:pPr>
        <w:pStyle w:val="a4"/>
        <w:ind w:firstLine="567"/>
        <w:jc w:val="both"/>
      </w:pPr>
      <w:r w:rsidRPr="006930DD">
        <w:t xml:space="preserve">консультации по </w:t>
      </w:r>
      <w:proofErr w:type="spellStart"/>
      <w:r w:rsidRPr="006930DD">
        <w:t>ПО</w:t>
      </w:r>
      <w:proofErr w:type="spellEnd"/>
      <w:r w:rsidRPr="006930DD">
        <w:t>, а также все</w:t>
      </w:r>
      <w:r w:rsidR="0092597C">
        <w:t>м</w:t>
      </w:r>
      <w:r w:rsidRPr="006930DD">
        <w:t xml:space="preserve"> доработок Заказчика (сборщиков данных, моделей, корреляторов); </w:t>
      </w:r>
    </w:p>
    <w:p w:rsidR="006930DD" w:rsidRPr="006930DD" w:rsidRDefault="006930DD" w:rsidP="00D85F65">
      <w:pPr>
        <w:pStyle w:val="a4"/>
        <w:ind w:firstLine="567"/>
        <w:jc w:val="both"/>
      </w:pPr>
      <w:r w:rsidRPr="006930DD">
        <w:t xml:space="preserve">открытие заявок (обращений, кейсов) в службе технической поддержки (специализированной информационной системе) Исполнителя (далее – Техническая поддержка). Допускается направлять обращения Исполнителю по телефонной связи и электронной почте. Предусматривается оказание технической поддержки на территории Заказчика (при необходимости). </w:t>
      </w:r>
    </w:p>
    <w:p w:rsidR="006930DD" w:rsidRPr="006930DD" w:rsidRDefault="006930DD" w:rsidP="00D85F65">
      <w:pPr>
        <w:pStyle w:val="a4"/>
        <w:ind w:firstLine="567"/>
        <w:jc w:val="both"/>
      </w:pPr>
      <w:r w:rsidRPr="006930DD">
        <w:t>доступ для отслеживания всех заявок (обращений, кейсов) в Технической поддержке открытых и закрытых Заказчиком;</w:t>
      </w:r>
    </w:p>
    <w:p w:rsidR="006930DD" w:rsidRPr="006930DD" w:rsidRDefault="006930DD" w:rsidP="00D85F65">
      <w:pPr>
        <w:pStyle w:val="a4"/>
        <w:ind w:firstLine="567"/>
        <w:jc w:val="both"/>
      </w:pPr>
      <w:r w:rsidRPr="006930DD">
        <w:t>доступ к расширенному поиску решений по проблемам, включающий в себя возможность просмотра всех заявок (обращений, кейсов) в Технической поддержке, доступ к базе знаний по решениям;</w:t>
      </w:r>
    </w:p>
    <w:p w:rsidR="006930DD" w:rsidRPr="006930DD" w:rsidRDefault="006930DD" w:rsidP="00D85F65">
      <w:pPr>
        <w:pStyle w:val="a4"/>
        <w:ind w:firstLine="567"/>
        <w:jc w:val="both"/>
      </w:pPr>
      <w:r w:rsidRPr="006930DD">
        <w:t>доступ к Технической поддержке в режиме 24×7.</w:t>
      </w:r>
    </w:p>
    <w:p w:rsidR="009047D4" w:rsidRDefault="002D0B06" w:rsidP="009047D4">
      <w:pPr>
        <w:pStyle w:val="a4"/>
        <w:spacing w:after="0"/>
        <w:ind w:firstLine="567"/>
        <w:jc w:val="both"/>
        <w:rPr>
          <w:color w:val="000000" w:themeColor="text1"/>
        </w:rPr>
      </w:pPr>
      <w:r w:rsidRPr="00B21FDD">
        <w:t xml:space="preserve">3.2. </w:t>
      </w:r>
      <w:r w:rsidRPr="00B21FDD">
        <w:rPr>
          <w:color w:val="000000"/>
        </w:rPr>
        <w:t>Заказчик формирует обращение</w:t>
      </w:r>
      <w:r w:rsidR="009047D4">
        <w:rPr>
          <w:color w:val="000000"/>
        </w:rPr>
        <w:t xml:space="preserve"> для направления Исполнителю</w:t>
      </w:r>
      <w:r w:rsidRPr="00B21FDD">
        <w:rPr>
          <w:color w:val="000000"/>
        </w:rPr>
        <w:t xml:space="preserve"> в устной или письменной форме</w:t>
      </w:r>
      <w:r w:rsidR="00877A2C">
        <w:rPr>
          <w:color w:val="000000"/>
        </w:rPr>
        <w:t xml:space="preserve"> с описанием характера возникших неполадок</w:t>
      </w:r>
      <w:r w:rsidRPr="00B21FDD">
        <w:rPr>
          <w:color w:val="000000"/>
        </w:rPr>
        <w:t xml:space="preserve">. </w:t>
      </w:r>
      <w:r w:rsidR="0051772D" w:rsidRPr="00B21FDD">
        <w:rPr>
          <w:color w:val="000000"/>
        </w:rPr>
        <w:t xml:space="preserve">Время работы службы технической поддержки </w:t>
      </w:r>
      <w:r w:rsidR="009047D4">
        <w:rPr>
          <w:color w:val="000000"/>
        </w:rPr>
        <w:t xml:space="preserve">Исполнителя </w:t>
      </w:r>
      <w:r w:rsidR="0051772D" w:rsidRPr="00B21FDD">
        <w:rPr>
          <w:color w:val="000000"/>
        </w:rPr>
        <w:t xml:space="preserve">ежедневно в режиме 24 часа в сутки и 7 дней в неделю. </w:t>
      </w:r>
      <w:r w:rsidRPr="00B21FDD">
        <w:t xml:space="preserve">Время реакции Исполнителя на обращение Заказчика для оказания услуг не должно превышать ___ часов. </w:t>
      </w:r>
      <w:r w:rsidRPr="00B21FDD">
        <w:rPr>
          <w:color w:val="000000" w:themeColor="text1"/>
        </w:rPr>
        <w:t xml:space="preserve">Исполнитель </w:t>
      </w:r>
      <w:r w:rsidR="009047D4">
        <w:rPr>
          <w:color w:val="000000" w:themeColor="text1"/>
        </w:rPr>
        <w:t>принимает</w:t>
      </w:r>
      <w:r w:rsidRPr="00B21FDD">
        <w:rPr>
          <w:color w:val="000000" w:themeColor="text1"/>
        </w:rPr>
        <w:t xml:space="preserve"> </w:t>
      </w:r>
      <w:r w:rsidR="0051772D" w:rsidRPr="00B21FDD">
        <w:rPr>
          <w:color w:val="000000" w:themeColor="text1"/>
        </w:rPr>
        <w:t>о</w:t>
      </w:r>
      <w:r w:rsidRPr="00B21FDD">
        <w:rPr>
          <w:color w:val="000000" w:themeColor="text1"/>
        </w:rPr>
        <w:t>бращения о наличии проблемы</w:t>
      </w:r>
      <w:r w:rsidR="009047D4">
        <w:rPr>
          <w:color w:val="000000" w:themeColor="text1"/>
        </w:rPr>
        <w:t>:</w:t>
      </w:r>
    </w:p>
    <w:p w:rsidR="009047D4" w:rsidRDefault="002D0B06" w:rsidP="009047D4">
      <w:pPr>
        <w:pStyle w:val="a4"/>
        <w:spacing w:after="0"/>
        <w:ind w:firstLine="567"/>
        <w:jc w:val="both"/>
        <w:rPr>
          <w:color w:val="000000" w:themeColor="text1"/>
        </w:rPr>
      </w:pPr>
      <w:r w:rsidRPr="00B21FDD">
        <w:rPr>
          <w:color w:val="000000" w:themeColor="text1"/>
        </w:rPr>
        <w:t>по телефонам</w:t>
      </w:r>
      <w:r w:rsidR="009047D4">
        <w:rPr>
          <w:color w:val="000000" w:themeColor="text1"/>
        </w:rPr>
        <w:t xml:space="preserve"> службы поддержки Исполнителя</w:t>
      </w:r>
      <w:r w:rsidRPr="00B21FDD">
        <w:rPr>
          <w:color w:val="000000" w:themeColor="text1"/>
        </w:rPr>
        <w:t>:</w:t>
      </w:r>
    </w:p>
    <w:p w:rsidR="002D0B06" w:rsidRDefault="002D0B06" w:rsidP="009047D4">
      <w:pPr>
        <w:pStyle w:val="a4"/>
        <w:spacing w:after="0"/>
        <w:ind w:firstLine="567"/>
        <w:jc w:val="both"/>
        <w:rPr>
          <w:color w:val="000000" w:themeColor="text1"/>
        </w:rPr>
      </w:pPr>
      <w:r w:rsidRPr="00B21FDD">
        <w:rPr>
          <w:color w:val="000000" w:themeColor="text1"/>
        </w:rPr>
        <w:t>по адресу</w:t>
      </w:r>
      <w:r w:rsidR="002C213A">
        <w:rPr>
          <w:color w:val="000000" w:themeColor="text1"/>
        </w:rPr>
        <w:t xml:space="preserve"> электронной почты</w:t>
      </w:r>
      <w:r w:rsidRPr="00B21FDD">
        <w:rPr>
          <w:color w:val="000000" w:themeColor="text1"/>
        </w:rPr>
        <w:t>:</w:t>
      </w:r>
    </w:p>
    <w:p w:rsidR="00877A2C" w:rsidRDefault="00877A2C" w:rsidP="009047D4">
      <w:pPr>
        <w:pStyle w:val="a4"/>
        <w:spacing w:after="0"/>
        <w:ind w:firstLine="567"/>
        <w:jc w:val="both"/>
      </w:pPr>
      <w:r>
        <w:t>по факсу:</w:t>
      </w:r>
    </w:p>
    <w:p w:rsidR="00877A2C" w:rsidRPr="00B21FDD" w:rsidRDefault="00877A2C" w:rsidP="009047D4">
      <w:pPr>
        <w:pStyle w:val="a4"/>
        <w:spacing w:after="0"/>
        <w:ind w:firstLine="567"/>
        <w:jc w:val="both"/>
      </w:pPr>
      <w:r>
        <w:t>путем обращения в службу технической поддержки производителя/правообладателя программного обеспечения в установленном порядке по следующей ссылке:</w:t>
      </w:r>
    </w:p>
    <w:p w:rsidR="004844D0" w:rsidRDefault="00EE3AF7" w:rsidP="00B21FDD">
      <w:pPr>
        <w:shd w:val="clear" w:color="auto" w:fill="FFFFFF"/>
        <w:tabs>
          <w:tab w:val="left" w:pos="1411"/>
        </w:tabs>
        <w:ind w:right="43" w:firstLine="567"/>
        <w:jc w:val="both"/>
        <w:rPr>
          <w:bCs/>
        </w:rPr>
      </w:pPr>
      <w:r w:rsidRPr="00B21FDD">
        <w:rPr>
          <w:bCs/>
        </w:rPr>
        <w:t>3</w:t>
      </w:r>
      <w:r w:rsidR="004844D0" w:rsidRPr="00B21FDD">
        <w:rPr>
          <w:bCs/>
        </w:rPr>
        <w:t>.</w:t>
      </w:r>
      <w:r w:rsidR="002D0B06" w:rsidRPr="00B21FDD">
        <w:rPr>
          <w:bCs/>
        </w:rPr>
        <w:t>3</w:t>
      </w:r>
      <w:r w:rsidR="004844D0" w:rsidRPr="00B21FDD">
        <w:rPr>
          <w:bCs/>
        </w:rPr>
        <w:t xml:space="preserve">. </w:t>
      </w:r>
      <w:r w:rsidR="00535778" w:rsidRPr="00B21FDD">
        <w:rPr>
          <w:bCs/>
        </w:rPr>
        <w:t xml:space="preserve">Техническая поддержка Системы оказывается в течение 1 (одного) года в период </w:t>
      </w:r>
      <w:r w:rsidR="00D13BFF" w:rsidRPr="00B21FDD">
        <w:rPr>
          <w:lang w:val="en-US"/>
        </w:rPr>
        <w:t>c</w:t>
      </w:r>
      <w:r w:rsidR="00D13BFF" w:rsidRPr="00B21FDD">
        <w:t xml:space="preserve"> 01.01.202</w:t>
      </w:r>
      <w:r w:rsidR="00535778" w:rsidRPr="00B21FDD">
        <w:t>3</w:t>
      </w:r>
      <w:r w:rsidR="00D13BFF" w:rsidRPr="00B21FDD">
        <w:t xml:space="preserve"> по 31.12.202</w:t>
      </w:r>
      <w:r w:rsidR="00535778" w:rsidRPr="00B21FDD">
        <w:t>3</w:t>
      </w:r>
      <w:r w:rsidR="004844D0" w:rsidRPr="00B21FDD">
        <w:rPr>
          <w:bCs/>
        </w:rPr>
        <w:t>.</w:t>
      </w:r>
    </w:p>
    <w:p w:rsidR="001E233C" w:rsidRPr="00B21FDD" w:rsidRDefault="001E233C" w:rsidP="00B21FDD">
      <w:pPr>
        <w:shd w:val="clear" w:color="auto" w:fill="FFFFFF"/>
        <w:tabs>
          <w:tab w:val="left" w:pos="1411"/>
        </w:tabs>
        <w:ind w:right="43" w:firstLine="567"/>
        <w:jc w:val="both"/>
        <w:rPr>
          <w:bCs/>
        </w:rPr>
      </w:pPr>
      <w:r>
        <w:rPr>
          <w:bCs/>
        </w:rPr>
        <w:t>3.4.</w:t>
      </w:r>
      <w:r w:rsidR="006B61E8">
        <w:rPr>
          <w:bCs/>
        </w:rPr>
        <w:t xml:space="preserve"> </w:t>
      </w:r>
      <w:r w:rsidR="006B61E8" w:rsidRPr="006B61E8">
        <w:rPr>
          <w:bCs/>
        </w:rPr>
        <w:t xml:space="preserve">Исполнитель подтверждает, что </w:t>
      </w:r>
      <w:r w:rsidR="006B61E8">
        <w:rPr>
          <w:bCs/>
        </w:rPr>
        <w:t>является правообладателем или действующим партнером компании производителя – ООО «ИНИТИ»</w:t>
      </w:r>
      <w:r w:rsidR="006B61E8" w:rsidRPr="006B61E8">
        <w:rPr>
          <w:bCs/>
        </w:rPr>
        <w:t xml:space="preserve"> на оказание услуг по технической поддержке </w:t>
      </w:r>
      <w:r w:rsidR="006B61E8" w:rsidRPr="00B21FDD">
        <w:t>программно</w:t>
      </w:r>
      <w:r w:rsidR="006B61E8">
        <w:t>го</w:t>
      </w:r>
      <w:r w:rsidR="006B61E8" w:rsidRPr="00B21FDD">
        <w:t xml:space="preserve"> обеспечени</w:t>
      </w:r>
      <w:r w:rsidR="006B61E8">
        <w:t>я</w:t>
      </w:r>
      <w:r w:rsidR="006B61E8" w:rsidRPr="00B21FDD">
        <w:t xml:space="preserve"> </w:t>
      </w:r>
      <w:r w:rsidR="00D85F65">
        <w:t xml:space="preserve">«Система обработки, корреляции и отображения событий </w:t>
      </w:r>
      <w:r w:rsidR="00D85F65" w:rsidRPr="00B21FDD">
        <w:t xml:space="preserve">ИНИТИ </w:t>
      </w:r>
      <w:r w:rsidR="00D85F65">
        <w:rPr>
          <w:lang w:val="en-US"/>
        </w:rPr>
        <w:t>SOLO</w:t>
      </w:r>
      <w:r w:rsidR="00D85F65" w:rsidRPr="00B21FDD">
        <w:t xml:space="preserve"> (</w:t>
      </w:r>
      <w:r w:rsidR="00D85F65">
        <w:t xml:space="preserve">без модуля </w:t>
      </w:r>
      <w:r w:rsidR="00D85F65">
        <w:rPr>
          <w:lang w:val="en-US"/>
        </w:rPr>
        <w:t>Service</w:t>
      </w:r>
      <w:r w:rsidR="00D85F65" w:rsidRPr="00D136C8">
        <w:t xml:space="preserve"> </w:t>
      </w:r>
      <w:r w:rsidR="00D85F65">
        <w:rPr>
          <w:lang w:val="en-US"/>
        </w:rPr>
        <w:t>Desk</w:t>
      </w:r>
      <w:r w:rsidR="00D85F65" w:rsidRPr="00D136C8">
        <w:t>)</w:t>
      </w:r>
      <w:r w:rsidR="00D85F65">
        <w:t>»</w:t>
      </w:r>
      <w:r w:rsidR="006B61E8" w:rsidRPr="006B61E8">
        <w:rPr>
          <w:bCs/>
        </w:rPr>
        <w:t xml:space="preserve"> на территории Республики Беларусь.</w:t>
      </w:r>
    </w:p>
    <w:p w:rsidR="00EE3AF7" w:rsidRPr="002D0B06" w:rsidRDefault="00EE3AF7" w:rsidP="00CE44B5">
      <w:pPr>
        <w:shd w:val="clear" w:color="auto" w:fill="FFFFFF"/>
        <w:tabs>
          <w:tab w:val="left" w:pos="1411"/>
        </w:tabs>
        <w:ind w:right="43" w:firstLine="709"/>
        <w:jc w:val="both"/>
        <w:rPr>
          <w:bCs/>
        </w:rPr>
      </w:pPr>
    </w:p>
    <w:p w:rsidR="008850E5" w:rsidRPr="00995454" w:rsidRDefault="00995454" w:rsidP="00995454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4. </w:t>
      </w:r>
      <w:r w:rsidR="00EE3AF7" w:rsidRPr="00995454">
        <w:rPr>
          <w:b/>
        </w:rPr>
        <w:t>ПОРЯДОК И УСЛОВИЯ ОПЛАТЫ</w:t>
      </w:r>
    </w:p>
    <w:p w:rsidR="00FA2CB2" w:rsidRDefault="003D24C5" w:rsidP="003D24C5">
      <w:pPr>
        <w:shd w:val="clear" w:color="auto" w:fill="FFFFFF"/>
        <w:tabs>
          <w:tab w:val="left" w:pos="7"/>
        </w:tabs>
        <w:ind w:left="7" w:right="7" w:firstLine="560"/>
        <w:jc w:val="both"/>
      </w:pPr>
      <w:r w:rsidRPr="003D24C5">
        <w:t xml:space="preserve">4.1. </w:t>
      </w:r>
      <w:r w:rsidR="00FA2CB2" w:rsidRPr="003D24C5">
        <w:t>Общая стоимость услуг на весь срок действия</w:t>
      </w:r>
      <w:r w:rsidR="00FA2CB2">
        <w:t xml:space="preserve"> настоящего</w:t>
      </w:r>
      <w:r w:rsidR="00FA2CB2" w:rsidRPr="003D24C5">
        <w:t xml:space="preserve"> Договора составляет</w:t>
      </w:r>
      <w:r w:rsidR="00FA2CB2">
        <w:t xml:space="preserve"> (_________________) </w:t>
      </w:r>
      <w:r w:rsidR="00FA2CB2" w:rsidRPr="003D24C5">
        <w:rPr>
          <w:spacing w:val="-2"/>
        </w:rPr>
        <w:t>белорусских рублей ___ копеек</w:t>
      </w:r>
      <w:r w:rsidR="00FA2CB2" w:rsidRPr="003D24C5">
        <w:t>, в том числе НДС.</w:t>
      </w:r>
    </w:p>
    <w:p w:rsidR="000A7B46" w:rsidRPr="00334D2E" w:rsidRDefault="003D216E" w:rsidP="003D24C5">
      <w:pPr>
        <w:shd w:val="clear" w:color="auto" w:fill="FFFFFF"/>
        <w:tabs>
          <w:tab w:val="left" w:pos="7"/>
        </w:tabs>
        <w:ind w:left="7" w:right="7" w:firstLine="560"/>
        <w:jc w:val="both"/>
      </w:pPr>
      <w:r>
        <w:lastRenderedPageBreak/>
        <w:t xml:space="preserve">Исполнитель составляет </w:t>
      </w:r>
      <w:bookmarkStart w:id="3" w:name="_Hlk118367508"/>
      <w:r>
        <w:t xml:space="preserve">Расчет стоимости услуг (Калькуляцию) </w:t>
      </w:r>
      <w:r w:rsidR="000A7B46">
        <w:t>технической поддержки</w:t>
      </w:r>
      <w:r w:rsidR="000A7B46" w:rsidRPr="00B21FDD">
        <w:t xml:space="preserve"> программного обеспечения </w:t>
      </w:r>
      <w:r w:rsidR="00D85F65">
        <w:t xml:space="preserve">«Система обработки, корреляции и отображения событий </w:t>
      </w:r>
      <w:r w:rsidR="00D85F65" w:rsidRPr="00B21FDD">
        <w:t xml:space="preserve">ИНИТИ </w:t>
      </w:r>
      <w:r w:rsidR="00D85F65">
        <w:rPr>
          <w:lang w:val="en-US"/>
        </w:rPr>
        <w:t>SOLO</w:t>
      </w:r>
      <w:r w:rsidR="00D85F65" w:rsidRPr="00B21FDD">
        <w:t xml:space="preserve"> (</w:t>
      </w:r>
      <w:r w:rsidR="00D85F65">
        <w:t xml:space="preserve">без модуля </w:t>
      </w:r>
      <w:r w:rsidR="00D85F65">
        <w:rPr>
          <w:lang w:val="en-US"/>
        </w:rPr>
        <w:t>Service</w:t>
      </w:r>
      <w:r w:rsidR="00D85F65" w:rsidRPr="00D136C8">
        <w:t xml:space="preserve"> </w:t>
      </w:r>
      <w:r w:rsidR="00D85F65">
        <w:rPr>
          <w:lang w:val="en-US"/>
        </w:rPr>
        <w:t>Desk</w:t>
      </w:r>
      <w:r w:rsidR="00D85F65" w:rsidRPr="00D136C8">
        <w:t>)</w:t>
      </w:r>
      <w:r w:rsidR="00D85F65">
        <w:t xml:space="preserve">», </w:t>
      </w:r>
      <w:bookmarkEnd w:id="3"/>
      <w:r>
        <w:t xml:space="preserve">который прилагается к Договору. </w:t>
      </w:r>
    </w:p>
    <w:p w:rsidR="003D24C5" w:rsidRPr="003D24C5" w:rsidRDefault="003D24C5" w:rsidP="003D24C5">
      <w:pPr>
        <w:shd w:val="clear" w:color="auto" w:fill="FFFFFF"/>
        <w:tabs>
          <w:tab w:val="left" w:pos="7"/>
        </w:tabs>
        <w:ind w:left="7" w:right="7" w:firstLine="560"/>
        <w:jc w:val="both"/>
      </w:pPr>
      <w:r w:rsidRPr="003D24C5">
        <w:t>Оказанные услуги по Договору оплачиваются ежемесячно.</w:t>
      </w:r>
      <w:r w:rsidR="00FA2CB2">
        <w:t xml:space="preserve"> </w:t>
      </w:r>
      <w:r w:rsidR="000A7B46">
        <w:t>Сумма ежемесячной оплаты составляет _____________ (_____________) белорусских рублей ____ копеек, в том числе НДС</w:t>
      </w:r>
      <w:r w:rsidR="00FA2CB2">
        <w:t>.</w:t>
      </w:r>
    </w:p>
    <w:p w:rsidR="000F3DDD" w:rsidRPr="003D24C5" w:rsidRDefault="003D24C5" w:rsidP="00F352EB">
      <w:pPr>
        <w:shd w:val="clear" w:color="auto" w:fill="FFFFFF"/>
        <w:tabs>
          <w:tab w:val="left" w:pos="1210"/>
        </w:tabs>
        <w:ind w:left="7" w:right="7" w:firstLine="560"/>
        <w:jc w:val="both"/>
      </w:pPr>
      <w:r w:rsidRPr="003D24C5">
        <w:t xml:space="preserve">4.2. </w:t>
      </w:r>
      <w:r w:rsidR="00DE1AC8" w:rsidRPr="003D24C5">
        <w:t xml:space="preserve">Оплата услуг за оказание технической поддержки </w:t>
      </w:r>
      <w:r w:rsidR="008850E5" w:rsidRPr="003D24C5">
        <w:t xml:space="preserve">производится в белорусских рублях </w:t>
      </w:r>
      <w:r w:rsidR="00DE1AC8" w:rsidRPr="003D24C5">
        <w:t xml:space="preserve">ежемесячно не позднее </w:t>
      </w:r>
      <w:r w:rsidR="008850E5" w:rsidRPr="003D24C5">
        <w:t xml:space="preserve">5 (пяти) банковских дней после подписания обеими Сторонами </w:t>
      </w:r>
      <w:r w:rsidR="000A7B46">
        <w:t>А</w:t>
      </w:r>
      <w:r w:rsidR="008850E5" w:rsidRPr="003D24C5">
        <w:t xml:space="preserve">кта </w:t>
      </w:r>
      <w:r w:rsidR="00DE1AC8" w:rsidRPr="003D24C5">
        <w:t xml:space="preserve">сдачи-приемки оказанных услуг по технической поддержке </w:t>
      </w:r>
      <w:r w:rsidR="00C53811" w:rsidRPr="003D24C5">
        <w:t>Системы</w:t>
      </w:r>
      <w:r w:rsidR="008850E5" w:rsidRPr="003D24C5">
        <w:t>.</w:t>
      </w:r>
      <w:r w:rsidR="00DE1AC8" w:rsidRPr="003D24C5">
        <w:t xml:space="preserve"> </w:t>
      </w:r>
    </w:p>
    <w:p w:rsidR="00B153A2" w:rsidRPr="003D24C5" w:rsidRDefault="00B153A2" w:rsidP="003D24C5">
      <w:pPr>
        <w:shd w:val="clear" w:color="auto" w:fill="FFFFFF"/>
        <w:tabs>
          <w:tab w:val="left" w:pos="0"/>
        </w:tabs>
        <w:kinsoku w:val="0"/>
        <w:overflowPunct w:val="0"/>
        <w:ind w:right="22" w:firstLine="567"/>
        <w:jc w:val="both"/>
      </w:pPr>
      <w:r w:rsidRPr="003D24C5">
        <w:t>4.</w:t>
      </w:r>
      <w:r w:rsidR="00F352EB">
        <w:t>3</w:t>
      </w:r>
      <w:r w:rsidRPr="003D24C5">
        <w:t xml:space="preserve">. Исполнитель </w:t>
      </w:r>
      <w:r w:rsidR="003D24C5">
        <w:t>ежемесячно</w:t>
      </w:r>
      <w:r w:rsidRPr="003D24C5">
        <w:t xml:space="preserve"> в течение 5 (пяти) рабочих дней месяца, следующего за отчетным, представляет Заказчику Акт сдачи-приемки </w:t>
      </w:r>
      <w:r w:rsidR="000A7B46">
        <w:t>оказанных услуг</w:t>
      </w:r>
      <w:r w:rsidR="00FA2CB2">
        <w:t xml:space="preserve"> в отчетно</w:t>
      </w:r>
      <w:r w:rsidR="002C213A">
        <w:t>м</w:t>
      </w:r>
      <w:r w:rsidR="00FA2CB2">
        <w:t xml:space="preserve"> месяце</w:t>
      </w:r>
      <w:r w:rsidRPr="003D24C5">
        <w:t xml:space="preserve">. </w:t>
      </w:r>
      <w:bookmarkStart w:id="4" w:name="_Hlk91070271"/>
      <w:r w:rsidRPr="003D24C5">
        <w:t xml:space="preserve">Заказчик в течение 10 (десяти) рабочих дней подписывает Акт сдачи-приемки </w:t>
      </w:r>
      <w:r w:rsidR="00995454">
        <w:t>оказанных</w:t>
      </w:r>
      <w:r w:rsidRPr="003D24C5">
        <w:t xml:space="preserve"> услуг </w:t>
      </w:r>
      <w:bookmarkEnd w:id="4"/>
      <w:r w:rsidRPr="003D24C5">
        <w:t xml:space="preserve">или направляет Исполнителю мотивированный отказ от его подписания. В случае представления Заказчиком письменного мотивированного отказа от приемки услуг по настоящему Договору Сторонами составляется двухсторонний акт замечаний с </w:t>
      </w:r>
      <w:r w:rsidRPr="003D24C5">
        <w:rPr>
          <w:spacing w:val="-1"/>
        </w:rPr>
        <w:t xml:space="preserve">перечнем необходимых доработок и сроков их выполнения. Указанные доработки Исполнитель </w:t>
      </w:r>
      <w:r w:rsidRPr="003D24C5">
        <w:t>осуществляет без дополнительной оплаты.</w:t>
      </w:r>
    </w:p>
    <w:p w:rsidR="00B153A2" w:rsidRPr="003D24C5" w:rsidRDefault="00B153A2" w:rsidP="00B153A2">
      <w:pPr>
        <w:shd w:val="clear" w:color="auto" w:fill="FFFFFF"/>
        <w:tabs>
          <w:tab w:val="left" w:pos="1138"/>
        </w:tabs>
        <w:kinsoku w:val="0"/>
        <w:overflowPunct w:val="0"/>
        <w:ind w:right="22" w:firstLine="560"/>
        <w:jc w:val="both"/>
      </w:pPr>
      <w:r w:rsidRPr="003D24C5">
        <w:t>4.</w:t>
      </w:r>
      <w:r w:rsidR="00F352EB">
        <w:t>4</w:t>
      </w:r>
      <w:r w:rsidRPr="003D24C5">
        <w:t>. Датой оказания услуги является последний день календарного месяца, в котором были оказаны услуги.</w:t>
      </w:r>
    </w:p>
    <w:p w:rsidR="00B153A2" w:rsidRPr="003D24C5" w:rsidRDefault="00B153A2" w:rsidP="00B153A2">
      <w:pPr>
        <w:shd w:val="clear" w:color="auto" w:fill="FFFFFF"/>
        <w:tabs>
          <w:tab w:val="left" w:pos="1138"/>
        </w:tabs>
        <w:kinsoku w:val="0"/>
        <w:overflowPunct w:val="0"/>
        <w:ind w:right="22" w:firstLine="560"/>
        <w:jc w:val="both"/>
      </w:pPr>
      <w:r w:rsidRPr="003D24C5">
        <w:t>4.</w:t>
      </w:r>
      <w:r w:rsidR="00F352EB">
        <w:t>5</w:t>
      </w:r>
      <w:r w:rsidRPr="003D24C5">
        <w:t>. Источник финансирования – собственные средства Заказчика.</w:t>
      </w:r>
    </w:p>
    <w:p w:rsidR="00F354D1" w:rsidRPr="002D0B06" w:rsidRDefault="00F354D1" w:rsidP="00F354D1">
      <w:pPr>
        <w:pStyle w:val="a8"/>
        <w:ind w:left="0"/>
        <w:jc w:val="both"/>
      </w:pPr>
    </w:p>
    <w:p w:rsidR="00F74B78" w:rsidRPr="00995454" w:rsidRDefault="00995454" w:rsidP="00995454">
      <w:pPr>
        <w:tabs>
          <w:tab w:val="left" w:pos="0"/>
          <w:tab w:val="right" w:pos="8647"/>
        </w:tabs>
        <w:suppressAutoHyphens/>
        <w:ind w:right="45"/>
        <w:jc w:val="center"/>
        <w:rPr>
          <w:b/>
          <w:bCs/>
          <w:caps/>
        </w:rPr>
      </w:pPr>
      <w:r>
        <w:rPr>
          <w:b/>
          <w:bCs/>
        </w:rPr>
        <w:t xml:space="preserve">5. </w:t>
      </w:r>
      <w:r w:rsidR="00F74B78" w:rsidRPr="00995454">
        <w:rPr>
          <w:b/>
          <w:bCs/>
        </w:rPr>
        <w:t xml:space="preserve">ПРАВА И </w:t>
      </w:r>
      <w:r w:rsidR="00F74B78" w:rsidRPr="00995454">
        <w:rPr>
          <w:b/>
        </w:rPr>
        <w:t>ОБЯЗАННОСТИ</w:t>
      </w:r>
      <w:r w:rsidR="00F74B78" w:rsidRPr="00995454">
        <w:rPr>
          <w:b/>
          <w:bCs/>
        </w:rPr>
        <w:t xml:space="preserve"> СТОРОН</w:t>
      </w:r>
    </w:p>
    <w:p w:rsidR="00F74B78" w:rsidRPr="002D0B06" w:rsidRDefault="001E243B" w:rsidP="00F352EB">
      <w:pPr>
        <w:ind w:firstLine="567"/>
        <w:jc w:val="both"/>
      </w:pPr>
      <w:r>
        <w:t xml:space="preserve">5.1. </w:t>
      </w:r>
      <w:r w:rsidR="00F74B78" w:rsidRPr="002D0B06">
        <w:t>Исполнитель имеет право:</w:t>
      </w:r>
    </w:p>
    <w:p w:rsidR="00F74B78" w:rsidRPr="002D0B06" w:rsidRDefault="001E243B" w:rsidP="001E243B">
      <w:pPr>
        <w:tabs>
          <w:tab w:val="left" w:pos="709"/>
        </w:tabs>
        <w:suppressAutoHyphens/>
        <w:ind w:left="567"/>
        <w:jc w:val="both"/>
      </w:pPr>
      <w:r>
        <w:t xml:space="preserve">5.1.1. </w:t>
      </w:r>
      <w:r w:rsidR="00F74B78" w:rsidRPr="002D0B06">
        <w:t xml:space="preserve">Направить Заказчику письменный запрос о предоставлении материалов и/или информации, необходимой для оказания технической поддержки по настоящему Договору. </w:t>
      </w:r>
    </w:p>
    <w:p w:rsidR="00F74B78" w:rsidRPr="002D0B06" w:rsidRDefault="001E243B" w:rsidP="001E243B">
      <w:pPr>
        <w:ind w:left="567"/>
        <w:jc w:val="both"/>
      </w:pPr>
      <w:r>
        <w:t xml:space="preserve">5.2. </w:t>
      </w:r>
      <w:r w:rsidR="00F74B78" w:rsidRPr="002D0B06">
        <w:t>Исполнитель обязан:</w:t>
      </w:r>
    </w:p>
    <w:p w:rsidR="00F74B78" w:rsidRPr="002D0B06" w:rsidRDefault="001E243B" w:rsidP="001E243B">
      <w:pPr>
        <w:tabs>
          <w:tab w:val="left" w:pos="709"/>
        </w:tabs>
        <w:suppressAutoHyphens/>
        <w:ind w:left="567"/>
        <w:jc w:val="both"/>
      </w:pPr>
      <w:r>
        <w:t xml:space="preserve">5.2.1. </w:t>
      </w:r>
      <w:r w:rsidR="00F74B78" w:rsidRPr="002D0B06">
        <w:t xml:space="preserve">Оказать техническую поддержку в полном объеме и надлежащим образом в соответствии с п. </w:t>
      </w:r>
      <w:r w:rsidR="00314F1D" w:rsidRPr="002D0B06">
        <w:t>3</w:t>
      </w:r>
      <w:r w:rsidR="00A93ABE" w:rsidRPr="002D0B06">
        <w:t xml:space="preserve">.1 </w:t>
      </w:r>
      <w:r w:rsidR="00F74B78" w:rsidRPr="002D0B06">
        <w:t>настоящего Договора.</w:t>
      </w:r>
    </w:p>
    <w:p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5.2.2. </w:t>
      </w:r>
      <w:r w:rsidR="00F74B78" w:rsidRPr="002D0B06">
        <w:t>Уведомлять Заказчика о возникновении обстоятельств, которые препятствуют и/или могут повлечь препятствия в оказании технической поддержки в соответствии с условиями настоящего Договора, не позднее чем через 1 (один) рабочий день после возникновения обстоятельств.</w:t>
      </w:r>
    </w:p>
    <w:p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5.2.3. </w:t>
      </w:r>
      <w:r w:rsidR="00F74B78" w:rsidRPr="002D0B06">
        <w:t>При оказании технической поддержки не использовать охраняемые результаты интеллектуальной деятельности, исключительные права на которые принадлежат третьим лицам и отсутствуют</w:t>
      </w:r>
      <w:r w:rsidR="00F74B78" w:rsidRPr="002D0B06" w:rsidDel="00816F2A">
        <w:t xml:space="preserve"> </w:t>
      </w:r>
      <w:r w:rsidR="00F74B78" w:rsidRPr="002D0B06">
        <w:t>права на использование таких результатов.</w:t>
      </w:r>
    </w:p>
    <w:p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5.2.4. </w:t>
      </w:r>
      <w:r w:rsidR="00F74B78" w:rsidRPr="002D0B06">
        <w:t>Исполнитель гарантирует Заказчику, что оказание им технической поддержки по настоящему Договору не будет нарушать прав других лиц.</w:t>
      </w:r>
    </w:p>
    <w:p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5.2.5. </w:t>
      </w:r>
      <w:r w:rsidR="00F74B78" w:rsidRPr="002D0B06">
        <w:t xml:space="preserve">По требованию Заказчика своими силами и за свой счет в срок, установленный Заказчиком, </w:t>
      </w:r>
      <w:r w:rsidR="00C9705E" w:rsidRPr="002D0B06">
        <w:t>устранять недостатки в оказании</w:t>
      </w:r>
      <w:r w:rsidR="00F74B78" w:rsidRPr="002D0B06">
        <w:t xml:space="preserve"> </w:t>
      </w:r>
      <w:r w:rsidR="00C9705E" w:rsidRPr="002D0B06">
        <w:t>технической поддержки</w:t>
      </w:r>
      <w:r w:rsidR="00F74B78" w:rsidRPr="002D0B06">
        <w:t>.</w:t>
      </w:r>
    </w:p>
    <w:p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5.2.6. </w:t>
      </w:r>
      <w:r w:rsidR="00F74B78" w:rsidRPr="002D0B06">
        <w:t xml:space="preserve">Исполнитель несёт ответственность, предусмотренную Договором и законодательством, за полное или частичное неисполнение предусмотренных настоящим Договором обязательств, в том числе за нарушение сроков оказания </w:t>
      </w:r>
      <w:r w:rsidR="00C9705E" w:rsidRPr="002D0B06">
        <w:t>технической поддержки</w:t>
      </w:r>
      <w:r w:rsidR="00F74B78" w:rsidRPr="002D0B06">
        <w:t>, за отказ от исполнения обязательств, предусмотренных настоящим Договором.</w:t>
      </w:r>
    </w:p>
    <w:p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5.3. </w:t>
      </w:r>
      <w:r w:rsidR="00F74B78" w:rsidRPr="002D0B06">
        <w:t>Заказчик имеет право:</w:t>
      </w:r>
    </w:p>
    <w:p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5.3.1. </w:t>
      </w:r>
      <w:r w:rsidR="00F74B78" w:rsidRPr="002D0B06">
        <w:t xml:space="preserve">Получать информацию о ходе оказания </w:t>
      </w:r>
      <w:r w:rsidR="00E24572" w:rsidRPr="002D0B06">
        <w:t xml:space="preserve">технической поддержки </w:t>
      </w:r>
      <w:r w:rsidR="00F74B78" w:rsidRPr="002D0B06">
        <w:t>Исполнителем и</w:t>
      </w:r>
      <w:r w:rsidR="00362FD4" w:rsidRPr="002D0B06">
        <w:t>ли</w:t>
      </w:r>
      <w:r w:rsidR="00F74B78" w:rsidRPr="002D0B06">
        <w:t xml:space="preserve"> третьими лицами, привлекаемыми Исполнителем</w:t>
      </w:r>
      <w:r w:rsidR="000814DB" w:rsidRPr="002D0B06">
        <w:t xml:space="preserve"> с письменного согласия Заказчика</w:t>
      </w:r>
      <w:r w:rsidR="00F74B78" w:rsidRPr="002D0B06">
        <w:t xml:space="preserve">, в процессе оказания </w:t>
      </w:r>
      <w:r w:rsidR="00E24572" w:rsidRPr="002D0B06">
        <w:t>технической поддержки</w:t>
      </w:r>
      <w:r w:rsidR="00F74B78" w:rsidRPr="002D0B06">
        <w:t xml:space="preserve"> по Договору.</w:t>
      </w:r>
    </w:p>
    <w:p w:rsidR="00F471A0" w:rsidRPr="00650A6E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5.3.2. </w:t>
      </w:r>
      <w:r w:rsidR="00F471A0" w:rsidRPr="002D0B06">
        <w:t>Заказчик имеет право отказаться в одностороннем внесудебном порядке от настоящего договора путем направления Исполнителю письменного уведомления о расторжении настоящего договора и потребовать возмещения убытков, если Исполнитель не приступает своевременно к исполнению настоящего договора, выполняет работы некачественно либо настолько медленно, что окончание их к сроку, определенному в раздел</w:t>
      </w:r>
      <w:r w:rsidR="004231B3" w:rsidRPr="002D0B06">
        <w:t>е</w:t>
      </w:r>
      <w:r w:rsidR="00F471A0" w:rsidRPr="002D0B06">
        <w:t xml:space="preserve"> </w:t>
      </w:r>
      <w:r w:rsidR="004231B3" w:rsidRPr="00650A6E">
        <w:t>3</w:t>
      </w:r>
      <w:r w:rsidR="00F471A0" w:rsidRPr="00650A6E">
        <w:t xml:space="preserve"> настоящего </w:t>
      </w:r>
      <w:r w:rsidR="00A14981" w:rsidRPr="00650A6E">
        <w:t>Д</w:t>
      </w:r>
      <w:r w:rsidR="00F471A0" w:rsidRPr="00650A6E">
        <w:t>оговора, становится явно невозможным</w:t>
      </w:r>
      <w:r w:rsidR="008850E5" w:rsidRPr="00650A6E">
        <w:t>.</w:t>
      </w:r>
      <w:r w:rsidR="00F471A0" w:rsidRPr="00650A6E">
        <w:t xml:space="preserve"> </w:t>
      </w:r>
    </w:p>
    <w:p w:rsidR="00EF6691" w:rsidRPr="002D0B06" w:rsidRDefault="00EF6691" w:rsidP="00EF6691">
      <w:pPr>
        <w:tabs>
          <w:tab w:val="left" w:pos="0"/>
        </w:tabs>
        <w:suppressAutoHyphens/>
        <w:ind w:firstLine="567"/>
        <w:jc w:val="both"/>
      </w:pPr>
      <w:r w:rsidRPr="00650A6E">
        <w:t>5.3.3. Заказчик вправе отказаться от договора в любое время при условии возмещения Исполнителю фактически понесенных расходов.</w:t>
      </w:r>
    </w:p>
    <w:p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5.4. </w:t>
      </w:r>
      <w:r w:rsidR="00F74B78" w:rsidRPr="002D0B06">
        <w:t>Заказчик обязан:</w:t>
      </w:r>
    </w:p>
    <w:p w:rsidR="00F74B78" w:rsidRPr="002D0B06" w:rsidRDefault="001E243B" w:rsidP="001E243B">
      <w:pPr>
        <w:tabs>
          <w:tab w:val="left" w:pos="0"/>
        </w:tabs>
        <w:suppressAutoHyphens/>
        <w:ind w:firstLine="567"/>
        <w:jc w:val="both"/>
      </w:pPr>
      <w:r>
        <w:t xml:space="preserve">5.4.1. </w:t>
      </w:r>
      <w:r w:rsidR="00F74B78" w:rsidRPr="002D0B06">
        <w:t xml:space="preserve">Оказывать Исполнителю необходимое содействие в процессе оказания </w:t>
      </w:r>
      <w:r w:rsidR="00E24572" w:rsidRPr="002D0B06">
        <w:t>технической поддержки</w:t>
      </w:r>
      <w:r w:rsidR="00F74B78" w:rsidRPr="002D0B06">
        <w:t>.</w:t>
      </w:r>
    </w:p>
    <w:p w:rsidR="00F74B78" w:rsidRPr="002D0B06" w:rsidRDefault="001E243B" w:rsidP="001E243B">
      <w:pPr>
        <w:tabs>
          <w:tab w:val="left" w:pos="0"/>
        </w:tabs>
        <w:ind w:firstLine="567"/>
        <w:jc w:val="both"/>
      </w:pPr>
      <w:r>
        <w:t xml:space="preserve">5.5. </w:t>
      </w:r>
      <w:r w:rsidR="00F74B78" w:rsidRPr="002D0B06">
        <w:t>Стороны не имеют права уступить либо передать свои права или обязанности по настоящему Договору, полностью либо частично, без предварительного письменного согласия другой Стороны.</w:t>
      </w:r>
    </w:p>
    <w:p w:rsidR="00F354D1" w:rsidRPr="002D0B06" w:rsidRDefault="00F354D1" w:rsidP="001E243B">
      <w:pPr>
        <w:tabs>
          <w:tab w:val="left" w:pos="0"/>
        </w:tabs>
        <w:ind w:firstLine="567"/>
        <w:jc w:val="both"/>
      </w:pPr>
    </w:p>
    <w:p w:rsidR="00F74B78" w:rsidRPr="00A14981" w:rsidRDefault="00A14981" w:rsidP="00A14981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6. </w:t>
      </w:r>
      <w:r w:rsidR="00F74B78" w:rsidRPr="00A14981">
        <w:rPr>
          <w:b/>
        </w:rPr>
        <w:t>КОНФИДЕНЦИАЛЬНОСТЬ</w:t>
      </w:r>
    </w:p>
    <w:p w:rsidR="00F74B78" w:rsidRDefault="00A14981" w:rsidP="00A14981">
      <w:pPr>
        <w:ind w:firstLine="567"/>
        <w:jc w:val="both"/>
      </w:pPr>
      <w:r>
        <w:t xml:space="preserve">6.1. </w:t>
      </w:r>
      <w:r w:rsidR="004F2505" w:rsidRPr="002D0B06">
        <w:t xml:space="preserve">В вопросах конфиденциальности Стороны будут руководствоваться Соглашением в вопросах конфиденциальности, авторских прав и прав промышленной собственности, безопасности от </w:t>
      </w:r>
      <w:r w:rsidR="00A93ABE" w:rsidRPr="002D0B06">
        <w:t>___________________________</w:t>
      </w:r>
      <w:r w:rsidR="004F2505" w:rsidRPr="002D0B06">
        <w:t>.</w:t>
      </w:r>
    </w:p>
    <w:p w:rsidR="00A14981" w:rsidRPr="002D0B06" w:rsidRDefault="00A14981" w:rsidP="00A14981">
      <w:pPr>
        <w:ind w:firstLine="567"/>
        <w:jc w:val="both"/>
      </w:pPr>
    </w:p>
    <w:p w:rsidR="00F74B78" w:rsidRPr="00A14981" w:rsidRDefault="00A14981" w:rsidP="00A14981">
      <w:pPr>
        <w:tabs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7. </w:t>
      </w:r>
      <w:r w:rsidR="00F74B78" w:rsidRPr="00A14981">
        <w:rPr>
          <w:b/>
        </w:rPr>
        <w:t>ОТВЕТСТВЕННОСТЬ</w:t>
      </w:r>
      <w:r w:rsidR="00F74B78" w:rsidRPr="00A14981">
        <w:rPr>
          <w:b/>
          <w:lang w:eastAsia="ar-SA"/>
        </w:rPr>
        <w:t xml:space="preserve"> СТОРОН</w:t>
      </w:r>
    </w:p>
    <w:p w:rsidR="00F74B78" w:rsidRPr="002D0B06" w:rsidRDefault="00E50E68" w:rsidP="00E50E68">
      <w:pPr>
        <w:ind w:firstLine="567"/>
        <w:jc w:val="both"/>
      </w:pPr>
      <w:r>
        <w:t xml:space="preserve">7.1. </w:t>
      </w:r>
      <w:r w:rsidR="00F74B78" w:rsidRPr="002D0B06">
        <w:t>За нарушения условий настоящего Договора Стороны несут ответственность в соответствии с законодательством Республики Беларусь и положениями настоящего Договора.</w:t>
      </w:r>
    </w:p>
    <w:p w:rsidR="00F74B78" w:rsidRPr="002D0B06" w:rsidRDefault="00E50E68" w:rsidP="00E50E68">
      <w:pPr>
        <w:ind w:firstLine="567"/>
        <w:jc w:val="both"/>
      </w:pPr>
      <w:r>
        <w:lastRenderedPageBreak/>
        <w:t xml:space="preserve">7.2. </w:t>
      </w:r>
      <w:r w:rsidR="00F74B78" w:rsidRPr="002D0B06">
        <w:t xml:space="preserve">Исполнитель несёт ответственность за несоблюдение сроков оказания </w:t>
      </w:r>
      <w:r>
        <w:t>технической поддержки</w:t>
      </w:r>
      <w:r w:rsidR="00F74B78" w:rsidRPr="002D0B06">
        <w:t xml:space="preserve">, в том числе сроков исполнения отдельных обязательств в рамках оказания </w:t>
      </w:r>
      <w:r w:rsidR="00362FD4" w:rsidRPr="002D0B06">
        <w:t xml:space="preserve">технической поддержки </w:t>
      </w:r>
      <w:r w:rsidR="00F74B78" w:rsidRPr="002D0B06">
        <w:t>(например, сроков устранения ошибок, сроков полного восстановления работоспособности Системы и т.п.).</w:t>
      </w:r>
    </w:p>
    <w:p w:rsidR="00F74B78" w:rsidRPr="002D0B06" w:rsidRDefault="00E50E68" w:rsidP="00E50E68">
      <w:pPr>
        <w:pStyle w:val="a8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7.3. </w:t>
      </w:r>
      <w:r w:rsidR="00F74B78" w:rsidRPr="002D0B06">
        <w:rPr>
          <w:lang w:eastAsia="ru-RU"/>
        </w:rPr>
        <w:t xml:space="preserve">За нарушение сроков оказания </w:t>
      </w:r>
      <w:r w:rsidR="00362FD4" w:rsidRPr="002D0B06">
        <w:rPr>
          <w:lang w:eastAsia="ru-RU"/>
        </w:rPr>
        <w:t xml:space="preserve">технической поддержки </w:t>
      </w:r>
      <w:r w:rsidR="00F74B78" w:rsidRPr="002D0B06">
        <w:rPr>
          <w:lang w:eastAsia="ru-RU"/>
        </w:rPr>
        <w:t xml:space="preserve">и/или сроков устранения недостатков, </w:t>
      </w:r>
      <w:r w:rsidR="00D0554C">
        <w:rPr>
          <w:lang w:eastAsia="ru-RU"/>
        </w:rPr>
        <w:t xml:space="preserve">сроков реагирования на обращение Заказчика, </w:t>
      </w:r>
      <w:r w:rsidR="00F74B78" w:rsidRPr="002D0B06">
        <w:rPr>
          <w:lang w:eastAsia="ru-RU"/>
        </w:rPr>
        <w:t>Заказчик вправе потребовать уплаты Исполнителем неустойки в виде пени в размере 0,1</w:t>
      </w:r>
      <w:r w:rsidR="00362FD4" w:rsidRPr="002D0B06">
        <w:rPr>
          <w:lang w:eastAsia="ru-RU"/>
        </w:rPr>
        <w:t>5</w:t>
      </w:r>
      <w:r w:rsidR="00F74B78" w:rsidRPr="002D0B06">
        <w:rPr>
          <w:lang w:eastAsia="ru-RU"/>
        </w:rPr>
        <w:t xml:space="preserve">% (ноль целых </w:t>
      </w:r>
      <w:r w:rsidR="00362FD4" w:rsidRPr="002D0B06">
        <w:rPr>
          <w:lang w:eastAsia="ru-RU"/>
        </w:rPr>
        <w:t>пятнадцать сотых</w:t>
      </w:r>
      <w:r>
        <w:rPr>
          <w:lang w:eastAsia="ru-RU"/>
        </w:rPr>
        <w:t>)</w:t>
      </w:r>
      <w:r w:rsidR="00F74B78" w:rsidRPr="002D0B06">
        <w:rPr>
          <w:lang w:eastAsia="ru-RU"/>
        </w:rPr>
        <w:t xml:space="preserve"> процента от размера стоимости </w:t>
      </w:r>
      <w:r w:rsidR="00362FD4" w:rsidRPr="002D0B06">
        <w:rPr>
          <w:lang w:eastAsia="ru-RU"/>
        </w:rPr>
        <w:t xml:space="preserve">технической поддержки </w:t>
      </w:r>
      <w:r w:rsidR="00F74B78" w:rsidRPr="002D0B06">
        <w:rPr>
          <w:lang w:eastAsia="ru-RU"/>
        </w:rPr>
        <w:t xml:space="preserve">в </w:t>
      </w:r>
      <w:r w:rsidR="00362FD4" w:rsidRPr="002D0B06">
        <w:rPr>
          <w:lang w:eastAsia="ru-RU"/>
        </w:rPr>
        <w:t>о</w:t>
      </w:r>
      <w:r w:rsidR="00F74B78" w:rsidRPr="002D0B06">
        <w:rPr>
          <w:lang w:eastAsia="ru-RU"/>
        </w:rPr>
        <w:t>тчётном периоде оказания Услуг, за каждый календарный день просрочки.</w:t>
      </w:r>
    </w:p>
    <w:p w:rsidR="00420FE8" w:rsidRPr="002D0B06" w:rsidRDefault="00E50E68" w:rsidP="00E50E68">
      <w:pPr>
        <w:pStyle w:val="a8"/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7.4. </w:t>
      </w:r>
      <w:r w:rsidR="00D00078" w:rsidRPr="002D0B06">
        <w:rPr>
          <w:lang w:eastAsia="ru-RU"/>
        </w:rPr>
        <w:t>За оказание технической поддержки с нарушением условий, определенных пунктом 3.1 договора, Исполнитель уплачивает Заказчику штраф в размере 5 (пят</w:t>
      </w:r>
      <w:r w:rsidR="00BB163A" w:rsidRPr="002D0B06">
        <w:rPr>
          <w:lang w:eastAsia="ru-RU"/>
        </w:rPr>
        <w:t>и</w:t>
      </w:r>
      <w:r w:rsidR="00D00078" w:rsidRPr="002D0B06">
        <w:rPr>
          <w:lang w:eastAsia="ru-RU"/>
        </w:rPr>
        <w:t xml:space="preserve">) базовых величин за каждый случай нарушения. Размер базовой величины определяется на день </w:t>
      </w:r>
      <w:r>
        <w:rPr>
          <w:lang w:eastAsia="ru-RU"/>
        </w:rPr>
        <w:t>уплаты</w:t>
      </w:r>
      <w:r w:rsidR="00D00078" w:rsidRPr="002D0B06">
        <w:rPr>
          <w:lang w:eastAsia="ru-RU"/>
        </w:rPr>
        <w:t xml:space="preserve"> штрафа. </w:t>
      </w:r>
    </w:p>
    <w:p w:rsidR="00F74B78" w:rsidRPr="002D0B06" w:rsidRDefault="00E50E68" w:rsidP="00E50E68">
      <w:pPr>
        <w:ind w:firstLine="567"/>
        <w:jc w:val="both"/>
      </w:pPr>
      <w:r>
        <w:t xml:space="preserve">7.5. </w:t>
      </w:r>
      <w:r w:rsidR="00F74B78" w:rsidRPr="002D0B06">
        <w:t>Начисление и выплата неустойки по настоящему Договору производится исключительно на основании письменного требования заинтересованной Стороны.</w:t>
      </w:r>
    </w:p>
    <w:p w:rsidR="00F74B78" w:rsidRPr="002D0B06" w:rsidRDefault="00E50E68" w:rsidP="00E50E68">
      <w:pPr>
        <w:ind w:firstLine="567"/>
        <w:jc w:val="both"/>
      </w:pPr>
      <w:r>
        <w:t xml:space="preserve">7.6. </w:t>
      </w:r>
      <w:r w:rsidR="00F74B78" w:rsidRPr="002D0B06">
        <w:t>Уплата неустойки не освобождает Стороны от исполнения обязательств по настоящему Договору.</w:t>
      </w:r>
    </w:p>
    <w:p w:rsidR="00F74B78" w:rsidRPr="002D0B06" w:rsidRDefault="00F74B78" w:rsidP="00F74B78">
      <w:pPr>
        <w:ind w:left="284"/>
        <w:jc w:val="both"/>
      </w:pPr>
    </w:p>
    <w:p w:rsidR="00F74B78" w:rsidRPr="002D0B06" w:rsidRDefault="00E50E68" w:rsidP="00E50E68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8. </w:t>
      </w:r>
      <w:r w:rsidR="00F74B78" w:rsidRPr="002D0B06">
        <w:rPr>
          <w:b/>
        </w:rPr>
        <w:t>СРОК ДЕЙСТВИЯ ДОГОВОРА</w:t>
      </w:r>
    </w:p>
    <w:p w:rsidR="00F74B78" w:rsidRPr="002D0B06" w:rsidRDefault="00E50E68" w:rsidP="00E50E68">
      <w:pPr>
        <w:ind w:firstLine="567"/>
        <w:jc w:val="both"/>
      </w:pPr>
      <w:r>
        <w:t xml:space="preserve">8.1. </w:t>
      </w:r>
      <w:r w:rsidR="00F74B78" w:rsidRPr="002D0B06">
        <w:t>Договор вступает в силу с момента его подписания обеими Сторонами</w:t>
      </w:r>
      <w:r w:rsidR="00A93ABE" w:rsidRPr="002D0B06">
        <w:t xml:space="preserve">, применяется к правоотношениям Сторон, начиная с 01.01.2023, и действует в течение </w:t>
      </w:r>
      <w:r w:rsidR="00E74A4B">
        <w:t>12 (двенадцати) месяцев</w:t>
      </w:r>
      <w:r w:rsidR="00A93ABE" w:rsidRPr="002D0B06">
        <w:t>.</w:t>
      </w:r>
    </w:p>
    <w:p w:rsidR="00F74B78" w:rsidRPr="002D0B06" w:rsidRDefault="00F74B78" w:rsidP="00F74B78">
      <w:pPr>
        <w:ind w:left="284"/>
        <w:jc w:val="both"/>
      </w:pPr>
    </w:p>
    <w:p w:rsidR="002D0B06" w:rsidRPr="00E50E68" w:rsidRDefault="002D0B06" w:rsidP="002D0B06">
      <w:pPr>
        <w:jc w:val="center"/>
        <w:rPr>
          <w:rFonts w:eastAsia="MS Mincho"/>
          <w:b/>
        </w:rPr>
      </w:pPr>
      <w:r w:rsidRPr="00E50E68">
        <w:rPr>
          <w:rFonts w:eastAsia="MS Mincho"/>
          <w:b/>
        </w:rPr>
        <w:t>9. ОБСТОЯТЕЛЬСТВА НЕПРЕОДОЛИМОЙ СИЛЫ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 xml:space="preserve">9.2. 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 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9.3. Стороны исполняют свои обязательства независимо от введения санкций, иных схожих по правовой природе ограничительных мер (далее – санкции), которые могут прямо или косвенно влиять на возможность исполнения Сторонами настоящего Договора. Введенные санкции не рассматриваются Сторонами как форс-мажор (обстоятельства непреодолимой силы), и Стороны обязаны исполнять свои обязательства независимо от введенных санкций. Каждая из Сторон обязана незамедлительно представить другой Стороне информацию, связанную с введенными в отношении ее санкциями с приложением подтверждающих документов.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9.4. Сторона, ссылающаяся на обстоятельства непреодолимой силы,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компетентных государственных органов Республики Беларусь.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9.5. 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скорее выполнить взятые на себя обязательства.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9.6. 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 xml:space="preserve">9.7. В случае не направления или несвоевременного направления уведомлений, предусмотренных пунктами </w:t>
      </w:r>
      <w:r w:rsidR="00E50E68">
        <w:rPr>
          <w:rFonts w:eastAsiaTheme="minorHAnsi"/>
          <w:lang w:bidi="ru-RU"/>
        </w:rPr>
        <w:t>9</w:t>
      </w:r>
      <w:r w:rsidRPr="002D0B06">
        <w:rPr>
          <w:rFonts w:eastAsiaTheme="minorHAnsi"/>
          <w:lang w:bidi="ru-RU"/>
        </w:rPr>
        <w:t xml:space="preserve">.4 и </w:t>
      </w:r>
      <w:r w:rsidR="00E50E68">
        <w:rPr>
          <w:rFonts w:eastAsiaTheme="minorHAnsi"/>
          <w:lang w:bidi="ru-RU"/>
        </w:rPr>
        <w:t>9</w:t>
      </w:r>
      <w:r w:rsidRPr="002D0B06">
        <w:rPr>
          <w:rFonts w:eastAsiaTheme="minorHAnsi"/>
          <w:lang w:bidi="ru-RU"/>
        </w:rPr>
        <w:t>.6 настоящего Договора, Сторона не вправе ссылаться на обстоятельства непреодолимой силы, как освобождающие от ответственности условия и обязуется возместить другой Стороне причиненные этим убытки.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9.8.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2D0B06" w:rsidRPr="002D0B06" w:rsidRDefault="002D0B06" w:rsidP="00E50E68">
      <w:pPr>
        <w:ind w:firstLine="567"/>
        <w:jc w:val="both"/>
        <w:rPr>
          <w:rFonts w:eastAsiaTheme="minorHAnsi"/>
          <w:lang w:bidi="ru-RU"/>
        </w:rPr>
      </w:pPr>
      <w:r w:rsidRPr="002D0B06">
        <w:rPr>
          <w:rFonts w:eastAsiaTheme="minorHAnsi"/>
          <w:lang w:bidi="ru-RU"/>
        </w:rPr>
        <w:t>9.9. Если обстоятельства непреодолимой силы продолжают действовать более двух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выполненные обязательства.</w:t>
      </w:r>
    </w:p>
    <w:p w:rsidR="002D0B06" w:rsidRPr="002D0B06" w:rsidRDefault="002D0B06" w:rsidP="00F74B78">
      <w:pPr>
        <w:ind w:left="284"/>
        <w:jc w:val="both"/>
      </w:pPr>
    </w:p>
    <w:p w:rsidR="00F74B78" w:rsidRPr="002D0B06" w:rsidRDefault="00E50E68" w:rsidP="00E50E68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10. </w:t>
      </w:r>
      <w:r w:rsidR="00F74B78" w:rsidRPr="002D0B06">
        <w:rPr>
          <w:b/>
        </w:rPr>
        <w:t>ПОРЯДОК РАЗРЕШЕНИЯ СПОРОВ</w:t>
      </w:r>
    </w:p>
    <w:p w:rsidR="00F74B78" w:rsidRPr="002D0B06" w:rsidRDefault="00E50E68" w:rsidP="00E50E68">
      <w:pPr>
        <w:ind w:firstLine="567"/>
        <w:jc w:val="both"/>
      </w:pPr>
      <w:r>
        <w:t xml:space="preserve">10.1. </w:t>
      </w:r>
      <w:r w:rsidR="00F74B78" w:rsidRPr="002D0B06">
        <w:t xml:space="preserve">Настоящий Договор регулируется нормами права Республики Беларусь. </w:t>
      </w:r>
    </w:p>
    <w:p w:rsidR="00F74B78" w:rsidRPr="002D0B06" w:rsidRDefault="00E50E68" w:rsidP="00E50E68">
      <w:pPr>
        <w:ind w:firstLine="567"/>
        <w:jc w:val="both"/>
      </w:pPr>
      <w:r>
        <w:t xml:space="preserve">10.2. </w:t>
      </w:r>
      <w:r w:rsidR="00F74B78" w:rsidRPr="002D0B06">
        <w:t>Все споры и разногласия по настоящему Договору Стороны разрешают путём переговоров с обязательным досудебным (претензионным) порядком урегулирования споров. Срок рассмотрения предъявленн</w:t>
      </w:r>
      <w:r>
        <w:t>ой</w:t>
      </w:r>
      <w:r w:rsidR="00F74B78" w:rsidRPr="002D0B06">
        <w:t xml:space="preserve"> претензи</w:t>
      </w:r>
      <w:r>
        <w:t>и</w:t>
      </w:r>
      <w:r w:rsidR="00F74B78" w:rsidRPr="002D0B06">
        <w:t xml:space="preserve"> составляет 10 (десять) рабочих дней.</w:t>
      </w:r>
    </w:p>
    <w:p w:rsidR="00F74B78" w:rsidRPr="002D0B06" w:rsidRDefault="00E50E68" w:rsidP="00E50E68">
      <w:pPr>
        <w:ind w:firstLine="567"/>
        <w:jc w:val="both"/>
      </w:pPr>
      <w:r>
        <w:t xml:space="preserve">10.3. </w:t>
      </w:r>
      <w:r w:rsidR="00F74B78" w:rsidRPr="002D0B06">
        <w:t>Если по итогам переговоров и в результате досудебного порядка урегулирования споров Стороны не достигнут согласия, споры передаются на рассмотрение в экономический суд г</w:t>
      </w:r>
      <w:r>
        <w:t xml:space="preserve">орода </w:t>
      </w:r>
      <w:r w:rsidR="00F74B78" w:rsidRPr="002D0B06">
        <w:t>Минска.</w:t>
      </w:r>
    </w:p>
    <w:p w:rsidR="00F74B78" w:rsidRPr="002D0B06" w:rsidRDefault="00F74B78" w:rsidP="002D0B06">
      <w:pPr>
        <w:jc w:val="both"/>
      </w:pPr>
    </w:p>
    <w:p w:rsidR="00F74B78" w:rsidRPr="002D0B06" w:rsidRDefault="000A46D4" w:rsidP="000A46D4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lastRenderedPageBreak/>
        <w:t xml:space="preserve">11. </w:t>
      </w:r>
      <w:r w:rsidR="00F74B78" w:rsidRPr="002D0B06">
        <w:rPr>
          <w:b/>
        </w:rPr>
        <w:t>ЗАКЛЮЧИТЕЛЬНЫЕ ПОЛОЖЕНИЯ</w:t>
      </w:r>
    </w:p>
    <w:p w:rsidR="00F74B78" w:rsidRPr="002D0B06" w:rsidRDefault="000A46D4" w:rsidP="000A46D4">
      <w:pPr>
        <w:ind w:firstLine="567"/>
        <w:jc w:val="both"/>
      </w:pPr>
      <w:r>
        <w:t xml:space="preserve">11.1. </w:t>
      </w:r>
      <w:r w:rsidR="00F471A0" w:rsidRPr="002D0B06">
        <w:t>Изменения и дополнения в настоящий договор могут вносится только по взаимному согласию Сторон путем оформления дополнительного соглашения, которое после его подписания уполномоченными представителями Сторон приобретает юридическую силу, и является неотъемлемой частью настоящего договора, за исключением изменений наименования, местонахождения или почтового адреса, банковских реквизитов Сторон. Сторона, у которой произошли данные изменения, обязана в течение 10 (десяти) рабочих дней после наступления соответствующих изменений письменно уведомить об этом другую Сторону.</w:t>
      </w:r>
      <w:r>
        <w:t xml:space="preserve"> Подписание Сторонами дополнительного соглашения в этом случае не требуется.</w:t>
      </w:r>
    </w:p>
    <w:p w:rsidR="00F74B78" w:rsidRPr="002D0B06" w:rsidRDefault="000A46D4" w:rsidP="000A46D4">
      <w:pPr>
        <w:ind w:firstLine="567"/>
        <w:jc w:val="both"/>
      </w:pPr>
      <w:r>
        <w:t xml:space="preserve">11.2. </w:t>
      </w:r>
      <w:r w:rsidR="003D216E">
        <w:t>Настоящий</w:t>
      </w:r>
      <w:r w:rsidR="00F74B78" w:rsidRPr="002D0B06">
        <w:t xml:space="preserve"> Договор составлен на __ (___) листах в 2-х (двух) идентичных экземплярах, имеющих равную юридическую силу. Каждая Сторона получает один экземпляр Договора.</w:t>
      </w:r>
    </w:p>
    <w:p w:rsidR="00F74B78" w:rsidRPr="002D0B06" w:rsidRDefault="000A46D4" w:rsidP="000A46D4">
      <w:pPr>
        <w:ind w:firstLine="567"/>
        <w:jc w:val="both"/>
      </w:pPr>
      <w:r>
        <w:t xml:space="preserve">11.3. </w:t>
      </w:r>
      <w:r w:rsidR="00F74B78" w:rsidRPr="002D0B06">
        <w:t>В иных правоотношениях, которые не нашли непосредственного отражения в Договоре, Стороны будут руководствоваться нормами законодательства Республики Беларусь.</w:t>
      </w:r>
    </w:p>
    <w:p w:rsidR="00F74B78" w:rsidRPr="002D0B06" w:rsidRDefault="00F74B78" w:rsidP="002D0B06">
      <w:pPr>
        <w:ind w:left="284"/>
        <w:jc w:val="both"/>
      </w:pPr>
    </w:p>
    <w:p w:rsidR="008850E5" w:rsidRPr="002D0B06" w:rsidRDefault="000A46D4" w:rsidP="002D0B06">
      <w:pPr>
        <w:tabs>
          <w:tab w:val="left" w:pos="1125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12. </w:t>
      </w:r>
      <w:r w:rsidR="008850E5" w:rsidRPr="002D0B06">
        <w:rPr>
          <w:b/>
        </w:rPr>
        <w:t>АНТИКОРРУПЦИОННАЯ ОГОВОРКА</w:t>
      </w:r>
    </w:p>
    <w:p w:rsidR="008850E5" w:rsidRPr="002D0B06" w:rsidRDefault="000A46D4" w:rsidP="000A46D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12.1. </w:t>
      </w:r>
      <w:r w:rsidR="008850E5" w:rsidRPr="002D0B06">
        <w:rPr>
          <w:color w:val="000000"/>
        </w:rPr>
        <w:t xml:space="preserve"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:rsidR="008850E5" w:rsidRPr="002D0B06" w:rsidRDefault="000A46D4" w:rsidP="000A46D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12.2. </w:t>
      </w:r>
      <w:r w:rsidR="008850E5" w:rsidRPr="002D0B06">
        <w:rPr>
          <w:color w:val="000000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8850E5" w:rsidRPr="002D0B06" w:rsidRDefault="000A46D4" w:rsidP="000A46D4">
      <w:pPr>
        <w:suppressAutoHyphens/>
        <w:autoSpaceDE w:val="0"/>
        <w:autoSpaceDN w:val="0"/>
        <w:adjustRightInd w:val="0"/>
        <w:ind w:right="45" w:firstLine="567"/>
        <w:jc w:val="both"/>
      </w:pPr>
      <w:r>
        <w:rPr>
          <w:color w:val="000000"/>
        </w:rPr>
        <w:t xml:space="preserve">12.3. </w:t>
      </w:r>
      <w:r w:rsidR="008850E5" w:rsidRPr="002D0B06">
        <w:rPr>
          <w:color w:val="000000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8850E5" w:rsidRPr="002D0B06" w:rsidRDefault="000A46D4" w:rsidP="000A46D4">
      <w:pPr>
        <w:suppressAutoHyphens/>
        <w:autoSpaceDE w:val="0"/>
        <w:autoSpaceDN w:val="0"/>
        <w:adjustRightInd w:val="0"/>
        <w:ind w:right="45" w:firstLine="567"/>
        <w:jc w:val="both"/>
      </w:pPr>
      <w:r>
        <w:rPr>
          <w:color w:val="000000"/>
        </w:rPr>
        <w:t xml:space="preserve">12.4. </w:t>
      </w:r>
      <w:r w:rsidR="008850E5" w:rsidRPr="002D0B06">
        <w:rPr>
          <w:color w:val="000000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8850E5" w:rsidRPr="002D0B06" w:rsidRDefault="008850E5" w:rsidP="002D0B06">
      <w:pPr>
        <w:pStyle w:val="a8"/>
        <w:suppressAutoHyphens/>
        <w:autoSpaceDE w:val="0"/>
        <w:autoSpaceDN w:val="0"/>
        <w:adjustRightInd w:val="0"/>
        <w:ind w:left="284" w:right="45"/>
        <w:jc w:val="both"/>
        <w:rPr>
          <w:b/>
        </w:rPr>
      </w:pPr>
    </w:p>
    <w:p w:rsidR="00F74B78" w:rsidRPr="002D0B06" w:rsidRDefault="000A46D4" w:rsidP="000A46D4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13. </w:t>
      </w:r>
      <w:r w:rsidR="00F74B78" w:rsidRPr="002D0B06">
        <w:rPr>
          <w:b/>
        </w:rPr>
        <w:t>ПРИЛОЖЕНИЯ К ДОГОВОРУ</w:t>
      </w:r>
    </w:p>
    <w:p w:rsidR="00F74B78" w:rsidRPr="002D0B06" w:rsidRDefault="00F74B78" w:rsidP="00182084">
      <w:pPr>
        <w:ind w:firstLine="567"/>
        <w:jc w:val="both"/>
      </w:pPr>
      <w:r w:rsidRPr="002D0B06">
        <w:t>К настоящему Договору прилагаются и являются его неотъемлемой частью:</w:t>
      </w:r>
    </w:p>
    <w:p w:rsidR="006C7F76" w:rsidRDefault="00F74B78" w:rsidP="006C7F76">
      <w:pPr>
        <w:ind w:right="45" w:firstLine="567"/>
        <w:jc w:val="both"/>
      </w:pPr>
      <w:r w:rsidRPr="002D0B06">
        <w:t xml:space="preserve">Приложение – </w:t>
      </w:r>
      <w:r w:rsidR="006C7F76">
        <w:t xml:space="preserve">Спецификация программного обеспечения, подлежащего технической поддержке «Система обработки, корреляции и отображения событий ИНИТИ SOLO (без модуля </w:t>
      </w:r>
      <w:proofErr w:type="spellStart"/>
      <w:r w:rsidR="006C7F76">
        <w:t>Service</w:t>
      </w:r>
      <w:proofErr w:type="spellEnd"/>
      <w:r w:rsidR="006C7F76">
        <w:t xml:space="preserve"> </w:t>
      </w:r>
      <w:proofErr w:type="spellStart"/>
      <w:r w:rsidR="006C7F76">
        <w:t>Desk</w:t>
      </w:r>
      <w:proofErr w:type="spellEnd"/>
      <w:r w:rsidR="006C7F76">
        <w:t>)»</w:t>
      </w:r>
    </w:p>
    <w:p w:rsidR="003D216E" w:rsidRPr="000554AA" w:rsidRDefault="006C7F76" w:rsidP="00182084">
      <w:pPr>
        <w:ind w:right="45" w:firstLine="567"/>
        <w:jc w:val="both"/>
        <w:rPr>
          <w:b/>
          <w:i/>
        </w:rPr>
      </w:pPr>
      <w:r>
        <w:t xml:space="preserve">    </w:t>
      </w:r>
      <w:r w:rsidR="003D216E">
        <w:t xml:space="preserve">                    - Расчет стоимости услуг (Калькуляция) технической поддержки</w:t>
      </w:r>
      <w:r w:rsidR="003D216E" w:rsidRPr="00B21FDD">
        <w:t xml:space="preserve"> программного обеспечения </w:t>
      </w:r>
      <w:r w:rsidR="00D85F65">
        <w:t xml:space="preserve">«Система обработки, корреляции и отображения событий </w:t>
      </w:r>
      <w:r w:rsidR="00D85F65" w:rsidRPr="00B21FDD">
        <w:t xml:space="preserve">ИНИТИ </w:t>
      </w:r>
      <w:r w:rsidR="00D85F65">
        <w:rPr>
          <w:lang w:val="en-US"/>
        </w:rPr>
        <w:t>SOLO</w:t>
      </w:r>
      <w:r w:rsidR="00D85F65" w:rsidRPr="00B21FDD">
        <w:t xml:space="preserve"> (</w:t>
      </w:r>
      <w:r w:rsidR="00D85F65">
        <w:t xml:space="preserve">без модуля </w:t>
      </w:r>
      <w:r w:rsidR="00D85F65">
        <w:rPr>
          <w:lang w:val="en-US"/>
        </w:rPr>
        <w:t>Service</w:t>
      </w:r>
      <w:r w:rsidR="00D85F65" w:rsidRPr="00D136C8">
        <w:t xml:space="preserve"> </w:t>
      </w:r>
      <w:r w:rsidR="00D85F65">
        <w:rPr>
          <w:lang w:val="en-US"/>
        </w:rPr>
        <w:t>Desk</w:t>
      </w:r>
      <w:r w:rsidR="00D85F65" w:rsidRPr="00D136C8">
        <w:t>)</w:t>
      </w:r>
      <w:r w:rsidR="00D85F65">
        <w:t>»</w:t>
      </w:r>
      <w:r w:rsidR="000554AA">
        <w:t xml:space="preserve"> </w:t>
      </w:r>
      <w:bookmarkStart w:id="5" w:name="_GoBack"/>
      <w:r w:rsidR="000554AA" w:rsidRPr="000554AA">
        <w:rPr>
          <w:b/>
          <w:i/>
        </w:rPr>
        <w:t>(по форме претендента)</w:t>
      </w:r>
      <w:r w:rsidR="003D216E" w:rsidRPr="000554AA">
        <w:rPr>
          <w:b/>
          <w:i/>
        </w:rPr>
        <w:t xml:space="preserve">. </w:t>
      </w:r>
    </w:p>
    <w:bookmarkEnd w:id="5"/>
    <w:p w:rsidR="00F471A0" w:rsidRPr="002D0B06" w:rsidRDefault="00F471A0" w:rsidP="00F471A0">
      <w:pPr>
        <w:tabs>
          <w:tab w:val="left" w:pos="709"/>
        </w:tabs>
        <w:ind w:left="2552" w:right="45" w:hanging="1843"/>
        <w:jc w:val="both"/>
      </w:pPr>
    </w:p>
    <w:p w:rsidR="00F74B78" w:rsidRPr="000A46D4" w:rsidRDefault="000A46D4" w:rsidP="000A46D4">
      <w:pPr>
        <w:tabs>
          <w:tab w:val="left" w:pos="0"/>
          <w:tab w:val="right" w:pos="8647"/>
        </w:tabs>
        <w:suppressAutoHyphens/>
        <w:ind w:right="45"/>
        <w:jc w:val="center"/>
        <w:rPr>
          <w:b/>
        </w:rPr>
      </w:pPr>
      <w:r>
        <w:rPr>
          <w:b/>
        </w:rPr>
        <w:t xml:space="preserve">14. </w:t>
      </w:r>
      <w:r w:rsidR="00F74B78" w:rsidRPr="000A46D4">
        <w:rPr>
          <w:b/>
        </w:rPr>
        <w:t>РЕКВИЗИТЫ И ПОДПИСИ СТОРОН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65"/>
        <w:gridCol w:w="4764"/>
      </w:tblGrid>
      <w:tr w:rsidR="00F74B78" w:rsidRPr="002D0B06" w:rsidTr="00C079A7">
        <w:tc>
          <w:tcPr>
            <w:tcW w:w="2526" w:type="pct"/>
            <w:shd w:val="clear" w:color="auto" w:fill="auto"/>
          </w:tcPr>
          <w:p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</w:pPr>
            <w:r w:rsidRPr="002D0B06">
              <w:rPr>
                <w:rStyle w:val="31"/>
                <w:rFonts w:eastAsia="Calibri"/>
                <w:b/>
                <w:sz w:val="20"/>
                <w:szCs w:val="20"/>
              </w:rPr>
              <w:t>Заказчик</w:t>
            </w:r>
            <w:r w:rsidRPr="002D0B06"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474" w:type="pct"/>
            <w:shd w:val="clear" w:color="auto" w:fill="auto"/>
          </w:tcPr>
          <w:p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</w:pPr>
            <w:r w:rsidRPr="002D0B06">
              <w:rPr>
                <w:rStyle w:val="31"/>
                <w:rFonts w:eastAsia="Calibri"/>
                <w:b/>
                <w:sz w:val="20"/>
                <w:szCs w:val="20"/>
              </w:rPr>
              <w:t>Исполнитель</w:t>
            </w:r>
            <w:r w:rsidRPr="002D0B06">
              <w:rPr>
                <w:rStyle w:val="31"/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</w:tc>
      </w:tr>
      <w:tr w:rsidR="00F74B78" w:rsidRPr="002D0B06" w:rsidTr="00C079A7">
        <w:tc>
          <w:tcPr>
            <w:tcW w:w="2526" w:type="pct"/>
            <w:shd w:val="clear" w:color="auto" w:fill="auto"/>
          </w:tcPr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Открытое акционерное общество 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«Белорусский межбанковский расчетный центр» 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ул. Кальварийская, 7, 220048, г. Минск, Республика Беларусь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тел. +375 17 259 14 11, факс +375 17 375 34 03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официальный сайт: www.bisc.by; 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D0B06">
              <w:rPr>
                <w:lang w:val="en-US"/>
              </w:rPr>
              <w:t>e-mail: agreement@bisc.by;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СМДО: Org10841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ответственное подразделение – Управление информатизации Департамента ИТ инфраструктуры, тел. + 375 17 259 14 30;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правовые вопросы – тел. +375 17 259 14 09, факс +375 17 373 91 66;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финансовые вопросы – тел. +375 17 259 14 04.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УНП 193002449, ОКПО 501297625000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 xml:space="preserve">IBAN BY09 MMBN 3012 0717 8001 0000 0000 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lastRenderedPageBreak/>
              <w:t xml:space="preserve">в ОАО «Банк </w:t>
            </w:r>
            <w:proofErr w:type="spellStart"/>
            <w:r w:rsidRPr="002D0B06">
              <w:t>Дабрабыт</w:t>
            </w:r>
            <w:proofErr w:type="spellEnd"/>
            <w:r w:rsidRPr="002D0B06">
              <w:t xml:space="preserve">», </w:t>
            </w:r>
          </w:p>
          <w:p w:rsidR="004F2505" w:rsidRPr="002D0B06" w:rsidRDefault="004F2505" w:rsidP="004F2505">
            <w:pPr>
              <w:autoSpaceDE w:val="0"/>
              <w:autoSpaceDN w:val="0"/>
              <w:adjustRightInd w:val="0"/>
            </w:pPr>
            <w:r w:rsidRPr="002D0B06">
              <w:t>ул. Коммунистическая, 49, пом.1, 220002, г. Минск, Республика Беларусь</w:t>
            </w:r>
          </w:p>
          <w:p w:rsidR="00F74B78" w:rsidRPr="002D0B06" w:rsidRDefault="004F2505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t>BIC MMBNBY22</w:t>
            </w:r>
          </w:p>
        </w:tc>
        <w:tc>
          <w:tcPr>
            <w:tcW w:w="2474" w:type="pct"/>
            <w:shd w:val="clear" w:color="auto" w:fill="auto"/>
          </w:tcPr>
          <w:p w:rsidR="00F74B78" w:rsidRPr="002D0B06" w:rsidRDefault="00F74B78" w:rsidP="00E24572">
            <w:pPr>
              <w:shd w:val="clear" w:color="auto" w:fill="FFFFFF"/>
              <w:rPr>
                <w:rStyle w:val="31"/>
                <w:rFonts w:eastAsia="Calibri"/>
                <w:i/>
                <w:sz w:val="20"/>
                <w:szCs w:val="20"/>
              </w:rPr>
            </w:pPr>
          </w:p>
        </w:tc>
      </w:tr>
      <w:tr w:rsidR="00F74B78" w:rsidRPr="002D0B06" w:rsidTr="00C079A7">
        <w:tc>
          <w:tcPr>
            <w:tcW w:w="2526" w:type="pct"/>
            <w:shd w:val="clear" w:color="auto" w:fill="auto"/>
          </w:tcPr>
          <w:p w:rsidR="004F2505" w:rsidRPr="002D0B06" w:rsidRDefault="00A93ABE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:rsidR="004F2505" w:rsidRPr="002D0B06" w:rsidRDefault="004F2505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4F2505" w:rsidRPr="002D0B06" w:rsidRDefault="004F2505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_____________________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</w:t>
            </w:r>
          </w:p>
          <w:p w:rsidR="004F2505" w:rsidRPr="002D0B06" w:rsidRDefault="004F2505" w:rsidP="004F2505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F74B78" w:rsidRPr="002D0B06" w:rsidRDefault="004F2505" w:rsidP="001E011E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74" w:type="pct"/>
            <w:shd w:val="clear" w:color="auto" w:fill="auto"/>
          </w:tcPr>
          <w:p w:rsidR="00F74B78" w:rsidRPr="002D0B06" w:rsidRDefault="00E24572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</w:t>
            </w:r>
            <w:r w:rsidR="00E24572" w:rsidRPr="002D0B06">
              <w:rPr>
                <w:rStyle w:val="31"/>
                <w:rFonts w:eastAsia="Calibri"/>
                <w:sz w:val="20"/>
                <w:szCs w:val="20"/>
              </w:rPr>
              <w:t xml:space="preserve">_________________ 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</w:t>
            </w:r>
          </w:p>
          <w:p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F74B78" w:rsidRPr="002D0B06" w:rsidRDefault="00F74B78" w:rsidP="001E011E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</w:tr>
    </w:tbl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D85F65" w:rsidRDefault="00D85F65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D85F65" w:rsidRDefault="00D85F65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3D216E" w:rsidRDefault="003D216E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</w:p>
    <w:p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397" w:hanging="397"/>
        <w:jc w:val="right"/>
        <w:rPr>
          <w:sz w:val="20"/>
          <w:szCs w:val="20"/>
        </w:rPr>
      </w:pPr>
      <w:r w:rsidRPr="002D0B06">
        <w:rPr>
          <w:sz w:val="20"/>
          <w:szCs w:val="20"/>
        </w:rPr>
        <w:t>Приложение</w:t>
      </w:r>
      <w:r w:rsidR="00A93ABE" w:rsidRPr="002D0B06">
        <w:rPr>
          <w:sz w:val="20"/>
          <w:szCs w:val="20"/>
        </w:rPr>
        <w:t xml:space="preserve"> 1</w:t>
      </w:r>
    </w:p>
    <w:p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0"/>
          <w:szCs w:val="20"/>
        </w:rPr>
      </w:pPr>
      <w:r w:rsidRPr="002D0B06">
        <w:rPr>
          <w:sz w:val="20"/>
          <w:szCs w:val="20"/>
        </w:rPr>
        <w:t>к договору № _______</w:t>
      </w:r>
    </w:p>
    <w:p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0"/>
          <w:szCs w:val="20"/>
        </w:rPr>
      </w:pPr>
      <w:r w:rsidRPr="002D0B06">
        <w:rPr>
          <w:sz w:val="20"/>
          <w:szCs w:val="20"/>
        </w:rPr>
        <w:t>от «      »          20</w:t>
      </w:r>
      <w:r w:rsidR="004F2505" w:rsidRPr="002D0B06">
        <w:rPr>
          <w:sz w:val="20"/>
          <w:szCs w:val="20"/>
        </w:rPr>
        <w:t>2</w:t>
      </w:r>
      <w:r w:rsidR="00A93ABE" w:rsidRPr="002D0B06">
        <w:rPr>
          <w:sz w:val="20"/>
          <w:szCs w:val="20"/>
        </w:rPr>
        <w:t>2</w:t>
      </w:r>
      <w:r w:rsidR="004F2505" w:rsidRPr="002D0B06">
        <w:rPr>
          <w:sz w:val="20"/>
          <w:szCs w:val="20"/>
        </w:rPr>
        <w:t xml:space="preserve"> </w:t>
      </w:r>
    </w:p>
    <w:p w:rsidR="004844D0" w:rsidRPr="002D0B06" w:rsidRDefault="004844D0" w:rsidP="004844D0">
      <w:pPr>
        <w:pStyle w:val="ListPVP1"/>
        <w:numPr>
          <w:ilvl w:val="0"/>
          <w:numId w:val="0"/>
        </w:numPr>
        <w:spacing w:before="0"/>
        <w:ind w:left="720"/>
        <w:jc w:val="right"/>
        <w:rPr>
          <w:sz w:val="20"/>
          <w:szCs w:val="20"/>
        </w:rPr>
      </w:pPr>
    </w:p>
    <w:p w:rsidR="00A93ABE" w:rsidRPr="006C7F76" w:rsidRDefault="00A93ABE" w:rsidP="00A93ABE">
      <w:pPr>
        <w:jc w:val="center"/>
        <w:rPr>
          <w:b/>
        </w:rPr>
      </w:pPr>
      <w:bookmarkStart w:id="6" w:name="_Hlk118886949"/>
      <w:r w:rsidRPr="006C7F76">
        <w:rPr>
          <w:b/>
        </w:rPr>
        <w:t>СПЕЦИФИКАЦИЯ</w:t>
      </w:r>
      <w:r w:rsidR="004844D0" w:rsidRPr="006C7F76">
        <w:rPr>
          <w:b/>
        </w:rPr>
        <w:t xml:space="preserve"> </w:t>
      </w:r>
    </w:p>
    <w:p w:rsidR="006C7F76" w:rsidRPr="006C7F76" w:rsidRDefault="004844D0" w:rsidP="00A93ABE">
      <w:pPr>
        <w:jc w:val="center"/>
        <w:rPr>
          <w:b/>
        </w:rPr>
      </w:pPr>
      <w:r w:rsidRPr="006C7F76">
        <w:rPr>
          <w:b/>
        </w:rPr>
        <w:t>программного обеспечения, подлежащего технической поддержке</w:t>
      </w:r>
      <w:r w:rsidR="006C7F76">
        <w:rPr>
          <w:b/>
        </w:rPr>
        <w:t xml:space="preserve"> </w:t>
      </w:r>
    </w:p>
    <w:p w:rsidR="006C7F76" w:rsidRPr="006C7F76" w:rsidRDefault="006C7F76" w:rsidP="00A93ABE">
      <w:pPr>
        <w:jc w:val="center"/>
        <w:rPr>
          <w:b/>
        </w:rPr>
      </w:pPr>
      <w:r w:rsidRPr="006C7F76">
        <w:rPr>
          <w:b/>
        </w:rPr>
        <w:t xml:space="preserve">«Система обработки, корреляции и отображения событий ИНИТИ </w:t>
      </w:r>
      <w:r w:rsidRPr="006C7F76">
        <w:rPr>
          <w:b/>
          <w:lang w:val="en-US"/>
        </w:rPr>
        <w:t>SOLO</w:t>
      </w:r>
      <w:r w:rsidRPr="006C7F76">
        <w:rPr>
          <w:b/>
        </w:rPr>
        <w:t xml:space="preserve"> (без модуля </w:t>
      </w:r>
      <w:r w:rsidRPr="006C7F76">
        <w:rPr>
          <w:b/>
          <w:lang w:val="en-US"/>
        </w:rPr>
        <w:t>Service</w:t>
      </w:r>
      <w:r w:rsidRPr="006C7F76">
        <w:rPr>
          <w:b/>
        </w:rPr>
        <w:t xml:space="preserve"> </w:t>
      </w:r>
      <w:r w:rsidRPr="006C7F76">
        <w:rPr>
          <w:b/>
          <w:lang w:val="en-US"/>
        </w:rPr>
        <w:t>Desk</w:t>
      </w:r>
      <w:r w:rsidRPr="006C7F76">
        <w:rPr>
          <w:b/>
        </w:rPr>
        <w:t>)»</w:t>
      </w:r>
    </w:p>
    <w:bookmarkEnd w:id="6"/>
    <w:p w:rsidR="00CF39D9" w:rsidRDefault="00CF39D9" w:rsidP="00A93ABE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  <w:gridCol w:w="1421"/>
      </w:tblGrid>
      <w:tr w:rsidR="00CF39D9" w:rsidRPr="00CF39D9" w:rsidTr="0071775C">
        <w:trPr>
          <w:trHeight w:val="600"/>
        </w:trPr>
        <w:tc>
          <w:tcPr>
            <w:tcW w:w="8786" w:type="dxa"/>
            <w:noWrap/>
            <w:vAlign w:val="center"/>
          </w:tcPr>
          <w:p w:rsidR="00CF39D9" w:rsidRPr="00CF39D9" w:rsidRDefault="00CF39D9" w:rsidP="00CF39D9">
            <w:pPr>
              <w:jc w:val="center"/>
              <w:rPr>
                <w:rFonts w:eastAsiaTheme="minorHAnsi"/>
                <w:color w:val="000000"/>
                <w:lang w:eastAsia="ru-RU"/>
              </w:rPr>
            </w:pPr>
            <w:r w:rsidRPr="00CF39D9">
              <w:rPr>
                <w:rFonts w:eastAsiaTheme="minorHAnsi"/>
                <w:color w:val="000000"/>
                <w:lang w:eastAsia="ru-RU"/>
              </w:rPr>
              <w:t>Лицензия</w:t>
            </w:r>
          </w:p>
        </w:tc>
        <w:tc>
          <w:tcPr>
            <w:tcW w:w="1421" w:type="dxa"/>
            <w:vAlign w:val="center"/>
          </w:tcPr>
          <w:p w:rsidR="00CF39D9" w:rsidRPr="00CF39D9" w:rsidRDefault="00CF39D9" w:rsidP="00CF39D9">
            <w:pPr>
              <w:jc w:val="center"/>
              <w:rPr>
                <w:rFonts w:eastAsiaTheme="minorHAnsi"/>
                <w:color w:val="000000"/>
                <w:lang w:eastAsia="ru-RU"/>
              </w:rPr>
            </w:pPr>
            <w:r w:rsidRPr="00CF39D9">
              <w:rPr>
                <w:rFonts w:eastAsiaTheme="minorHAnsi"/>
                <w:color w:val="000000"/>
                <w:lang w:eastAsia="ru-RU"/>
              </w:rPr>
              <w:t>Кол-во лицензий</w:t>
            </w:r>
          </w:p>
        </w:tc>
      </w:tr>
      <w:tr w:rsidR="00CF39D9" w:rsidRPr="00CF39D9" w:rsidTr="0071775C">
        <w:trPr>
          <w:trHeight w:val="300"/>
        </w:trPr>
        <w:tc>
          <w:tcPr>
            <w:tcW w:w="10207" w:type="dxa"/>
            <w:gridSpan w:val="2"/>
            <w:noWrap/>
            <w:vAlign w:val="center"/>
          </w:tcPr>
          <w:p w:rsidR="00CF39D9" w:rsidRPr="00CF39D9" w:rsidRDefault="00CF39D9" w:rsidP="00CF39D9">
            <w:pPr>
              <w:jc w:val="center"/>
              <w:rPr>
                <w:rFonts w:eastAsiaTheme="minorHAnsi"/>
                <w:b/>
                <w:lang w:eastAsia="ru-RU"/>
              </w:rPr>
            </w:pPr>
            <w:r w:rsidRPr="00CF39D9">
              <w:rPr>
                <w:rFonts w:eastAsiaTheme="minorHAnsi"/>
                <w:b/>
                <w:color w:val="000000"/>
                <w:lang w:eastAsia="ru-RU"/>
              </w:rPr>
              <w:t xml:space="preserve">ПО </w:t>
            </w:r>
            <w:r w:rsidRPr="00CF39D9">
              <w:rPr>
                <w:rFonts w:eastAsiaTheme="minorHAnsi"/>
                <w:b/>
                <w:color w:val="000000"/>
                <w:lang w:val="en-US" w:eastAsia="ru-RU"/>
              </w:rPr>
              <w:t>INITI SOLO</w:t>
            </w:r>
          </w:p>
        </w:tc>
      </w:tr>
      <w:tr w:rsidR="00CF39D9" w:rsidRPr="00CF39D9" w:rsidTr="0071775C">
        <w:trPr>
          <w:trHeight w:val="300"/>
        </w:trPr>
        <w:tc>
          <w:tcPr>
            <w:tcW w:w="8786" w:type="dxa"/>
            <w:noWrap/>
            <w:vAlign w:val="center"/>
          </w:tcPr>
          <w:p w:rsidR="00CF39D9" w:rsidRPr="00CF39D9" w:rsidRDefault="00CF39D9" w:rsidP="00CF39D9">
            <w:pPr>
              <w:jc w:val="both"/>
              <w:rPr>
                <w:rFonts w:eastAsiaTheme="minorHAnsi"/>
                <w:color w:val="000000"/>
                <w:lang w:eastAsia="ru-RU"/>
              </w:rPr>
            </w:pPr>
            <w:r w:rsidRPr="00CF39D9">
              <w:rPr>
                <w:rFonts w:eastAsiaTheme="minorHAnsi"/>
                <w:color w:val="000000"/>
                <w:lang w:eastAsia="ru-RU"/>
              </w:rPr>
              <w:t xml:space="preserve">Модуль математического анализа исторической информации «Прогноз». Продуктивная лицензия. </w:t>
            </w:r>
          </w:p>
        </w:tc>
        <w:tc>
          <w:tcPr>
            <w:tcW w:w="1421" w:type="dxa"/>
            <w:noWrap/>
            <w:vAlign w:val="center"/>
          </w:tcPr>
          <w:p w:rsidR="00CF39D9" w:rsidRPr="00CF39D9" w:rsidRDefault="00CF39D9" w:rsidP="00CF39D9">
            <w:pPr>
              <w:jc w:val="center"/>
              <w:rPr>
                <w:rFonts w:eastAsiaTheme="minorHAnsi"/>
                <w:color w:val="000000"/>
                <w:lang w:eastAsia="ru-RU"/>
              </w:rPr>
            </w:pPr>
            <w:r w:rsidRPr="00CF39D9">
              <w:rPr>
                <w:rFonts w:eastAsiaTheme="minorHAnsi"/>
                <w:color w:val="000000"/>
                <w:lang w:eastAsia="ru-RU"/>
              </w:rPr>
              <w:t>1</w:t>
            </w:r>
          </w:p>
        </w:tc>
      </w:tr>
      <w:tr w:rsidR="00CF39D9" w:rsidRPr="00CF39D9" w:rsidTr="0071775C">
        <w:trPr>
          <w:trHeight w:val="300"/>
        </w:trPr>
        <w:tc>
          <w:tcPr>
            <w:tcW w:w="8786" w:type="dxa"/>
            <w:noWrap/>
            <w:vAlign w:val="center"/>
          </w:tcPr>
          <w:p w:rsidR="00CF39D9" w:rsidRPr="00CF39D9" w:rsidRDefault="00CF39D9" w:rsidP="00CF39D9">
            <w:pPr>
              <w:jc w:val="both"/>
              <w:rPr>
                <w:rFonts w:eastAsiaTheme="minorHAnsi"/>
                <w:color w:val="000000"/>
                <w:lang w:eastAsia="ru-RU"/>
              </w:rPr>
            </w:pPr>
            <w:r w:rsidRPr="00CF39D9">
              <w:rPr>
                <w:rFonts w:eastAsiaTheme="minorHAnsi"/>
                <w:color w:val="000000"/>
                <w:lang w:eastAsia="ru-RU"/>
              </w:rPr>
              <w:t>Модуль</w:t>
            </w:r>
            <w:r w:rsidRPr="00CF39D9">
              <w:rPr>
                <w:rFonts w:eastAsiaTheme="minorHAnsi"/>
                <w:color w:val="000000"/>
                <w:lang w:val="en-US" w:eastAsia="ru-RU"/>
              </w:rPr>
              <w:t xml:space="preserve"> Business Dashboard </w:t>
            </w:r>
            <w:r w:rsidRPr="00CF39D9">
              <w:rPr>
                <w:rFonts w:eastAsiaTheme="minorHAnsi"/>
                <w:color w:val="000000"/>
                <w:lang w:eastAsia="ru-RU"/>
              </w:rPr>
              <w:t>для</w:t>
            </w:r>
            <w:r w:rsidRPr="00CF39D9">
              <w:rPr>
                <w:rFonts w:eastAsiaTheme="minorHAnsi"/>
                <w:color w:val="000000"/>
                <w:lang w:val="en-US" w:eastAsia="ru-RU"/>
              </w:rPr>
              <w:t xml:space="preserve"> Business Impact Manager. </w:t>
            </w:r>
            <w:r w:rsidRPr="00CF39D9">
              <w:rPr>
                <w:rFonts w:eastAsiaTheme="minorHAnsi"/>
                <w:color w:val="000000"/>
                <w:lang w:eastAsia="ru-RU"/>
              </w:rPr>
              <w:t>Продуктивная лицензия. Включая 5 пользователей. За 1 сервер.</w:t>
            </w:r>
          </w:p>
        </w:tc>
        <w:tc>
          <w:tcPr>
            <w:tcW w:w="1421" w:type="dxa"/>
            <w:noWrap/>
            <w:vAlign w:val="center"/>
          </w:tcPr>
          <w:p w:rsidR="00CF39D9" w:rsidRPr="00CF39D9" w:rsidRDefault="00CF39D9" w:rsidP="00CF39D9">
            <w:pPr>
              <w:jc w:val="center"/>
              <w:rPr>
                <w:rFonts w:eastAsiaTheme="minorHAnsi"/>
                <w:color w:val="000000"/>
                <w:lang w:eastAsia="ru-RU"/>
              </w:rPr>
            </w:pPr>
            <w:r w:rsidRPr="00CF39D9">
              <w:rPr>
                <w:rFonts w:eastAsiaTheme="minorHAnsi"/>
                <w:color w:val="000000"/>
                <w:lang w:eastAsia="ru-RU"/>
              </w:rPr>
              <w:t>1</w:t>
            </w:r>
          </w:p>
        </w:tc>
      </w:tr>
      <w:tr w:rsidR="00CF39D9" w:rsidRPr="00CF39D9" w:rsidTr="0071775C">
        <w:trPr>
          <w:trHeight w:val="3507"/>
        </w:trPr>
        <w:tc>
          <w:tcPr>
            <w:tcW w:w="8786" w:type="dxa"/>
            <w:noWrap/>
          </w:tcPr>
          <w:p w:rsidR="00CF39D9" w:rsidRPr="00CF39D9" w:rsidRDefault="00CF39D9" w:rsidP="00CF39D9">
            <w:pPr>
              <w:jc w:val="both"/>
              <w:rPr>
                <w:rFonts w:eastAsiaTheme="minorHAnsi"/>
                <w:color w:val="000000"/>
                <w:lang w:eastAsia="ru-RU"/>
              </w:rPr>
            </w:pPr>
            <w:r w:rsidRPr="00CF39D9">
              <w:rPr>
                <w:rFonts w:eastAsiaTheme="minorHAnsi"/>
                <w:color w:val="000000"/>
                <w:lang w:eastAsia="ru-RU"/>
              </w:rPr>
              <w:t xml:space="preserve">Комплект «Программное обеспечение «Система обработки, корреляции и отображения событий </w:t>
            </w:r>
            <w:r w:rsidRPr="00CF39D9">
              <w:rPr>
                <w:rFonts w:eastAsiaTheme="minorHAnsi"/>
                <w:color w:val="000000"/>
                <w:lang w:val="en-US" w:eastAsia="ru-RU"/>
              </w:rPr>
              <w:t>INITI</w:t>
            </w:r>
            <w:r w:rsidRPr="00CF39D9">
              <w:rPr>
                <w:rFonts w:eastAsiaTheme="minorHAnsi"/>
                <w:color w:val="000000"/>
                <w:lang w:eastAsia="ru-RU"/>
              </w:rPr>
              <w:t xml:space="preserve"> </w:t>
            </w:r>
            <w:r w:rsidRPr="00CF39D9">
              <w:rPr>
                <w:rFonts w:eastAsiaTheme="minorHAnsi"/>
                <w:color w:val="000000"/>
                <w:lang w:val="en-US" w:eastAsia="ru-RU"/>
              </w:rPr>
              <w:t>SOLO</w:t>
            </w:r>
            <w:r w:rsidRPr="00CF39D9">
              <w:rPr>
                <w:rFonts w:eastAsiaTheme="minorHAnsi"/>
                <w:color w:val="000000"/>
                <w:lang w:eastAsia="ru-RU"/>
              </w:rPr>
              <w:t>» в составе: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Лицензия Ядро Системы Управления Событиями, включая Коллекторы+</w:t>
            </w:r>
            <w:r w:rsidRPr="00CF39D9">
              <w:rPr>
                <w:rFonts w:eastAsiaTheme="minorHAnsi"/>
                <w:color w:val="000000"/>
                <w:lang w:val="en-US"/>
              </w:rPr>
              <w:t>API</w:t>
            </w:r>
            <w:r w:rsidRPr="00CF39D9">
              <w:rPr>
                <w:rFonts w:eastAsiaTheme="minorHAnsi"/>
                <w:color w:val="000000"/>
              </w:rPr>
              <w:t xml:space="preserve">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Лицензия Ядро Системы Управления Событиями, включая Коллекторы+</w:t>
            </w:r>
            <w:r w:rsidRPr="00CF39D9">
              <w:rPr>
                <w:rFonts w:eastAsiaTheme="minorHAnsi"/>
                <w:color w:val="000000"/>
                <w:lang w:val="en-US"/>
              </w:rPr>
              <w:t>API</w:t>
            </w:r>
            <w:r w:rsidRPr="00CF39D9">
              <w:rPr>
                <w:rFonts w:eastAsiaTheme="minorHAnsi"/>
                <w:color w:val="000000"/>
              </w:rPr>
              <w:t xml:space="preserve">, </w:t>
            </w:r>
            <w:proofErr w:type="spellStart"/>
            <w:r w:rsidRPr="00CF39D9">
              <w:rPr>
                <w:rFonts w:eastAsiaTheme="minorHAnsi"/>
                <w:color w:val="000000"/>
                <w:lang w:val="en-US"/>
              </w:rPr>
              <w:t>FailOver</w:t>
            </w:r>
            <w:proofErr w:type="spellEnd"/>
            <w:r w:rsidRPr="00CF39D9">
              <w:rPr>
                <w:rFonts w:eastAsiaTheme="minorHAnsi"/>
                <w:color w:val="000000"/>
              </w:rPr>
              <w:t xml:space="preserve">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 xml:space="preserve">Модуль </w:t>
            </w:r>
            <w:proofErr w:type="spellStart"/>
            <w:r w:rsidRPr="00CF39D9">
              <w:rPr>
                <w:rFonts w:eastAsiaTheme="minorHAnsi"/>
                <w:color w:val="000000"/>
                <w:lang w:val="en-US"/>
              </w:rPr>
              <w:t>Busines</w:t>
            </w:r>
            <w:proofErr w:type="spellEnd"/>
            <w:r w:rsidRPr="00CF39D9">
              <w:rPr>
                <w:rFonts w:eastAsiaTheme="minorHAnsi"/>
                <w:color w:val="000000"/>
              </w:rPr>
              <w:t xml:space="preserve"> </w:t>
            </w:r>
            <w:r w:rsidRPr="00CF39D9">
              <w:rPr>
                <w:rFonts w:eastAsiaTheme="minorHAnsi"/>
                <w:color w:val="000000"/>
                <w:lang w:val="en-US"/>
              </w:rPr>
              <w:t>Impact</w:t>
            </w:r>
            <w:r w:rsidRPr="00CF39D9">
              <w:rPr>
                <w:rFonts w:eastAsiaTheme="minorHAnsi"/>
                <w:color w:val="000000"/>
              </w:rPr>
              <w:t xml:space="preserve"> </w:t>
            </w:r>
            <w:r w:rsidRPr="00CF39D9">
              <w:rPr>
                <w:rFonts w:eastAsiaTheme="minorHAnsi"/>
                <w:color w:val="000000"/>
                <w:lang w:val="en-US"/>
              </w:rPr>
              <w:t>Manager</w:t>
            </w:r>
            <w:r w:rsidRPr="00CF39D9">
              <w:rPr>
                <w:rFonts w:eastAsiaTheme="minorHAnsi"/>
                <w:color w:val="000000"/>
              </w:rPr>
              <w:t>. Продуктивная лицензия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Продуктивная лицензия библиотеки технологии мэйнфрейм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Модуль коннектор. Количественная лицензия мэйнфрейм – 9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Продуктивная лицензия библиотеки технологии серверное оборудование, рабочие станции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Модуль коннектор. Количественная лицензия серверное оборудование рабочие станции – 65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Продуктивная лицензия библиотеки технологии хранения данных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 xml:space="preserve">Модуль коннектор. Количественная лицензия для мониторинга </w:t>
            </w:r>
            <w:r w:rsidRPr="00CF39D9">
              <w:rPr>
                <w:rFonts w:eastAsiaTheme="minorHAnsi"/>
                <w:color w:val="000000"/>
                <w:lang w:val="en-US"/>
              </w:rPr>
              <w:t>MR</w:t>
            </w:r>
            <w:r w:rsidRPr="00CF39D9">
              <w:rPr>
                <w:rFonts w:eastAsiaTheme="minorHAnsi"/>
                <w:color w:val="000000"/>
              </w:rPr>
              <w:t xml:space="preserve"> (</w:t>
            </w:r>
            <w:r w:rsidRPr="00CF39D9">
              <w:rPr>
                <w:rFonts w:eastAsiaTheme="minorHAnsi"/>
                <w:color w:val="000000"/>
                <w:lang w:val="en-US"/>
              </w:rPr>
              <w:t>Midrange</w:t>
            </w:r>
            <w:r w:rsidRPr="00CF39D9">
              <w:rPr>
                <w:rFonts w:eastAsiaTheme="minorHAnsi"/>
                <w:color w:val="000000"/>
              </w:rPr>
              <w:t>) хранилищ данных – 12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 xml:space="preserve">Продуктивная лицензия библиотеки технологии </w:t>
            </w:r>
            <w:r w:rsidRPr="00CF39D9">
              <w:rPr>
                <w:rFonts w:eastAsiaTheme="minorHAnsi"/>
                <w:color w:val="000000"/>
                <w:lang w:val="en-US"/>
              </w:rPr>
              <w:t>IP</w:t>
            </w:r>
            <w:r w:rsidRPr="00CF39D9">
              <w:rPr>
                <w:rFonts w:eastAsiaTheme="minorHAnsi"/>
                <w:color w:val="000000"/>
              </w:rPr>
              <w:t xml:space="preserve"> сложное оборудование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 xml:space="preserve">Модуль коннектор. Количественная лицензия сложного </w:t>
            </w:r>
            <w:r w:rsidRPr="00CF39D9">
              <w:rPr>
                <w:rFonts w:eastAsiaTheme="minorHAnsi"/>
                <w:color w:val="000000"/>
                <w:lang w:val="en-US"/>
              </w:rPr>
              <w:t>IP</w:t>
            </w:r>
            <w:r w:rsidRPr="00CF39D9">
              <w:rPr>
                <w:rFonts w:eastAsiaTheme="minorHAnsi"/>
                <w:color w:val="000000"/>
              </w:rPr>
              <w:t xml:space="preserve"> оборудования – 12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 xml:space="preserve">Модуль коннектор. Количественная лицензия сложного </w:t>
            </w:r>
            <w:r w:rsidRPr="00CF39D9">
              <w:rPr>
                <w:rFonts w:eastAsiaTheme="minorHAnsi"/>
                <w:color w:val="000000"/>
                <w:lang w:val="en-US"/>
              </w:rPr>
              <w:t>IP</w:t>
            </w:r>
            <w:r w:rsidRPr="00CF39D9">
              <w:rPr>
                <w:rFonts w:eastAsiaTheme="minorHAnsi"/>
                <w:color w:val="000000"/>
              </w:rPr>
              <w:t xml:space="preserve"> оборудования – 120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Продуктивная лицензия библиотеки технологии сервер приложений (</w:t>
            </w:r>
            <w:r w:rsidRPr="00CF39D9">
              <w:rPr>
                <w:rFonts w:eastAsiaTheme="minorHAnsi"/>
                <w:color w:val="000000"/>
                <w:lang w:val="en-US"/>
              </w:rPr>
              <w:t>Application</w:t>
            </w:r>
            <w:r w:rsidRPr="00CF39D9">
              <w:rPr>
                <w:rFonts w:eastAsiaTheme="minorHAnsi"/>
                <w:color w:val="000000"/>
              </w:rPr>
              <w:t xml:space="preserve"> </w:t>
            </w:r>
            <w:r w:rsidRPr="00CF39D9">
              <w:rPr>
                <w:rFonts w:eastAsiaTheme="minorHAnsi"/>
                <w:color w:val="000000"/>
                <w:lang w:val="en-US"/>
              </w:rPr>
              <w:t>server</w:t>
            </w:r>
            <w:r w:rsidRPr="00CF39D9">
              <w:rPr>
                <w:rFonts w:eastAsiaTheme="minorHAnsi"/>
                <w:color w:val="000000"/>
              </w:rPr>
              <w:t>)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Модуль коннектор. Количественная лицензия сервера приложений (</w:t>
            </w:r>
            <w:r w:rsidRPr="00CF39D9">
              <w:rPr>
                <w:rFonts w:eastAsiaTheme="minorHAnsi"/>
                <w:color w:val="000000"/>
                <w:lang w:val="en-US"/>
              </w:rPr>
              <w:t>ESX</w:t>
            </w:r>
            <w:r w:rsidRPr="00CF39D9">
              <w:rPr>
                <w:rFonts w:eastAsiaTheme="minorHAnsi"/>
                <w:color w:val="000000"/>
              </w:rPr>
              <w:t>) – 11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Модуль коннектор. Количественная лицензия сервера приложений (</w:t>
            </w:r>
            <w:r w:rsidRPr="00CF39D9">
              <w:rPr>
                <w:rFonts w:eastAsiaTheme="minorHAnsi"/>
                <w:color w:val="000000"/>
                <w:lang w:val="en-US"/>
              </w:rPr>
              <w:t>DB</w:t>
            </w:r>
            <w:r w:rsidRPr="00CF39D9">
              <w:rPr>
                <w:rFonts w:eastAsiaTheme="minorHAnsi"/>
                <w:color w:val="000000"/>
              </w:rPr>
              <w:t>2) – 12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Модуль коннектор. Количественная лицензия сервера приложений (</w:t>
            </w:r>
            <w:r w:rsidRPr="00CF39D9">
              <w:rPr>
                <w:rFonts w:eastAsiaTheme="minorHAnsi"/>
                <w:color w:val="000000"/>
                <w:lang w:val="en-US"/>
              </w:rPr>
              <w:t>Oracle</w:t>
            </w:r>
            <w:r w:rsidRPr="00CF39D9">
              <w:rPr>
                <w:rFonts w:eastAsiaTheme="minorHAnsi"/>
                <w:color w:val="000000"/>
              </w:rPr>
              <w:t>) – 4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Модуль коннектор. Количественная лицензия сервера приложений (</w:t>
            </w:r>
            <w:r w:rsidRPr="00CF39D9">
              <w:rPr>
                <w:rFonts w:eastAsiaTheme="minorHAnsi"/>
                <w:color w:val="000000"/>
                <w:lang w:val="en-US"/>
              </w:rPr>
              <w:t>MS</w:t>
            </w:r>
            <w:r w:rsidRPr="00CF39D9">
              <w:rPr>
                <w:rFonts w:eastAsiaTheme="minorHAnsi"/>
                <w:color w:val="000000"/>
              </w:rPr>
              <w:t xml:space="preserve"> </w:t>
            </w:r>
            <w:r w:rsidRPr="00CF39D9">
              <w:rPr>
                <w:rFonts w:eastAsiaTheme="minorHAnsi"/>
                <w:color w:val="000000"/>
                <w:lang w:val="en-US"/>
              </w:rPr>
              <w:t>SQL</w:t>
            </w:r>
            <w:r w:rsidRPr="00CF39D9">
              <w:rPr>
                <w:rFonts w:eastAsiaTheme="minorHAnsi"/>
                <w:color w:val="000000"/>
              </w:rPr>
              <w:t>) – 3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>Модуль коннектор. Количественная лицензия сервера приложений (</w:t>
            </w:r>
            <w:r w:rsidRPr="00CF39D9">
              <w:rPr>
                <w:rFonts w:eastAsiaTheme="minorHAnsi"/>
                <w:color w:val="000000"/>
                <w:lang w:val="en-US"/>
              </w:rPr>
              <w:t>WebSphere</w:t>
            </w:r>
            <w:r w:rsidRPr="00CF39D9">
              <w:rPr>
                <w:rFonts w:eastAsiaTheme="minorHAnsi"/>
                <w:color w:val="000000"/>
              </w:rPr>
              <w:t xml:space="preserve"> </w:t>
            </w:r>
            <w:r w:rsidRPr="00CF39D9">
              <w:rPr>
                <w:rFonts w:eastAsiaTheme="minorHAnsi"/>
                <w:color w:val="000000"/>
                <w:lang w:val="en-US"/>
              </w:rPr>
              <w:t>MQ</w:t>
            </w:r>
            <w:r w:rsidRPr="00CF39D9">
              <w:rPr>
                <w:rFonts w:eastAsiaTheme="minorHAnsi"/>
                <w:color w:val="000000"/>
              </w:rPr>
              <w:t>) – 7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 xml:space="preserve">Продуктивная лицензия библиотеки технологии </w:t>
            </w:r>
            <w:r w:rsidRPr="00CF39D9">
              <w:rPr>
                <w:rFonts w:eastAsiaTheme="minorHAnsi"/>
                <w:color w:val="000000"/>
                <w:lang w:val="en-US"/>
              </w:rPr>
              <w:t>IP</w:t>
            </w:r>
            <w:r w:rsidRPr="00CF39D9">
              <w:rPr>
                <w:rFonts w:eastAsiaTheme="minorHAnsi"/>
                <w:color w:val="000000"/>
              </w:rPr>
              <w:t xml:space="preserve"> простейшее оборудование – 1 шт.;</w:t>
            </w:r>
          </w:p>
          <w:p w:rsidR="00CF39D9" w:rsidRPr="00CF39D9" w:rsidRDefault="00CF39D9" w:rsidP="00CF39D9">
            <w:pPr>
              <w:jc w:val="both"/>
              <w:rPr>
                <w:rFonts w:eastAsiaTheme="minorHAnsi"/>
              </w:rPr>
            </w:pPr>
            <w:r w:rsidRPr="00CF39D9">
              <w:rPr>
                <w:rFonts w:eastAsiaTheme="minorHAnsi"/>
                <w:color w:val="000000"/>
              </w:rPr>
              <w:t xml:space="preserve">Модуль коннектор. Количественная лицензия простого </w:t>
            </w:r>
            <w:r w:rsidRPr="00CF39D9">
              <w:rPr>
                <w:rFonts w:eastAsiaTheme="minorHAnsi"/>
                <w:color w:val="000000"/>
                <w:lang w:val="en-US"/>
              </w:rPr>
              <w:t>IP</w:t>
            </w:r>
            <w:r w:rsidRPr="00CF39D9">
              <w:rPr>
                <w:rFonts w:eastAsiaTheme="minorHAnsi"/>
                <w:color w:val="000000"/>
              </w:rPr>
              <w:t xml:space="preserve"> оборудования (</w:t>
            </w:r>
            <w:r w:rsidRPr="00CF39D9">
              <w:rPr>
                <w:rFonts w:eastAsiaTheme="minorHAnsi"/>
                <w:color w:val="000000"/>
                <w:lang w:val="en-US"/>
              </w:rPr>
              <w:t>firewalls</w:t>
            </w:r>
            <w:r w:rsidRPr="00CF39D9">
              <w:rPr>
                <w:rFonts w:eastAsiaTheme="minorHAnsi"/>
                <w:color w:val="000000"/>
              </w:rPr>
              <w:t>) – 32 шт.;</w:t>
            </w:r>
          </w:p>
        </w:tc>
        <w:tc>
          <w:tcPr>
            <w:tcW w:w="1421" w:type="dxa"/>
            <w:noWrap/>
            <w:vAlign w:val="center"/>
          </w:tcPr>
          <w:p w:rsidR="00CF39D9" w:rsidRPr="00CF39D9" w:rsidRDefault="00CF39D9" w:rsidP="00CF39D9">
            <w:pPr>
              <w:jc w:val="center"/>
              <w:rPr>
                <w:rFonts w:eastAsiaTheme="minorHAnsi"/>
                <w:lang w:val="en-US"/>
              </w:rPr>
            </w:pPr>
            <w:r w:rsidRPr="00CF39D9">
              <w:rPr>
                <w:rFonts w:eastAsiaTheme="minorHAnsi"/>
                <w:lang w:val="en-US"/>
              </w:rPr>
              <w:t>1</w:t>
            </w:r>
          </w:p>
        </w:tc>
      </w:tr>
    </w:tbl>
    <w:p w:rsidR="00CF39D9" w:rsidRPr="00CF39D9" w:rsidRDefault="00CF39D9" w:rsidP="00A93ABE">
      <w:pPr>
        <w:jc w:val="center"/>
        <w:rPr>
          <w:b/>
        </w:rPr>
      </w:pPr>
    </w:p>
    <w:p w:rsidR="00CF39D9" w:rsidRPr="002D0B06" w:rsidRDefault="00CF39D9" w:rsidP="00A93ABE">
      <w:pPr>
        <w:jc w:val="center"/>
        <w:rPr>
          <w:b/>
        </w:rPr>
      </w:pPr>
    </w:p>
    <w:p w:rsidR="004844D0" w:rsidRPr="002D0B06" w:rsidRDefault="004844D0" w:rsidP="004844D0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65"/>
        <w:gridCol w:w="4764"/>
      </w:tblGrid>
      <w:tr w:rsidR="004F2505" w:rsidRPr="002D0B06" w:rsidTr="00C079A7">
        <w:tc>
          <w:tcPr>
            <w:tcW w:w="2526" w:type="pct"/>
            <w:shd w:val="clear" w:color="auto" w:fill="auto"/>
          </w:tcPr>
          <w:p w:rsidR="004F2505" w:rsidRPr="002D0B06" w:rsidRDefault="00A93ABE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_____________________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/_______________</w:t>
            </w:r>
          </w:p>
          <w:p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4F2505" w:rsidRPr="002D0B06" w:rsidRDefault="004F2505" w:rsidP="00281CA6">
            <w:pPr>
              <w:widowControl w:val="0"/>
              <w:tabs>
                <w:tab w:val="left" w:pos="0"/>
                <w:tab w:val="left" w:pos="4678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74" w:type="pct"/>
            <w:shd w:val="clear" w:color="auto" w:fill="auto"/>
          </w:tcPr>
          <w:p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Должность</w:t>
            </w:r>
          </w:p>
          <w:p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______________________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/_______________</w:t>
            </w:r>
          </w:p>
          <w:p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</w:p>
          <w:p w:rsidR="004F2505" w:rsidRPr="002D0B06" w:rsidRDefault="004F2505" w:rsidP="00281CA6">
            <w:pPr>
              <w:widowControl w:val="0"/>
              <w:tabs>
                <w:tab w:val="left" w:pos="1772"/>
              </w:tabs>
              <w:rPr>
                <w:rStyle w:val="31"/>
                <w:rFonts w:eastAsia="Calibri"/>
                <w:sz w:val="20"/>
                <w:szCs w:val="20"/>
              </w:rPr>
            </w:pPr>
            <w:r w:rsidRPr="002D0B06">
              <w:rPr>
                <w:rStyle w:val="31"/>
                <w:rFonts w:eastAsia="Calibri"/>
                <w:sz w:val="20"/>
                <w:szCs w:val="20"/>
              </w:rPr>
              <w:t>«____» ________________ 202</w:t>
            </w:r>
            <w:r w:rsidR="00A93ABE" w:rsidRPr="002D0B06">
              <w:rPr>
                <w:rStyle w:val="31"/>
                <w:rFonts w:eastAsia="Calibri"/>
                <w:sz w:val="20"/>
                <w:szCs w:val="20"/>
              </w:rPr>
              <w:t>2</w:t>
            </w:r>
          </w:p>
        </w:tc>
      </w:tr>
    </w:tbl>
    <w:p w:rsidR="00CB3EB4" w:rsidRDefault="00CB3EB4" w:rsidP="00C079A7">
      <w:pPr>
        <w:pStyle w:val="ListPVP1"/>
        <w:numPr>
          <w:ilvl w:val="0"/>
          <w:numId w:val="0"/>
        </w:numPr>
        <w:spacing w:before="0"/>
        <w:ind w:left="397" w:hanging="397"/>
      </w:pPr>
    </w:p>
    <w:sectPr w:rsidR="00CB3EB4" w:rsidSect="00BA4041">
      <w:headerReference w:type="default" r:id="rId8"/>
      <w:footerReference w:type="default" r:id="rId9"/>
      <w:pgSz w:w="11907" w:h="16840" w:code="9"/>
      <w:pgMar w:top="1134" w:right="567" w:bottom="993" w:left="1701" w:header="539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FD" w:rsidRDefault="00B442FD" w:rsidP="004C23CA">
      <w:r>
        <w:separator/>
      </w:r>
    </w:p>
  </w:endnote>
  <w:endnote w:type="continuationSeparator" w:id="0">
    <w:p w:rsidR="00B442FD" w:rsidRDefault="00B442FD" w:rsidP="004C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1C" w:rsidRDefault="002E16FF">
    <w:pPr>
      <w:pStyle w:val="a6"/>
      <w:jc w:val="center"/>
    </w:pPr>
    <w:r w:rsidRPr="0093792A">
      <w:rPr>
        <w:sz w:val="24"/>
        <w:szCs w:val="24"/>
      </w:rPr>
      <w:fldChar w:fldCharType="begin"/>
    </w:r>
    <w:r w:rsidR="004844D0" w:rsidRPr="0093792A">
      <w:rPr>
        <w:sz w:val="24"/>
        <w:szCs w:val="24"/>
      </w:rPr>
      <w:instrText xml:space="preserve"> PAGE   \* MERGEFORMAT </w:instrText>
    </w:r>
    <w:r w:rsidRPr="0093792A">
      <w:rPr>
        <w:sz w:val="24"/>
        <w:szCs w:val="24"/>
      </w:rPr>
      <w:fldChar w:fldCharType="separate"/>
    </w:r>
    <w:r w:rsidR="0063562A">
      <w:rPr>
        <w:noProof/>
        <w:sz w:val="24"/>
        <w:szCs w:val="24"/>
      </w:rPr>
      <w:t>1</w:t>
    </w:r>
    <w:r w:rsidRPr="0093792A">
      <w:rPr>
        <w:sz w:val="24"/>
        <w:szCs w:val="24"/>
      </w:rPr>
      <w:fldChar w:fldCharType="end"/>
    </w:r>
  </w:p>
  <w:p w:rsidR="0019541C" w:rsidRDefault="00B442FD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FD" w:rsidRDefault="00B442FD" w:rsidP="004C23CA">
      <w:r>
        <w:separator/>
      </w:r>
    </w:p>
  </w:footnote>
  <w:footnote w:type="continuationSeparator" w:id="0">
    <w:p w:rsidR="00B442FD" w:rsidRDefault="00B442FD" w:rsidP="004C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1C" w:rsidRPr="00C079A7" w:rsidRDefault="00B442FD" w:rsidP="00C079A7">
    <w:pPr>
      <w:pStyle w:val="a3"/>
      <w:spacing w:before="0" w:after="0"/>
      <w:rPr>
        <w:b w:val="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076AE2"/>
    <w:multiLevelType w:val="hybridMultilevel"/>
    <w:tmpl w:val="FFB68E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5D67"/>
    <w:multiLevelType w:val="hybridMultilevel"/>
    <w:tmpl w:val="EBFA64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28B2"/>
    <w:multiLevelType w:val="multilevel"/>
    <w:tmpl w:val="C6FC43B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209F3503"/>
    <w:multiLevelType w:val="hybridMultilevel"/>
    <w:tmpl w:val="F0C0A878"/>
    <w:lvl w:ilvl="0" w:tplc="2788D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6AC3"/>
    <w:multiLevelType w:val="multilevel"/>
    <w:tmpl w:val="5B9E47A0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2D902756"/>
    <w:multiLevelType w:val="multilevel"/>
    <w:tmpl w:val="DF648C78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7" w15:restartNumberingAfterBreak="0">
    <w:nsid w:val="2F7C741C"/>
    <w:multiLevelType w:val="multilevel"/>
    <w:tmpl w:val="2C4A9754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6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8" w15:restartNumberingAfterBreak="0">
    <w:nsid w:val="324C5447"/>
    <w:multiLevelType w:val="hybridMultilevel"/>
    <w:tmpl w:val="F0104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6184"/>
    <w:multiLevelType w:val="multilevel"/>
    <w:tmpl w:val="7C622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E2C6E61"/>
    <w:multiLevelType w:val="hybridMultilevel"/>
    <w:tmpl w:val="072EED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76B5"/>
    <w:multiLevelType w:val="multilevel"/>
    <w:tmpl w:val="9DD6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3AE216C"/>
    <w:multiLevelType w:val="multilevel"/>
    <w:tmpl w:val="08CA72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89"/>
        </w:tabs>
        <w:ind w:left="978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E1108C4"/>
    <w:multiLevelType w:val="hybridMultilevel"/>
    <w:tmpl w:val="D64482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0DC332A"/>
    <w:multiLevelType w:val="multilevel"/>
    <w:tmpl w:val="0F92B1B0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7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DC91244"/>
    <w:multiLevelType w:val="multilevel"/>
    <w:tmpl w:val="C662234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5494647"/>
    <w:multiLevelType w:val="multilevel"/>
    <w:tmpl w:val="87A0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9EB0ABB"/>
    <w:multiLevelType w:val="hybridMultilevel"/>
    <w:tmpl w:val="D6DEA9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16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D0"/>
    <w:rsid w:val="0001654A"/>
    <w:rsid w:val="00021875"/>
    <w:rsid w:val="000554AA"/>
    <w:rsid w:val="000651F5"/>
    <w:rsid w:val="000814DB"/>
    <w:rsid w:val="0008736C"/>
    <w:rsid w:val="000A46D4"/>
    <w:rsid w:val="000A7B46"/>
    <w:rsid w:val="000B558F"/>
    <w:rsid w:val="000E4694"/>
    <w:rsid w:val="000F3DDD"/>
    <w:rsid w:val="00137011"/>
    <w:rsid w:val="00151D8C"/>
    <w:rsid w:val="00154E86"/>
    <w:rsid w:val="00182084"/>
    <w:rsid w:val="001A69B3"/>
    <w:rsid w:val="001E233C"/>
    <w:rsid w:val="001E243B"/>
    <w:rsid w:val="001F59E4"/>
    <w:rsid w:val="00214D6E"/>
    <w:rsid w:val="002C213A"/>
    <w:rsid w:val="002D0B06"/>
    <w:rsid w:val="002E16FF"/>
    <w:rsid w:val="00314F1D"/>
    <w:rsid w:val="00334D2E"/>
    <w:rsid w:val="00362FD4"/>
    <w:rsid w:val="003713B9"/>
    <w:rsid w:val="00397EAD"/>
    <w:rsid w:val="003D216E"/>
    <w:rsid w:val="003D24C5"/>
    <w:rsid w:val="00412291"/>
    <w:rsid w:val="00420FE8"/>
    <w:rsid w:val="004231B3"/>
    <w:rsid w:val="00451779"/>
    <w:rsid w:val="004605A0"/>
    <w:rsid w:val="00483AAD"/>
    <w:rsid w:val="004844D0"/>
    <w:rsid w:val="00491186"/>
    <w:rsid w:val="004C23CA"/>
    <w:rsid w:val="004D2025"/>
    <w:rsid w:val="004E7C47"/>
    <w:rsid w:val="004F2505"/>
    <w:rsid w:val="00512B99"/>
    <w:rsid w:val="0051772D"/>
    <w:rsid w:val="00535778"/>
    <w:rsid w:val="005526DF"/>
    <w:rsid w:val="00571785"/>
    <w:rsid w:val="00580286"/>
    <w:rsid w:val="00596C16"/>
    <w:rsid w:val="005E66CC"/>
    <w:rsid w:val="006225C1"/>
    <w:rsid w:val="0063562A"/>
    <w:rsid w:val="00637CBD"/>
    <w:rsid w:val="006456F9"/>
    <w:rsid w:val="00650A6E"/>
    <w:rsid w:val="006930DD"/>
    <w:rsid w:val="006B61E8"/>
    <w:rsid w:val="006C7F76"/>
    <w:rsid w:val="006E4CEB"/>
    <w:rsid w:val="006F1287"/>
    <w:rsid w:val="007142DB"/>
    <w:rsid w:val="00773B61"/>
    <w:rsid w:val="00777CDC"/>
    <w:rsid w:val="007B6289"/>
    <w:rsid w:val="007D490D"/>
    <w:rsid w:val="00803356"/>
    <w:rsid w:val="0087006F"/>
    <w:rsid w:val="00877A2C"/>
    <w:rsid w:val="008850E5"/>
    <w:rsid w:val="00885EDB"/>
    <w:rsid w:val="00897DE9"/>
    <w:rsid w:val="008C64A5"/>
    <w:rsid w:val="008E3FC7"/>
    <w:rsid w:val="008F53A5"/>
    <w:rsid w:val="008F5C2B"/>
    <w:rsid w:val="009047D4"/>
    <w:rsid w:val="00905399"/>
    <w:rsid w:val="0090656D"/>
    <w:rsid w:val="0091218F"/>
    <w:rsid w:val="0092597C"/>
    <w:rsid w:val="00975B58"/>
    <w:rsid w:val="00995454"/>
    <w:rsid w:val="009C612A"/>
    <w:rsid w:val="009D4ACE"/>
    <w:rsid w:val="009D579F"/>
    <w:rsid w:val="00A111C3"/>
    <w:rsid w:val="00A11F00"/>
    <w:rsid w:val="00A14981"/>
    <w:rsid w:val="00A42028"/>
    <w:rsid w:val="00A505CD"/>
    <w:rsid w:val="00A54A8B"/>
    <w:rsid w:val="00A7284E"/>
    <w:rsid w:val="00A93ABE"/>
    <w:rsid w:val="00AF6F3D"/>
    <w:rsid w:val="00B153A2"/>
    <w:rsid w:val="00B2134C"/>
    <w:rsid w:val="00B21FDD"/>
    <w:rsid w:val="00B442FD"/>
    <w:rsid w:val="00B75A5C"/>
    <w:rsid w:val="00B80619"/>
    <w:rsid w:val="00B9734A"/>
    <w:rsid w:val="00BB163A"/>
    <w:rsid w:val="00BB76D9"/>
    <w:rsid w:val="00BE497B"/>
    <w:rsid w:val="00BF552E"/>
    <w:rsid w:val="00C01DCD"/>
    <w:rsid w:val="00C079A7"/>
    <w:rsid w:val="00C35E92"/>
    <w:rsid w:val="00C53811"/>
    <w:rsid w:val="00C72F4C"/>
    <w:rsid w:val="00C84CF6"/>
    <w:rsid w:val="00C93B59"/>
    <w:rsid w:val="00C9705E"/>
    <w:rsid w:val="00CB3EB4"/>
    <w:rsid w:val="00CE2422"/>
    <w:rsid w:val="00CE44B5"/>
    <w:rsid w:val="00CF39D9"/>
    <w:rsid w:val="00D00078"/>
    <w:rsid w:val="00D0554C"/>
    <w:rsid w:val="00D05BB9"/>
    <w:rsid w:val="00D136C8"/>
    <w:rsid w:val="00D13BFF"/>
    <w:rsid w:val="00D45CB1"/>
    <w:rsid w:val="00D67018"/>
    <w:rsid w:val="00D670AB"/>
    <w:rsid w:val="00D85F65"/>
    <w:rsid w:val="00D91402"/>
    <w:rsid w:val="00DD2BB6"/>
    <w:rsid w:val="00DE1AC8"/>
    <w:rsid w:val="00DF6FF1"/>
    <w:rsid w:val="00E06169"/>
    <w:rsid w:val="00E11FFC"/>
    <w:rsid w:val="00E24572"/>
    <w:rsid w:val="00E50E68"/>
    <w:rsid w:val="00E74A4B"/>
    <w:rsid w:val="00E84DC9"/>
    <w:rsid w:val="00EB0FFE"/>
    <w:rsid w:val="00EC42D7"/>
    <w:rsid w:val="00EE3AF7"/>
    <w:rsid w:val="00EF6691"/>
    <w:rsid w:val="00EF7944"/>
    <w:rsid w:val="00F00712"/>
    <w:rsid w:val="00F352EB"/>
    <w:rsid w:val="00F354D1"/>
    <w:rsid w:val="00F471A0"/>
    <w:rsid w:val="00F74B78"/>
    <w:rsid w:val="00F97299"/>
    <w:rsid w:val="00FA2CB2"/>
    <w:rsid w:val="00FB0BE0"/>
    <w:rsid w:val="00FD6BA0"/>
    <w:rsid w:val="00FF098E"/>
    <w:rsid w:val="00FF5171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B553"/>
  <w15:docId w15:val="{112A5197-F7DE-4D64-9593-3E53DFA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4D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844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0B0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4D0"/>
    <w:rPr>
      <w:rFonts w:eastAsia="Times New Roman"/>
      <w:sz w:val="28"/>
      <w:szCs w:val="20"/>
    </w:rPr>
  </w:style>
  <w:style w:type="paragraph" w:customStyle="1" w:styleId="ListPVP">
    <w:name w:val="ListPVP"/>
    <w:basedOn w:val="a"/>
    <w:rsid w:val="004844D0"/>
    <w:pPr>
      <w:numPr>
        <w:numId w:val="1"/>
      </w:numPr>
      <w:autoSpaceDE w:val="0"/>
      <w:autoSpaceDN w:val="0"/>
      <w:spacing w:before="240" w:after="60"/>
      <w:jc w:val="center"/>
    </w:pPr>
    <w:rPr>
      <w:b/>
      <w:bCs/>
      <w:sz w:val="24"/>
      <w:szCs w:val="24"/>
      <w:lang w:eastAsia="ru-RU"/>
    </w:rPr>
  </w:style>
  <w:style w:type="paragraph" w:customStyle="1" w:styleId="ListPVP1">
    <w:name w:val="ListPVP1"/>
    <w:basedOn w:val="a"/>
    <w:rsid w:val="004844D0"/>
    <w:pPr>
      <w:numPr>
        <w:ilvl w:val="1"/>
        <w:numId w:val="1"/>
      </w:numPr>
      <w:autoSpaceDE w:val="0"/>
      <w:autoSpaceDN w:val="0"/>
      <w:spacing w:before="60"/>
      <w:ind w:left="397" w:hanging="397"/>
    </w:pPr>
    <w:rPr>
      <w:sz w:val="22"/>
      <w:szCs w:val="22"/>
      <w:lang w:eastAsia="ru-RU"/>
    </w:rPr>
  </w:style>
  <w:style w:type="paragraph" w:styleId="a3">
    <w:name w:val="header"/>
    <w:basedOn w:val="a"/>
    <w:next w:val="a4"/>
    <w:link w:val="a5"/>
    <w:uiPriority w:val="99"/>
    <w:rsid w:val="004844D0"/>
    <w:pPr>
      <w:keepNext/>
      <w:tabs>
        <w:tab w:val="center" w:pos="4320"/>
        <w:tab w:val="right" w:pos="8640"/>
      </w:tabs>
      <w:autoSpaceDE w:val="0"/>
      <w:autoSpaceDN w:val="0"/>
      <w:spacing w:before="60" w:after="240"/>
      <w:jc w:val="center"/>
    </w:pPr>
    <w:rPr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0"/>
    <w:link w:val="a3"/>
    <w:uiPriority w:val="99"/>
    <w:rsid w:val="004844D0"/>
    <w:rPr>
      <w:rFonts w:eastAsia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rsid w:val="00484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4D0"/>
    <w:rPr>
      <w:rFonts w:eastAsia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4844D0"/>
    <w:pPr>
      <w:ind w:left="720"/>
      <w:contextualSpacing/>
    </w:pPr>
  </w:style>
  <w:style w:type="paragraph" w:styleId="a4">
    <w:name w:val="Body Text"/>
    <w:basedOn w:val="a"/>
    <w:link w:val="aa"/>
    <w:uiPriority w:val="99"/>
    <w:unhideWhenUsed/>
    <w:rsid w:val="004844D0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rsid w:val="004844D0"/>
    <w:rPr>
      <w:rFonts w:eastAsia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rsid w:val="004844D0"/>
    <w:rPr>
      <w:rFonts w:eastAsia="Times New Roman"/>
      <w:sz w:val="20"/>
      <w:szCs w:val="20"/>
    </w:rPr>
  </w:style>
  <w:style w:type="character" w:styleId="ab">
    <w:name w:val="Hyperlink"/>
    <w:basedOn w:val="a0"/>
    <w:unhideWhenUsed/>
    <w:rsid w:val="004844D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844D0"/>
    <w:pPr>
      <w:tabs>
        <w:tab w:val="left" w:pos="709"/>
      </w:tabs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44D0"/>
    <w:rPr>
      <w:rFonts w:eastAsia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844D0"/>
    <w:pPr>
      <w:tabs>
        <w:tab w:val="left" w:pos="709"/>
      </w:tabs>
      <w:spacing w:after="120"/>
      <w:ind w:left="283"/>
      <w:jc w:val="both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844D0"/>
    <w:rPr>
      <w:rFonts w:eastAsia="Times New Roman"/>
      <w:sz w:val="28"/>
      <w:szCs w:val="20"/>
      <w:lang w:eastAsia="ru-RU"/>
    </w:rPr>
  </w:style>
  <w:style w:type="paragraph" w:customStyle="1" w:styleId="Normal1">
    <w:name w:val="Normal1"/>
    <w:rsid w:val="004844D0"/>
    <w:rPr>
      <w:rFonts w:eastAsia="Times New Roman"/>
      <w:snapToGrid w:val="0"/>
      <w:sz w:val="16"/>
      <w:szCs w:val="20"/>
      <w:lang w:eastAsia="ru-RU"/>
    </w:rPr>
  </w:style>
  <w:style w:type="paragraph" w:styleId="ae">
    <w:name w:val="Title"/>
    <w:basedOn w:val="a"/>
    <w:link w:val="af"/>
    <w:qFormat/>
    <w:rsid w:val="004844D0"/>
    <w:pPr>
      <w:ind w:firstLine="567"/>
      <w:jc w:val="center"/>
    </w:pPr>
    <w:rPr>
      <w:b/>
      <w:i/>
      <w:lang w:eastAsia="ru-RU"/>
    </w:rPr>
  </w:style>
  <w:style w:type="character" w:customStyle="1" w:styleId="af">
    <w:name w:val="Заголовок Знак"/>
    <w:basedOn w:val="a0"/>
    <w:link w:val="ae"/>
    <w:rsid w:val="004844D0"/>
    <w:rPr>
      <w:rFonts w:eastAsia="Times New Roman"/>
      <w:b/>
      <w:i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59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59E4"/>
    <w:rPr>
      <w:rFonts w:ascii="Segoe UI" w:eastAsia="Times New Roman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EE3AF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3AF7"/>
  </w:style>
  <w:style w:type="character" w:customStyle="1" w:styleId="af4">
    <w:name w:val="Текст примечания Знак"/>
    <w:basedOn w:val="a0"/>
    <w:link w:val="af3"/>
    <w:uiPriority w:val="99"/>
    <w:semiHidden/>
    <w:rsid w:val="00EE3AF7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3AF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E3AF7"/>
    <w:rPr>
      <w:rFonts w:eastAsia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EE3A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31">
    <w:name w:val="Основной текст (3)"/>
    <w:rsid w:val="00F74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Revision"/>
    <w:hidden/>
    <w:uiPriority w:val="99"/>
    <w:semiHidden/>
    <w:rsid w:val="004F2505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F5377-03A1-4F2A-9B46-6E7E31E6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Бушило Евгений Фёдорович</dc:creator>
  <cp:lastModifiedBy>Хромова Эльвира Евгеньевна</cp:lastModifiedBy>
  <cp:revision>3</cp:revision>
  <dcterms:created xsi:type="dcterms:W3CDTF">2022-11-15T06:30:00Z</dcterms:created>
  <dcterms:modified xsi:type="dcterms:W3CDTF">2022-11-16T06:49:00Z</dcterms:modified>
</cp:coreProperties>
</file>