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89" w:rsidRPr="00B84C8C" w:rsidRDefault="008E7689" w:rsidP="008E7689">
      <w:pPr>
        <w:pStyle w:val="1"/>
        <w:ind w:left="4248" w:firstLine="708"/>
        <w:rPr>
          <w:sz w:val="26"/>
          <w:szCs w:val="26"/>
        </w:rPr>
      </w:pPr>
      <w:r w:rsidRPr="00B84C8C">
        <w:rPr>
          <w:sz w:val="26"/>
          <w:szCs w:val="26"/>
        </w:rPr>
        <w:t>УТВЕРЖДАЮ</w:t>
      </w:r>
    </w:p>
    <w:p w:rsidR="008E7689" w:rsidRPr="00B84C8C" w:rsidRDefault="007C1082" w:rsidP="008E7689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Зам. главного</w:t>
      </w:r>
      <w:r w:rsidR="00363EBF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</w:p>
    <w:p w:rsidR="008E7689" w:rsidRPr="00B84C8C" w:rsidRDefault="008E7689" w:rsidP="008E7689">
      <w:pPr>
        <w:ind w:left="4248" w:firstLine="708"/>
        <w:rPr>
          <w:sz w:val="26"/>
          <w:szCs w:val="26"/>
        </w:rPr>
      </w:pPr>
      <w:r w:rsidRPr="00B84C8C">
        <w:rPr>
          <w:sz w:val="26"/>
          <w:szCs w:val="26"/>
        </w:rPr>
        <w:t xml:space="preserve">учреждения здравоохранения </w:t>
      </w:r>
    </w:p>
    <w:p w:rsidR="008E7689" w:rsidRPr="00B84C8C" w:rsidRDefault="008E7689" w:rsidP="008E7689">
      <w:pPr>
        <w:ind w:left="4248" w:firstLine="708"/>
        <w:rPr>
          <w:sz w:val="26"/>
          <w:szCs w:val="26"/>
        </w:rPr>
      </w:pPr>
      <w:r w:rsidRPr="00B84C8C">
        <w:rPr>
          <w:sz w:val="26"/>
          <w:szCs w:val="26"/>
        </w:rPr>
        <w:t>«9-я городская клиническая</w:t>
      </w:r>
    </w:p>
    <w:p w:rsidR="008E7689" w:rsidRPr="00B84C8C" w:rsidRDefault="008E7689" w:rsidP="008E7689">
      <w:pPr>
        <w:ind w:left="4248" w:firstLine="708"/>
        <w:rPr>
          <w:sz w:val="26"/>
          <w:szCs w:val="26"/>
        </w:rPr>
      </w:pPr>
      <w:r w:rsidRPr="00B84C8C">
        <w:rPr>
          <w:sz w:val="26"/>
          <w:szCs w:val="26"/>
        </w:rPr>
        <w:t xml:space="preserve">больница» </w:t>
      </w:r>
    </w:p>
    <w:p w:rsidR="008E7689" w:rsidRPr="00B84C8C" w:rsidRDefault="00363EBF" w:rsidP="008E7689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____________ </w:t>
      </w:r>
      <w:proofErr w:type="spellStart"/>
      <w:r w:rsidR="007C1082">
        <w:rPr>
          <w:sz w:val="26"/>
          <w:szCs w:val="26"/>
        </w:rPr>
        <w:t>Руммо</w:t>
      </w:r>
      <w:proofErr w:type="spellEnd"/>
      <w:r w:rsidR="007C1082">
        <w:rPr>
          <w:sz w:val="26"/>
          <w:szCs w:val="26"/>
        </w:rPr>
        <w:t xml:space="preserve"> О.О.</w:t>
      </w:r>
      <w:r w:rsidR="008E7689" w:rsidRPr="00B84C8C">
        <w:rPr>
          <w:sz w:val="26"/>
          <w:szCs w:val="26"/>
        </w:rPr>
        <w:t xml:space="preserve"> </w:t>
      </w:r>
    </w:p>
    <w:p w:rsidR="008E7689" w:rsidRPr="00B84C8C" w:rsidRDefault="00E73A1F" w:rsidP="008E7689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="007C1082">
        <w:rPr>
          <w:sz w:val="26"/>
          <w:szCs w:val="26"/>
        </w:rPr>
        <w:t>22» января 2016</w:t>
      </w:r>
      <w:r w:rsidR="00A91AC3">
        <w:rPr>
          <w:sz w:val="26"/>
          <w:szCs w:val="26"/>
        </w:rPr>
        <w:t xml:space="preserve"> года</w:t>
      </w:r>
    </w:p>
    <w:p w:rsidR="008E7689" w:rsidRPr="00B84C8C" w:rsidRDefault="008E7689" w:rsidP="008E7689">
      <w:pPr>
        <w:ind w:left="4248" w:firstLine="708"/>
        <w:rPr>
          <w:sz w:val="26"/>
          <w:szCs w:val="26"/>
        </w:rPr>
      </w:pPr>
    </w:p>
    <w:p w:rsidR="00462C15" w:rsidRPr="00B84C8C" w:rsidRDefault="00462C15" w:rsidP="00FA23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E7689" w:rsidRPr="00B84C8C" w:rsidRDefault="008E7689" w:rsidP="008E7689">
      <w:pPr>
        <w:jc w:val="center"/>
        <w:rPr>
          <w:sz w:val="26"/>
          <w:szCs w:val="26"/>
        </w:rPr>
      </w:pPr>
      <w:r w:rsidRPr="00B84C8C">
        <w:rPr>
          <w:sz w:val="26"/>
          <w:szCs w:val="26"/>
        </w:rPr>
        <w:t>АУКЦИОННЫЕ ДОКУМЕНТЫ</w:t>
      </w:r>
    </w:p>
    <w:p w:rsidR="008E7689" w:rsidRPr="00B84C8C" w:rsidRDefault="008E7689" w:rsidP="008E7689">
      <w:pPr>
        <w:jc w:val="center"/>
        <w:rPr>
          <w:sz w:val="26"/>
          <w:szCs w:val="26"/>
        </w:rPr>
      </w:pPr>
      <w:r w:rsidRPr="00B84C8C">
        <w:rPr>
          <w:sz w:val="26"/>
          <w:szCs w:val="26"/>
        </w:rPr>
        <w:t>Учреждение здравоохранения «9-я городская клиническая больница»</w:t>
      </w:r>
    </w:p>
    <w:p w:rsidR="008E7689" w:rsidRPr="00B84C8C" w:rsidRDefault="008E7689" w:rsidP="008E7689">
      <w:pPr>
        <w:jc w:val="center"/>
        <w:rPr>
          <w:sz w:val="26"/>
          <w:szCs w:val="26"/>
        </w:rPr>
      </w:pPr>
    </w:p>
    <w:p w:rsidR="008E7689" w:rsidRPr="00B84C8C" w:rsidRDefault="008E7689" w:rsidP="008E76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4C8C">
        <w:rPr>
          <w:rFonts w:ascii="Times New Roman" w:hAnsi="Times New Roman" w:cs="Times New Roman"/>
          <w:sz w:val="26"/>
          <w:szCs w:val="26"/>
        </w:rPr>
        <w:t xml:space="preserve">к электронному аукциону № </w:t>
      </w:r>
      <w:r w:rsidR="000B2297" w:rsidRPr="00B84C8C">
        <w:rPr>
          <w:rFonts w:ascii="Times New Roman" w:hAnsi="Times New Roman" w:cs="Times New Roman"/>
          <w:b/>
          <w:bCs/>
          <w:color w:val="333333"/>
          <w:kern w:val="36"/>
          <w:sz w:val="26"/>
          <w:szCs w:val="26"/>
        </w:rPr>
        <w:t>____</w:t>
      </w:r>
      <w:r w:rsidR="00E72059">
        <w:rPr>
          <w:rFonts w:ascii="Times New Roman" w:hAnsi="Times New Roman" w:cs="Times New Roman"/>
          <w:b/>
          <w:bCs/>
          <w:color w:val="333333"/>
          <w:kern w:val="36"/>
          <w:sz w:val="26"/>
          <w:szCs w:val="26"/>
        </w:rPr>
        <w:t>_____</w:t>
      </w:r>
      <w:r w:rsidR="000B2297" w:rsidRPr="00B84C8C">
        <w:rPr>
          <w:rFonts w:ascii="Times New Roman" w:hAnsi="Times New Roman" w:cs="Times New Roman"/>
          <w:b/>
          <w:bCs/>
          <w:color w:val="333333"/>
          <w:kern w:val="36"/>
          <w:sz w:val="26"/>
          <w:szCs w:val="26"/>
        </w:rPr>
        <w:t xml:space="preserve">___________ </w:t>
      </w:r>
      <w:r w:rsidRPr="00B84C8C">
        <w:rPr>
          <w:rFonts w:ascii="Times New Roman" w:hAnsi="Times New Roman" w:cs="Times New Roman"/>
          <w:sz w:val="26"/>
          <w:szCs w:val="26"/>
        </w:rPr>
        <w:t>на закупку</w:t>
      </w:r>
      <w:r w:rsidR="00205CF7" w:rsidRPr="00B84C8C">
        <w:rPr>
          <w:rFonts w:ascii="Times New Roman" w:hAnsi="Times New Roman" w:cs="Times New Roman"/>
          <w:sz w:val="26"/>
          <w:szCs w:val="26"/>
        </w:rPr>
        <w:t xml:space="preserve"> «</w:t>
      </w:r>
      <w:r w:rsidR="00095AA5">
        <w:rPr>
          <w:rFonts w:ascii="Times New Roman" w:hAnsi="Times New Roman" w:cs="Times New Roman"/>
          <w:sz w:val="26"/>
          <w:szCs w:val="26"/>
        </w:rPr>
        <w:t>Расходные материалы для стоматологии</w:t>
      </w:r>
      <w:r w:rsidR="00205CF7" w:rsidRPr="00B84C8C">
        <w:rPr>
          <w:rFonts w:ascii="Times New Roman" w:hAnsi="Times New Roman" w:cs="Times New Roman"/>
          <w:sz w:val="26"/>
          <w:szCs w:val="26"/>
        </w:rPr>
        <w:t>»</w:t>
      </w:r>
      <w:r w:rsidRPr="00B84C8C">
        <w:rPr>
          <w:rFonts w:ascii="Times New Roman" w:hAnsi="Times New Roman" w:cs="Times New Roman"/>
          <w:sz w:val="26"/>
          <w:szCs w:val="26"/>
        </w:rPr>
        <w:t>.</w:t>
      </w:r>
    </w:p>
    <w:p w:rsidR="007B14B1" w:rsidRPr="00B84C8C" w:rsidRDefault="008E7689" w:rsidP="00363EB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C8C">
        <w:rPr>
          <w:rFonts w:ascii="Times New Roman" w:hAnsi="Times New Roman" w:cs="Times New Roman"/>
          <w:sz w:val="26"/>
          <w:szCs w:val="26"/>
        </w:rPr>
        <w:t>Закупка осуществляется в соответствии с годовым планом государственных закупок, размещенном на официальном сайте.</w:t>
      </w:r>
    </w:p>
    <w:p w:rsidR="000B2297" w:rsidRPr="00B84C8C" w:rsidRDefault="000B2297" w:rsidP="000B2297">
      <w:pPr>
        <w:adjustRightInd w:val="0"/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I</w:t>
      </w:r>
      <w:r w:rsidRPr="00B84C8C">
        <w:rPr>
          <w:b/>
          <w:sz w:val="26"/>
          <w:szCs w:val="26"/>
        </w:rPr>
        <w:t>. Сведения из приглашения</w:t>
      </w:r>
    </w:p>
    <w:tbl>
      <w:tblPr>
        <w:tblW w:w="937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80"/>
      </w:tblGrid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Вид процедуры закупки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Электронный аукцион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680" w:type="dxa"/>
          </w:tcPr>
          <w:p w:rsidR="00B84C8C" w:rsidRPr="00B84C8C" w:rsidRDefault="00AC2D4F" w:rsidP="00B84C8C">
            <w:pPr>
              <w:rPr>
                <w:sz w:val="26"/>
                <w:szCs w:val="26"/>
              </w:rPr>
            </w:pPr>
            <w:hyperlink r:id="rId8" w:history="1">
              <w:r w:rsidR="00B84C8C" w:rsidRPr="00B84C8C">
                <w:rPr>
                  <w:rStyle w:val="af7"/>
                  <w:sz w:val="26"/>
                  <w:szCs w:val="26"/>
                </w:rPr>
                <w:t>http://zakupki.butb.by</w:t>
              </w:r>
            </w:hyperlink>
          </w:p>
          <w:p w:rsidR="000B2297" w:rsidRPr="00B84C8C" w:rsidRDefault="000B2297" w:rsidP="008E4176">
            <w:pPr>
              <w:rPr>
                <w:bCs/>
                <w:sz w:val="26"/>
                <w:szCs w:val="26"/>
                <w:lang w:val="en-US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9373" w:type="dxa"/>
            <w:gridSpan w:val="2"/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об операторе электронной торговой площадки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Полное наименование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Открытое акционерное общество "Белорусская универсальная товарная биржа"</w:t>
            </w:r>
          </w:p>
        </w:tc>
      </w:tr>
      <w:tr w:rsidR="000B2297" w:rsidRPr="00B84C8C" w:rsidTr="008E4176">
        <w:trPr>
          <w:trHeight w:val="221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нахождения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 xml:space="preserve">220099, Минская область, г. Минск, ул. </w:t>
            </w:r>
            <w:proofErr w:type="spellStart"/>
            <w:r w:rsidRPr="00B84C8C">
              <w:rPr>
                <w:sz w:val="26"/>
                <w:szCs w:val="26"/>
              </w:rPr>
              <w:t>Казинца</w:t>
            </w:r>
            <w:proofErr w:type="spellEnd"/>
            <w:r w:rsidRPr="00B84C8C">
              <w:rPr>
                <w:sz w:val="26"/>
                <w:szCs w:val="26"/>
              </w:rPr>
              <w:t>, 2, 200</w:t>
            </w:r>
          </w:p>
        </w:tc>
      </w:tr>
      <w:tr w:rsidR="000B2297" w:rsidRPr="00B84C8C" w:rsidTr="008E4176">
        <w:trPr>
          <w:trHeight w:val="221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УНП 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sz w:val="26"/>
                <w:szCs w:val="26"/>
                <w:lang w:val="en-US"/>
              </w:rPr>
            </w:pPr>
            <w:r w:rsidRPr="00B84C8C">
              <w:rPr>
                <w:sz w:val="26"/>
                <w:szCs w:val="26"/>
              </w:rPr>
              <w:t>1</w:t>
            </w:r>
            <w:r w:rsidRPr="00B84C8C">
              <w:rPr>
                <w:color w:val="000000"/>
                <w:sz w:val="26"/>
                <w:szCs w:val="26"/>
                <w:shd w:val="clear" w:color="auto" w:fill="FFFFFF"/>
              </w:rPr>
              <w:t>90542056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80" w:type="dxa"/>
          </w:tcPr>
          <w:p w:rsidR="000B2297" w:rsidRPr="00B84C8C" w:rsidRDefault="00AC2D4F" w:rsidP="008E4176">
            <w:pPr>
              <w:tabs>
                <w:tab w:val="left" w:pos="1185"/>
              </w:tabs>
              <w:rPr>
                <w:bCs/>
                <w:sz w:val="26"/>
                <w:szCs w:val="26"/>
              </w:rPr>
            </w:pPr>
            <w:hyperlink r:id="rId9" w:history="1">
              <w:r w:rsidR="000B2297" w:rsidRPr="00B84C8C">
                <w:rPr>
                  <w:rStyle w:val="af7"/>
                  <w:sz w:val="26"/>
                  <w:szCs w:val="26"/>
                  <w:shd w:val="clear" w:color="auto" w:fill="FFFFFF"/>
                </w:rPr>
                <w:t>zakupki@butb.by</w:t>
              </w:r>
            </w:hyperlink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pStyle w:val="ConsPlusCell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4680" w:type="dxa"/>
          </w:tcPr>
          <w:p w:rsidR="000B2297" w:rsidRPr="00B84C8C" w:rsidRDefault="00AC2D4F" w:rsidP="008E417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10" w:history="1">
              <w:r w:rsidR="000B2297" w:rsidRPr="00B84C8C">
                <w:rPr>
                  <w:rStyle w:val="af7"/>
                  <w:sz w:val="26"/>
                  <w:szCs w:val="26"/>
                  <w:shd w:val="clear" w:color="auto" w:fill="FFFFFF"/>
                </w:rPr>
                <w:t>www.butb.by</w:t>
              </w:r>
            </w:hyperlink>
          </w:p>
        </w:tc>
      </w:tr>
      <w:tr w:rsidR="000B2297" w:rsidRPr="00B84C8C" w:rsidTr="008E4176">
        <w:trPr>
          <w:trHeight w:val="255"/>
        </w:trPr>
        <w:tc>
          <w:tcPr>
            <w:tcW w:w="9373" w:type="dxa"/>
            <w:gridSpan w:val="2"/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 xml:space="preserve">Сведения о заказчике </w:t>
            </w:r>
          </w:p>
        </w:tc>
      </w:tr>
      <w:tr w:rsidR="000B2297" w:rsidRPr="00B84C8C" w:rsidTr="008E4176">
        <w:trPr>
          <w:trHeight w:val="51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"9-я городская клиническая больница"</w:t>
            </w:r>
          </w:p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51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г.</w:t>
            </w:r>
            <w:r w:rsidR="00415D28">
              <w:rPr>
                <w:bCs/>
                <w:sz w:val="26"/>
                <w:szCs w:val="26"/>
              </w:rPr>
              <w:t xml:space="preserve"> </w:t>
            </w:r>
            <w:r w:rsidRPr="00B84C8C">
              <w:rPr>
                <w:bCs/>
                <w:sz w:val="26"/>
                <w:szCs w:val="26"/>
              </w:rPr>
              <w:t>Минск, ул.</w:t>
            </w:r>
            <w:r w:rsidR="00CB5DCA">
              <w:rPr>
                <w:bCs/>
                <w:sz w:val="26"/>
                <w:szCs w:val="26"/>
              </w:rPr>
              <w:t xml:space="preserve"> </w:t>
            </w:r>
            <w:r w:rsidRPr="00B84C8C">
              <w:rPr>
                <w:bCs/>
                <w:sz w:val="26"/>
                <w:szCs w:val="26"/>
              </w:rPr>
              <w:t>Семашко, 8</w:t>
            </w:r>
          </w:p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82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УНП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100660677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info.trade@m9gkb.by</w:t>
            </w:r>
          </w:p>
        </w:tc>
      </w:tr>
      <w:tr w:rsidR="000B2297" w:rsidRPr="00B84C8C" w:rsidTr="008E4176">
        <w:trPr>
          <w:trHeight w:val="51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Адрес сайта в глобальной компьютерной сети Интернет (при наличии)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m9gkb.by</w:t>
            </w:r>
          </w:p>
        </w:tc>
      </w:tr>
      <w:tr w:rsidR="000B2297" w:rsidRPr="00B84C8C" w:rsidTr="008E4176">
        <w:trPr>
          <w:trHeight w:val="285"/>
        </w:trPr>
        <w:tc>
          <w:tcPr>
            <w:tcW w:w="9373" w:type="dxa"/>
            <w:gridSpan w:val="2"/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об электронном аукционе</w:t>
            </w:r>
          </w:p>
        </w:tc>
      </w:tr>
      <w:tr w:rsidR="000B2297" w:rsidRPr="00B84C8C" w:rsidTr="008E4176">
        <w:trPr>
          <w:trHeight w:val="51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Регистрационный номер приглашения на официальном сайте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8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Дата размещения приглашения на официальном сайте </w:t>
            </w:r>
          </w:p>
        </w:tc>
        <w:tc>
          <w:tcPr>
            <w:tcW w:w="4680" w:type="dxa"/>
          </w:tcPr>
          <w:p w:rsidR="000B2297" w:rsidRPr="00B84C8C" w:rsidRDefault="007C1082" w:rsidP="00BD0C3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22.01.2016 г.</w:t>
            </w:r>
          </w:p>
        </w:tc>
      </w:tr>
      <w:tr w:rsidR="000B2297" w:rsidRPr="00B84C8C" w:rsidTr="008E4176">
        <w:trPr>
          <w:trHeight w:val="28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80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для подготовки и подачи предложений</w:t>
            </w:r>
          </w:p>
        </w:tc>
        <w:tc>
          <w:tcPr>
            <w:tcW w:w="4680" w:type="dxa"/>
          </w:tcPr>
          <w:p w:rsidR="000B2297" w:rsidRPr="00B84C8C" w:rsidRDefault="007C1082" w:rsidP="009A4A7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11.02.2016 г.</w:t>
            </w:r>
          </w:p>
        </w:tc>
      </w:tr>
      <w:tr w:rsidR="000B2297" w:rsidRPr="00B84C8C" w:rsidTr="008E4176">
        <w:trPr>
          <w:cantSplit/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Краткое наименование предмета государственной закупки </w:t>
            </w:r>
          </w:p>
        </w:tc>
        <w:tc>
          <w:tcPr>
            <w:tcW w:w="4680" w:type="dxa"/>
          </w:tcPr>
          <w:p w:rsidR="000B2297" w:rsidRPr="00B84C8C" w:rsidRDefault="00095AA5" w:rsidP="008E41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Расходные материалы для стоматологии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Дата торгов</w:t>
            </w:r>
          </w:p>
        </w:tc>
        <w:tc>
          <w:tcPr>
            <w:tcW w:w="4680" w:type="dxa"/>
          </w:tcPr>
          <w:p w:rsidR="000B2297" w:rsidRPr="00B84C8C" w:rsidRDefault="007C1082" w:rsidP="007C108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23.02.2016 г.</w:t>
            </w:r>
            <w:r w:rsidR="00A91AC3">
              <w:rPr>
                <w:bCs/>
                <w:sz w:val="26"/>
                <w:szCs w:val="26"/>
              </w:rPr>
              <w:t xml:space="preserve"> 11:00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Принцип формирования начальной цены электронного аукциона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Начальной ценой является наименьшая цена, предложенная участником.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Шаг электронного аукциона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0,1 % от начальной цены электронного аукциона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Формула расчета ставки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В соответствии с Постановлением Совета министров №778 от 22.08.2012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Валюта, в которой должна быть выражена ставка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Белорусский рубль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Форма расчетов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Платежными поручениями в белорусских рублях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Размер оплаты услуг оператора электронной торговой площадки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ind w:hanging="18"/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100 000 бел</w:t>
            </w:r>
            <w:proofErr w:type="gramStart"/>
            <w:r w:rsidRPr="00B84C8C">
              <w:rPr>
                <w:bCs/>
                <w:sz w:val="26"/>
                <w:szCs w:val="26"/>
              </w:rPr>
              <w:t>.</w:t>
            </w:r>
            <w:proofErr w:type="gramEnd"/>
            <w:r w:rsidRPr="00B84C8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B84C8C">
              <w:rPr>
                <w:bCs/>
                <w:sz w:val="26"/>
                <w:szCs w:val="26"/>
              </w:rPr>
              <w:t>р</w:t>
            </w:r>
            <w:proofErr w:type="gramEnd"/>
            <w:r w:rsidRPr="00B84C8C">
              <w:rPr>
                <w:bCs/>
                <w:sz w:val="26"/>
                <w:szCs w:val="26"/>
              </w:rPr>
              <w:t>уб.</w:t>
            </w:r>
          </w:p>
        </w:tc>
      </w:tr>
      <w:tr w:rsidR="000B2297" w:rsidRPr="00B84C8C" w:rsidTr="008E4176">
        <w:trPr>
          <w:trHeight w:val="255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п.3 ст.14 Закона № 419-З от 13.07.2012</w:t>
            </w:r>
          </w:p>
        </w:tc>
      </w:tr>
      <w:tr w:rsidR="000B2297" w:rsidRPr="00B84C8C" w:rsidTr="008E4176">
        <w:trPr>
          <w:trHeight w:val="551"/>
        </w:trPr>
        <w:tc>
          <w:tcPr>
            <w:tcW w:w="4693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Требования к квалификационным данным участника</w:t>
            </w:r>
          </w:p>
        </w:tc>
        <w:tc>
          <w:tcPr>
            <w:tcW w:w="4680" w:type="dxa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См. раздел </w:t>
            </w:r>
            <w:r w:rsidRPr="00B84C8C">
              <w:rPr>
                <w:bCs/>
                <w:sz w:val="26"/>
                <w:szCs w:val="26"/>
                <w:lang w:val="en-US"/>
              </w:rPr>
              <w:t xml:space="preserve">II </w:t>
            </w:r>
            <w:r w:rsidRPr="00B84C8C">
              <w:rPr>
                <w:bCs/>
                <w:sz w:val="26"/>
                <w:szCs w:val="26"/>
              </w:rPr>
              <w:t>предложения.</w:t>
            </w:r>
          </w:p>
        </w:tc>
      </w:tr>
      <w:tr w:rsidR="000B2297" w:rsidRPr="00B84C8C" w:rsidTr="008E4176">
        <w:trPr>
          <w:trHeight w:val="255"/>
        </w:trPr>
        <w:tc>
          <w:tcPr>
            <w:tcW w:w="9373" w:type="dxa"/>
            <w:gridSpan w:val="2"/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 предмете закупки</w:t>
            </w:r>
          </w:p>
        </w:tc>
      </w:tr>
      <w:tr w:rsidR="009A4A76" w:rsidRPr="00B84C8C" w:rsidTr="00147A7B">
        <w:trPr>
          <w:trHeight w:val="255"/>
        </w:trPr>
        <w:tc>
          <w:tcPr>
            <w:tcW w:w="9373" w:type="dxa"/>
            <w:gridSpan w:val="2"/>
          </w:tcPr>
          <w:p w:rsidR="009A4A76" w:rsidRPr="00B84C8C" w:rsidRDefault="009A4A76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1</w:t>
            </w:r>
          </w:p>
        </w:tc>
      </w:tr>
      <w:tr w:rsidR="00A431E1" w:rsidRPr="00E73A1F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A431E1" w:rsidRPr="00E73A1F" w:rsidRDefault="00A431E1" w:rsidP="00253A92">
            <w:pPr>
              <w:tabs>
                <w:tab w:val="left" w:pos="24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 для инъекций стоматологический однократного применения</w:t>
            </w:r>
          </w:p>
        </w:tc>
      </w:tr>
      <w:tr w:rsidR="00A431E1" w:rsidRPr="00B84C8C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A431E1" w:rsidRPr="00B84C8C" w:rsidRDefault="00A431E1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A431E1" w:rsidRPr="00C34B51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A431E1" w:rsidRPr="00C34B51" w:rsidRDefault="00A431E1" w:rsidP="00253A92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A431E1" w:rsidRPr="00C34B51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A431E1" w:rsidRPr="00C34B51" w:rsidRDefault="00A431E1" w:rsidP="00253A92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A431E1" w:rsidRPr="00E73A1F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A431E1" w:rsidRDefault="00A431E1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Размер иглы 03*16 мм – 125 шт.;</w:t>
            </w:r>
          </w:p>
          <w:p w:rsidR="00A431E1" w:rsidRPr="00E73A1F" w:rsidRDefault="00A431E1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Размер иглы 04*35 мм – 125 шт.</w:t>
            </w:r>
          </w:p>
        </w:tc>
      </w:tr>
      <w:tr w:rsidR="00A431E1" w:rsidRPr="00B84C8C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A431E1" w:rsidRPr="00B84C8C" w:rsidRDefault="00A431E1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A431E1" w:rsidRPr="00B84C8C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A431E1" w:rsidRPr="00B84C8C" w:rsidRDefault="00A431E1" w:rsidP="00253A92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A431E1" w:rsidRPr="00B84C8C" w:rsidTr="00147A7B">
        <w:trPr>
          <w:trHeight w:val="255"/>
        </w:trPr>
        <w:tc>
          <w:tcPr>
            <w:tcW w:w="4693" w:type="dxa"/>
          </w:tcPr>
          <w:p w:rsidR="00A431E1" w:rsidRPr="00B84C8C" w:rsidRDefault="00A431E1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A431E1" w:rsidRPr="00B84C8C" w:rsidRDefault="00A431E1" w:rsidP="00253A92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2</w:t>
            </w:r>
          </w:p>
        </w:tc>
      </w:tr>
      <w:tr w:rsidR="00253A92" w:rsidRPr="00E73A1F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253A92" w:rsidRPr="00E73A1F" w:rsidRDefault="00253A92" w:rsidP="00253A92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9B6AE2">
              <w:rPr>
                <w:sz w:val="26"/>
                <w:szCs w:val="26"/>
              </w:rPr>
              <w:t>Бор стоматологический твёрдосплавный</w:t>
            </w:r>
          </w:p>
        </w:tc>
      </w:tr>
      <w:tr w:rsidR="00253A92" w:rsidRPr="00B84C8C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253A92" w:rsidRPr="00B84C8C" w:rsidRDefault="00253A92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253A92" w:rsidRPr="00C34B51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253A92" w:rsidRPr="00C34B51" w:rsidRDefault="00253A92" w:rsidP="00253A92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253A92" w:rsidRPr="00C34B51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253A92" w:rsidRPr="00C34B51" w:rsidRDefault="00253A92" w:rsidP="00253A92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253A92" w:rsidRPr="00E73A1F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253A92" w:rsidRPr="00E73A1F" w:rsidRDefault="00253A92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35 </w:t>
            </w:r>
            <w:proofErr w:type="spellStart"/>
            <w:r>
              <w:rPr>
                <w:bCs/>
                <w:sz w:val="26"/>
                <w:szCs w:val="26"/>
              </w:rPr>
              <w:t>уп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Pr="009B6AE2">
              <w:rPr>
                <w:bCs/>
                <w:sz w:val="26"/>
                <w:szCs w:val="26"/>
              </w:rPr>
              <w:t>в ассортименте и количестве согласно  техническим характеристикам</w:t>
            </w:r>
          </w:p>
        </w:tc>
      </w:tr>
      <w:tr w:rsidR="00253A92" w:rsidRPr="00B84C8C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253A92" w:rsidRPr="00B84C8C" w:rsidRDefault="00253A92" w:rsidP="00253A9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253A92" w:rsidRPr="00B84C8C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253A92" w:rsidRPr="00B84C8C" w:rsidRDefault="00253A92" w:rsidP="00253A92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253A92" w:rsidRPr="00B84C8C" w:rsidTr="00147A7B">
        <w:trPr>
          <w:trHeight w:val="255"/>
        </w:trPr>
        <w:tc>
          <w:tcPr>
            <w:tcW w:w="4693" w:type="dxa"/>
          </w:tcPr>
          <w:p w:rsidR="00253A92" w:rsidRPr="00B84C8C" w:rsidRDefault="00253A92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253A92" w:rsidRPr="00B84C8C" w:rsidRDefault="00253A92" w:rsidP="00253A92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3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147A7B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Расходные материалы для стоматологии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253A92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  <w:r w:rsidR="00147A7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47A7B">
              <w:rPr>
                <w:bCs/>
                <w:sz w:val="26"/>
                <w:szCs w:val="26"/>
              </w:rPr>
              <w:t>уп</w:t>
            </w:r>
            <w:proofErr w:type="spellEnd"/>
            <w:r w:rsidR="00147A7B">
              <w:rPr>
                <w:bCs/>
                <w:sz w:val="26"/>
                <w:szCs w:val="26"/>
              </w:rPr>
              <w:t>.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Источник финансирования </w:t>
            </w:r>
            <w:r w:rsidRPr="00B84C8C">
              <w:rPr>
                <w:bCs/>
                <w:sz w:val="26"/>
                <w:szCs w:val="26"/>
              </w:rPr>
              <w:lastRenderedPageBreak/>
              <w:t>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Лот № 4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147A7B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Бор стоматологический алмазный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BB2ECA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  <w:r w:rsidR="00147A7B">
              <w:rPr>
                <w:bCs/>
                <w:sz w:val="26"/>
                <w:szCs w:val="26"/>
              </w:rPr>
              <w:t xml:space="preserve"> шт.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5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147A7B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Стоматологические инструменты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4B78E5" w:rsidP="004B78E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  <w:r w:rsidR="00147A7B">
              <w:rPr>
                <w:bCs/>
                <w:sz w:val="26"/>
                <w:szCs w:val="26"/>
              </w:rPr>
              <w:t xml:space="preserve"> шт.</w:t>
            </w:r>
            <w:r w:rsidR="00BD7A0A">
              <w:rPr>
                <w:bCs/>
                <w:sz w:val="26"/>
                <w:szCs w:val="26"/>
              </w:rPr>
              <w:t xml:space="preserve">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6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147A7B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Лечебные материалы для стоматологии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9B6AE2" w:rsidP="004B78E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4B78E5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уп</w:t>
            </w:r>
            <w:proofErr w:type="spellEnd"/>
            <w:r>
              <w:rPr>
                <w:bCs/>
                <w:sz w:val="26"/>
                <w:szCs w:val="26"/>
              </w:rPr>
              <w:t>.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9B6AE2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7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4B78E5" w:rsidRPr="00E73A1F" w:rsidRDefault="004B78E5" w:rsidP="0083115E">
            <w:pPr>
              <w:tabs>
                <w:tab w:val="left" w:pos="2430"/>
              </w:tabs>
              <w:rPr>
                <w:sz w:val="26"/>
                <w:szCs w:val="26"/>
              </w:rPr>
            </w:pPr>
            <w:proofErr w:type="spellStart"/>
            <w:r w:rsidRPr="009B6AE2">
              <w:rPr>
                <w:sz w:val="26"/>
                <w:szCs w:val="26"/>
              </w:rPr>
              <w:t>Электроодонтометр</w:t>
            </w:r>
            <w:proofErr w:type="spellEnd"/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4B78E5" w:rsidRPr="00E73A1F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шт.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9B6AE2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8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9B6AE2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9B6AE2">
              <w:rPr>
                <w:sz w:val="26"/>
                <w:szCs w:val="26"/>
              </w:rPr>
              <w:t>Пломбировочные материалы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4B78E5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  <w:r w:rsidR="009B6AE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B6AE2">
              <w:rPr>
                <w:bCs/>
                <w:sz w:val="26"/>
                <w:szCs w:val="26"/>
              </w:rPr>
              <w:t>уп</w:t>
            </w:r>
            <w:proofErr w:type="spellEnd"/>
            <w:r w:rsidR="009B6AE2">
              <w:rPr>
                <w:bCs/>
                <w:sz w:val="26"/>
                <w:szCs w:val="26"/>
              </w:rPr>
              <w:t>.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Место поставки товаров (выполнения </w:t>
            </w:r>
            <w:r w:rsidRPr="00B84C8C">
              <w:rPr>
                <w:bCs/>
                <w:sz w:val="26"/>
                <w:szCs w:val="26"/>
              </w:rPr>
              <w:lastRenderedPageBreak/>
              <w:t>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 xml:space="preserve">Учреждение здравоохранения «9-я </w:t>
            </w:r>
            <w:r w:rsidRPr="00B84C8C">
              <w:rPr>
                <w:bCs/>
                <w:sz w:val="26"/>
                <w:szCs w:val="26"/>
              </w:rPr>
              <w:lastRenderedPageBreak/>
              <w:t>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9B6AE2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9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9B6AE2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9B6AE2">
              <w:rPr>
                <w:sz w:val="26"/>
                <w:szCs w:val="26"/>
              </w:rPr>
              <w:t>Материал стоматологический на основе полимера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9B6AE2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53 </w:t>
            </w:r>
            <w:proofErr w:type="spellStart"/>
            <w:r>
              <w:rPr>
                <w:bCs/>
                <w:sz w:val="26"/>
                <w:szCs w:val="26"/>
              </w:rPr>
              <w:t>уп</w:t>
            </w:r>
            <w:proofErr w:type="spellEnd"/>
            <w:r>
              <w:rPr>
                <w:bCs/>
                <w:sz w:val="26"/>
                <w:szCs w:val="26"/>
              </w:rPr>
              <w:t>.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1</w:t>
            </w:r>
            <w:r w:rsidR="009B6AE2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4B78E5" w:rsidRPr="00E73A1F" w:rsidRDefault="004B78E5" w:rsidP="0083115E">
            <w:pPr>
              <w:tabs>
                <w:tab w:val="left" w:pos="2430"/>
              </w:tabs>
              <w:rPr>
                <w:sz w:val="26"/>
                <w:szCs w:val="26"/>
              </w:rPr>
            </w:pPr>
            <w:proofErr w:type="spellStart"/>
            <w:r w:rsidRPr="009B6AE2">
              <w:rPr>
                <w:sz w:val="26"/>
                <w:szCs w:val="26"/>
              </w:rPr>
              <w:t>Дрильбор</w:t>
            </w:r>
            <w:proofErr w:type="spellEnd"/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4B78E5" w:rsidRPr="00E73A1F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79 </w:t>
            </w:r>
            <w:proofErr w:type="spellStart"/>
            <w:r>
              <w:rPr>
                <w:bCs/>
                <w:sz w:val="26"/>
                <w:szCs w:val="26"/>
              </w:rPr>
              <w:t>уп</w:t>
            </w:r>
            <w:proofErr w:type="spellEnd"/>
            <w:r>
              <w:rPr>
                <w:bCs/>
                <w:sz w:val="26"/>
                <w:szCs w:val="26"/>
              </w:rPr>
              <w:t>. в ассортименте и количестве согласно  техническим характеристикам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1</w:t>
            </w:r>
            <w:r w:rsidR="009B6AE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147A7B" w:rsidRPr="00E73A1F" w:rsidRDefault="009B6AE2" w:rsidP="00147A7B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9B6AE2">
              <w:rPr>
                <w:sz w:val="26"/>
                <w:szCs w:val="26"/>
              </w:rPr>
              <w:t>Вспомогательные материалы для стоматологии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147A7B" w:rsidRPr="00C34B51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147A7B" w:rsidRPr="00C34B51" w:rsidRDefault="00147A7B" w:rsidP="00147A7B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147A7B" w:rsidRPr="00E73A1F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147A7B" w:rsidRPr="00E73A1F" w:rsidRDefault="009B6AE2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 шт. в ассортименте и количестве согласно техническим характеристикам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147A7B" w:rsidRPr="00B84C8C" w:rsidTr="00147A7B">
        <w:trPr>
          <w:trHeight w:val="255"/>
        </w:trPr>
        <w:tc>
          <w:tcPr>
            <w:tcW w:w="4693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147A7B" w:rsidRPr="00B84C8C" w:rsidRDefault="00147A7B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  <w:tr w:rsidR="00147A7B" w:rsidRPr="00B84C8C" w:rsidTr="00147A7B">
        <w:trPr>
          <w:trHeight w:val="255"/>
        </w:trPr>
        <w:tc>
          <w:tcPr>
            <w:tcW w:w="9373" w:type="dxa"/>
            <w:gridSpan w:val="2"/>
          </w:tcPr>
          <w:p w:rsidR="00147A7B" w:rsidRPr="00B84C8C" w:rsidRDefault="00147A7B" w:rsidP="00147A7B">
            <w:pPr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Лот № 1</w:t>
            </w:r>
            <w:r w:rsidR="009B6AE2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Наименование товаров (работ, услуг) </w:t>
            </w:r>
          </w:p>
        </w:tc>
        <w:tc>
          <w:tcPr>
            <w:tcW w:w="4680" w:type="dxa"/>
          </w:tcPr>
          <w:p w:rsidR="004B78E5" w:rsidRPr="00E73A1F" w:rsidRDefault="004B78E5" w:rsidP="0083115E">
            <w:pPr>
              <w:tabs>
                <w:tab w:val="left" w:pos="2430"/>
              </w:tabs>
              <w:rPr>
                <w:sz w:val="26"/>
                <w:szCs w:val="26"/>
              </w:rPr>
            </w:pPr>
            <w:r w:rsidRPr="009B6AE2">
              <w:rPr>
                <w:sz w:val="26"/>
                <w:szCs w:val="26"/>
              </w:rPr>
              <w:t>Диск абразивный стоматологический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соответствие с техническими характеристиками 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Код по ОКРБ 007-2007 (подвид)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adjustRightInd w:val="0"/>
              <w:jc w:val="left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32.50.11.500</w:t>
            </w:r>
          </w:p>
        </w:tc>
      </w:tr>
      <w:tr w:rsidR="004B78E5" w:rsidRPr="00C34B51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Наименование в соответствии с ОКРБ 007-2007</w:t>
            </w:r>
          </w:p>
        </w:tc>
        <w:tc>
          <w:tcPr>
            <w:tcW w:w="4680" w:type="dxa"/>
          </w:tcPr>
          <w:p w:rsidR="004B78E5" w:rsidRPr="00C34B51" w:rsidRDefault="004B78E5" w:rsidP="0083115E">
            <w:pPr>
              <w:pStyle w:val="ConsPlusCell"/>
              <w:jc w:val="both"/>
              <w:rPr>
                <w:sz w:val="26"/>
                <w:szCs w:val="26"/>
              </w:rPr>
            </w:pPr>
            <w:r w:rsidRPr="00147A7B">
              <w:rPr>
                <w:sz w:val="26"/>
                <w:szCs w:val="26"/>
              </w:rPr>
              <w:t>Инструменты и приспособления стоматологические прочие</w:t>
            </w:r>
            <w:r>
              <w:rPr>
                <w:sz w:val="26"/>
                <w:szCs w:val="26"/>
              </w:rPr>
              <w:t xml:space="preserve"> </w:t>
            </w:r>
            <w:r w:rsidRPr="00147A7B">
              <w:rPr>
                <w:sz w:val="26"/>
                <w:szCs w:val="26"/>
              </w:rPr>
              <w:t>(кроме бормашин)</w:t>
            </w:r>
          </w:p>
        </w:tc>
      </w:tr>
      <w:tr w:rsidR="004B78E5" w:rsidRPr="00E73A1F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680" w:type="dxa"/>
          </w:tcPr>
          <w:p w:rsidR="004B78E5" w:rsidRPr="00E73A1F" w:rsidRDefault="00BB2ECA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bookmarkStart w:id="0" w:name="_GoBack"/>
            <w:bookmarkEnd w:id="0"/>
            <w:r w:rsidR="004B78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B78E5">
              <w:rPr>
                <w:bCs/>
                <w:sz w:val="26"/>
                <w:szCs w:val="26"/>
              </w:rPr>
              <w:t>уп</w:t>
            </w:r>
            <w:proofErr w:type="spellEnd"/>
            <w:r w:rsidR="004B78E5">
              <w:rPr>
                <w:bCs/>
                <w:sz w:val="26"/>
                <w:szCs w:val="26"/>
              </w:rPr>
              <w:t>.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0" w:type="dxa"/>
            <w:shd w:val="clear" w:color="auto" w:fill="auto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момента заключения договора по 30.03.2016 г.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Учреждение здравоохранения «9-я городская клиническая больница», Республика Беларусь, 220045, г. Минск, ул. Семашко 8</w:t>
            </w:r>
          </w:p>
        </w:tc>
      </w:tr>
      <w:tr w:rsidR="004B78E5" w:rsidRPr="00B84C8C" w:rsidTr="00147A7B">
        <w:trPr>
          <w:trHeight w:val="255"/>
        </w:trPr>
        <w:tc>
          <w:tcPr>
            <w:tcW w:w="4693" w:type="dxa"/>
          </w:tcPr>
          <w:p w:rsidR="004B78E5" w:rsidRPr="00B84C8C" w:rsidRDefault="004B78E5" w:rsidP="00147A7B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Источник финансирования государственной закупки</w:t>
            </w:r>
          </w:p>
        </w:tc>
        <w:tc>
          <w:tcPr>
            <w:tcW w:w="4680" w:type="dxa"/>
          </w:tcPr>
          <w:p w:rsidR="004B78E5" w:rsidRPr="00B84C8C" w:rsidRDefault="004B78E5" w:rsidP="0083115E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Местный бюджет</w:t>
            </w:r>
          </w:p>
        </w:tc>
      </w:tr>
    </w:tbl>
    <w:p w:rsidR="000B2297" w:rsidRPr="00B84C8C" w:rsidRDefault="000B2297" w:rsidP="000B2297">
      <w:pPr>
        <w:adjustRightInd w:val="0"/>
        <w:spacing w:before="100" w:beforeAutospacing="1" w:after="100" w:afterAutospacing="1"/>
        <w:rPr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II</w:t>
      </w:r>
      <w:r w:rsidRPr="00B84C8C">
        <w:rPr>
          <w:b/>
          <w:sz w:val="26"/>
          <w:szCs w:val="26"/>
        </w:rPr>
        <w:t>. Срок действия предложения</w:t>
      </w:r>
    </w:p>
    <w:p w:rsidR="000B2297" w:rsidRPr="00B84C8C" w:rsidRDefault="000B2297" w:rsidP="000B22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C8C">
        <w:rPr>
          <w:rFonts w:ascii="Times New Roman" w:hAnsi="Times New Roman" w:cs="Times New Roman"/>
          <w:sz w:val="26"/>
          <w:szCs w:val="26"/>
        </w:rPr>
        <w:t xml:space="preserve">Срок действия предложения должен быть не менее 90 дней </w:t>
      </w:r>
      <w:proofErr w:type="gramStart"/>
      <w:r w:rsidRPr="00B84C8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84C8C">
        <w:rPr>
          <w:rFonts w:ascii="Times New Roman" w:hAnsi="Times New Roman" w:cs="Times New Roman"/>
          <w:sz w:val="26"/>
          <w:szCs w:val="26"/>
        </w:rPr>
        <w:t xml:space="preserve"> предложения. Предложение, имеющее более короткий срок действия, будет отклонено как не отвечающее требованиям аукционных документов.</w:t>
      </w:r>
    </w:p>
    <w:p w:rsidR="000B2297" w:rsidRPr="00B84C8C" w:rsidRDefault="000B2297" w:rsidP="000B22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297" w:rsidRPr="00B84C8C" w:rsidRDefault="000B2297" w:rsidP="000B2297">
      <w:pPr>
        <w:adjustRightInd w:val="0"/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lastRenderedPageBreak/>
        <w:t>III</w:t>
      </w:r>
      <w:r w:rsidRPr="00B84C8C">
        <w:rPr>
          <w:b/>
          <w:sz w:val="26"/>
          <w:szCs w:val="26"/>
        </w:rPr>
        <w:t>.</w:t>
      </w:r>
      <w:r w:rsidRPr="00B84C8C">
        <w:rPr>
          <w:b/>
          <w:sz w:val="26"/>
          <w:szCs w:val="26"/>
          <w:lang w:val="en-US"/>
        </w:rPr>
        <w:t> </w:t>
      </w:r>
      <w:r w:rsidRPr="00B84C8C">
        <w:rPr>
          <w:b/>
          <w:sz w:val="26"/>
          <w:szCs w:val="26"/>
        </w:rPr>
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586D32" w:rsidRPr="00B84C8C" w:rsidTr="008624AC">
        <w:trPr>
          <w:trHeight w:val="995"/>
        </w:trPr>
        <w:tc>
          <w:tcPr>
            <w:tcW w:w="2518" w:type="dxa"/>
          </w:tcPr>
          <w:p w:rsidR="00586D32" w:rsidRPr="00B84C8C" w:rsidRDefault="00586D32" w:rsidP="008E4176">
            <w:pPr>
              <w:adjustRightInd w:val="0"/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84C8C">
              <w:rPr>
                <w:b/>
                <w:sz w:val="26"/>
                <w:szCs w:val="26"/>
              </w:rPr>
              <w:t>Лот</w:t>
            </w:r>
            <w:r w:rsidR="009B6AE2">
              <w:rPr>
                <w:b/>
                <w:sz w:val="26"/>
                <w:szCs w:val="26"/>
              </w:rPr>
              <w:t>ы</w:t>
            </w:r>
            <w:r w:rsidRPr="00B84C8C">
              <w:rPr>
                <w:b/>
                <w:sz w:val="26"/>
                <w:szCs w:val="26"/>
              </w:rPr>
              <w:t xml:space="preserve"> №1</w:t>
            </w:r>
            <w:r w:rsidR="009A4A76">
              <w:rPr>
                <w:b/>
                <w:sz w:val="26"/>
                <w:szCs w:val="26"/>
              </w:rPr>
              <w:t>-</w:t>
            </w:r>
            <w:r w:rsidR="002A163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:rsidR="00AD1BDA" w:rsidRDefault="00AD1BDA" w:rsidP="00AD1BDA">
            <w:pPr>
              <w:contextualSpacing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  <w:lang w:eastAsia="en-US"/>
              </w:rPr>
              <w:t xml:space="preserve">Качество поставляемого Товара должно соответствовать нормативно-технической документации, предусмотренной законодательством Республики Беларусь, стандартам и т.п. </w:t>
            </w:r>
            <w:r w:rsidRPr="00B84C8C">
              <w:rPr>
                <w:sz w:val="26"/>
                <w:szCs w:val="26"/>
              </w:rPr>
              <w:t>В случае поставки некачественного Товара (не соответствие стандартам и т.п.) Покупатель вправе отказаться от приемки некачественного Товара и потребовать от Поставщика замены его на качественный Товар, либо отказаться от получения данного некачественного Товара.</w:t>
            </w:r>
          </w:p>
          <w:p w:rsidR="00586D32" w:rsidRPr="00111DE5" w:rsidRDefault="00AD1BDA" w:rsidP="00AD1BDA">
            <w:pPr>
              <w:contextualSpacing/>
              <w:rPr>
                <w:sz w:val="26"/>
                <w:szCs w:val="26"/>
              </w:rPr>
            </w:pPr>
            <w:r w:rsidRPr="00152F7B">
              <w:rPr>
                <w:sz w:val="26"/>
                <w:szCs w:val="26"/>
                <w:shd w:val="clear" w:color="auto" w:fill="FFFFFF"/>
              </w:rPr>
              <w:t>Остаточный</w:t>
            </w:r>
            <w:r w:rsidRPr="00152F7B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2F7B">
              <w:rPr>
                <w:rStyle w:val="af9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срок годности поставляемого товара</w:t>
            </w:r>
            <w:r w:rsidRPr="00152F7B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2F7B">
              <w:rPr>
                <w:sz w:val="26"/>
                <w:szCs w:val="26"/>
                <w:shd w:val="clear" w:color="auto" w:fill="FFFFFF"/>
              </w:rPr>
              <w:t xml:space="preserve">на момент поставки </w:t>
            </w:r>
            <w:r w:rsidRPr="00152F7B">
              <w:rPr>
                <w:rStyle w:val="af9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должен </w:t>
            </w:r>
            <w:r w:rsidRPr="00152F7B">
              <w:rPr>
                <w:sz w:val="26"/>
                <w:szCs w:val="26"/>
                <w:shd w:val="clear" w:color="auto" w:fill="FFFFFF"/>
              </w:rPr>
              <w:t>составлять</w:t>
            </w:r>
            <w:r w:rsidRPr="00152F7B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2F7B">
              <w:rPr>
                <w:rStyle w:val="af9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не менее 80</w:t>
            </w:r>
            <w:r w:rsidRPr="00152F7B">
              <w:rPr>
                <w:sz w:val="26"/>
                <w:szCs w:val="26"/>
                <w:shd w:val="clear" w:color="auto" w:fill="FFFFFF"/>
              </w:rPr>
              <w:t>% от общего</w:t>
            </w:r>
            <w:r w:rsidRPr="00152F7B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2F7B">
              <w:rPr>
                <w:rStyle w:val="af9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срока годности товара</w:t>
            </w:r>
            <w:r w:rsidRPr="00152F7B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152F7B">
              <w:rPr>
                <w:sz w:val="26"/>
                <w:szCs w:val="26"/>
                <w:shd w:val="clear" w:color="auto" w:fill="FFFFFF"/>
              </w:rPr>
              <w:t>(от 100%).</w:t>
            </w:r>
          </w:p>
        </w:tc>
      </w:tr>
    </w:tbl>
    <w:p w:rsidR="000B2297" w:rsidRPr="00B84C8C" w:rsidRDefault="000B2297" w:rsidP="000B2297">
      <w:pPr>
        <w:adjustRightInd w:val="0"/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IV</w:t>
      </w:r>
      <w:r w:rsidRPr="00B84C8C">
        <w:rPr>
          <w:b/>
          <w:sz w:val="26"/>
          <w:szCs w:val="26"/>
        </w:rPr>
        <w:t xml:space="preserve">. Срок заключения договора о государственной закупке 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  <w:vertAlign w:val="superscript"/>
        </w:rPr>
      </w:pPr>
      <w:r w:rsidRPr="00B84C8C">
        <w:rPr>
          <w:sz w:val="26"/>
          <w:szCs w:val="26"/>
        </w:rPr>
        <w:t>Договор между Учреждением здравоохранения «9-я городская клиническая больница» и участником-победителем подлежит заключению по истечении десяти рабочих дней, предусмотренных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жалобы в течение двадцати календарных  дней.</w:t>
      </w:r>
    </w:p>
    <w:p w:rsidR="000B2297" w:rsidRPr="00B84C8C" w:rsidRDefault="000B2297" w:rsidP="000B2297">
      <w:pPr>
        <w:adjustRightInd w:val="0"/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V</w:t>
      </w:r>
      <w:r w:rsidRPr="00B84C8C">
        <w:rPr>
          <w:b/>
          <w:sz w:val="26"/>
          <w:szCs w:val="26"/>
        </w:rPr>
        <w:t>. Сведения, которые должны содержаться в предложении, требования к оформлению предложения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</w:rPr>
      </w:pPr>
      <w:r w:rsidRPr="00B84C8C">
        <w:rPr>
          <w:sz w:val="26"/>
          <w:szCs w:val="26"/>
        </w:rPr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№419-З «О государственных закупках товаров (работ, услуг)» и с учетом регламента оператора электронной торговой площадки.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</w:rPr>
      </w:pPr>
      <w:r w:rsidRPr="00B84C8C">
        <w:rPr>
          <w:sz w:val="26"/>
          <w:szCs w:val="26"/>
        </w:rPr>
        <w:t>Предложение должно состоять из двух разделов и содержать следующие сведения:</w:t>
      </w:r>
    </w:p>
    <w:p w:rsidR="000B2297" w:rsidRPr="00B84C8C" w:rsidRDefault="000B2297" w:rsidP="000B2297">
      <w:pPr>
        <w:jc w:val="center"/>
        <w:rPr>
          <w:b/>
          <w:sz w:val="26"/>
          <w:szCs w:val="26"/>
        </w:rPr>
      </w:pPr>
      <w:r w:rsidRPr="00B84C8C">
        <w:rPr>
          <w:b/>
          <w:sz w:val="26"/>
          <w:szCs w:val="26"/>
        </w:rPr>
        <w:t>ПРЕДЛОЖЕНИЕ</w:t>
      </w:r>
    </w:p>
    <w:p w:rsidR="000B2297" w:rsidRPr="00B84C8C" w:rsidRDefault="000B2297" w:rsidP="000B2297">
      <w:pPr>
        <w:jc w:val="center"/>
        <w:rPr>
          <w:sz w:val="26"/>
          <w:szCs w:val="26"/>
        </w:rPr>
      </w:pPr>
    </w:p>
    <w:p w:rsidR="000B2297" w:rsidRPr="00B84C8C" w:rsidRDefault="000B2297" w:rsidP="000B2297">
      <w:pPr>
        <w:jc w:val="center"/>
        <w:rPr>
          <w:b/>
          <w:sz w:val="26"/>
          <w:szCs w:val="26"/>
        </w:rPr>
      </w:pPr>
      <w:r w:rsidRPr="00B84C8C">
        <w:rPr>
          <w:b/>
          <w:bCs/>
          <w:sz w:val="26"/>
          <w:szCs w:val="26"/>
        </w:rPr>
        <w:t>РАЗДЕЛ</w:t>
      </w:r>
      <w:r w:rsidRPr="00B84C8C">
        <w:rPr>
          <w:b/>
          <w:sz w:val="26"/>
          <w:szCs w:val="26"/>
        </w:rPr>
        <w:t xml:space="preserve"> I</w:t>
      </w:r>
    </w:p>
    <w:tbl>
      <w:tblPr>
        <w:tblW w:w="9845" w:type="dxa"/>
        <w:tblInd w:w="95" w:type="dxa"/>
        <w:tblLook w:val="04A0" w:firstRow="1" w:lastRow="0" w:firstColumn="1" w:lastColumn="0" w:noHBand="0" w:noVBand="1"/>
      </w:tblPr>
      <w:tblGrid>
        <w:gridCol w:w="4873"/>
        <w:gridCol w:w="4972"/>
      </w:tblGrid>
      <w:tr w:rsidR="000B2297" w:rsidRPr="00B84C8C" w:rsidTr="008E4176">
        <w:trPr>
          <w:trHeight w:val="220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B84C8C" w:rsidRDefault="000B2297" w:rsidP="008E417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B84C8C" w:rsidRDefault="000B2297" w:rsidP="008E4176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Вид процедуры закупки 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Электронный аукцион</w:t>
            </w: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65F8" w:rsidRPr="00B84C8C" w:rsidRDefault="00AC2D4F" w:rsidP="003B65F8">
            <w:pPr>
              <w:rPr>
                <w:sz w:val="26"/>
                <w:szCs w:val="26"/>
              </w:rPr>
            </w:pPr>
            <w:hyperlink r:id="rId11" w:history="1">
              <w:r w:rsidR="003B65F8" w:rsidRPr="00B84C8C">
                <w:rPr>
                  <w:rStyle w:val="af7"/>
                  <w:sz w:val="26"/>
                  <w:szCs w:val="26"/>
                </w:rPr>
                <w:t>http://zakupki.butb.by</w:t>
              </w:r>
            </w:hyperlink>
          </w:p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об электронном аукционе</w:t>
            </w:r>
          </w:p>
        </w:tc>
      </w:tr>
      <w:tr w:rsidR="000B2297" w:rsidRPr="00B84C8C" w:rsidTr="008E4176">
        <w:trPr>
          <w:trHeight w:val="510"/>
        </w:trPr>
        <w:tc>
          <w:tcPr>
            <w:tcW w:w="48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Краткое наименование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jc w:val="center"/>
              <w:rPr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 предложении (лотах предложения)</w:t>
            </w:r>
          </w:p>
        </w:tc>
      </w:tr>
      <w:tr w:rsidR="000B2297" w:rsidRPr="00B84C8C" w:rsidTr="008E4176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B84C8C">
              <w:rPr>
                <w:bCs/>
                <w:sz w:val="26"/>
                <w:szCs w:val="26"/>
              </w:rPr>
              <w:t>Лот №_</w:t>
            </w: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Наименование товаров (работ,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Объем (количество)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8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297" w:rsidRPr="00B84C8C" w:rsidRDefault="009371B9" w:rsidP="000160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451700">
              <w:rPr>
                <w:bCs/>
                <w:sz w:val="26"/>
                <w:szCs w:val="26"/>
              </w:rPr>
              <w:t xml:space="preserve"> момента заключения договора по</w:t>
            </w:r>
            <w:r w:rsidR="001D5C70">
              <w:rPr>
                <w:bCs/>
                <w:sz w:val="26"/>
                <w:szCs w:val="26"/>
              </w:rPr>
              <w:t xml:space="preserve"> </w:t>
            </w:r>
            <w:r w:rsidR="00016005">
              <w:rPr>
                <w:bCs/>
                <w:sz w:val="26"/>
                <w:szCs w:val="26"/>
              </w:rPr>
              <w:t>30.03</w:t>
            </w:r>
            <w:r>
              <w:rPr>
                <w:bCs/>
                <w:sz w:val="26"/>
                <w:szCs w:val="26"/>
              </w:rPr>
              <w:t>.</w:t>
            </w:r>
            <w:r w:rsidR="00016005">
              <w:rPr>
                <w:bCs/>
                <w:sz w:val="26"/>
                <w:szCs w:val="26"/>
              </w:rPr>
              <w:t>2016</w:t>
            </w:r>
            <w:r w:rsidR="006968B9" w:rsidRPr="00B84C8C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0B2297" w:rsidRPr="00B84C8C" w:rsidTr="008E4176">
        <w:trPr>
          <w:trHeight w:val="51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г.</w:t>
            </w:r>
            <w:r w:rsidR="00451700">
              <w:rPr>
                <w:bCs/>
                <w:sz w:val="26"/>
                <w:szCs w:val="26"/>
              </w:rPr>
              <w:t xml:space="preserve"> </w:t>
            </w:r>
            <w:r w:rsidRPr="00B84C8C">
              <w:rPr>
                <w:bCs/>
                <w:sz w:val="26"/>
                <w:szCs w:val="26"/>
              </w:rPr>
              <w:t>Минск, ул.</w:t>
            </w:r>
            <w:r w:rsidR="00451700">
              <w:rPr>
                <w:bCs/>
                <w:sz w:val="26"/>
                <w:szCs w:val="26"/>
              </w:rPr>
              <w:t xml:space="preserve"> </w:t>
            </w:r>
            <w:r w:rsidRPr="00B84C8C">
              <w:rPr>
                <w:bCs/>
                <w:sz w:val="26"/>
                <w:szCs w:val="26"/>
              </w:rPr>
              <w:t>Семашко, 8</w:t>
            </w: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Цена предложения (по лоту)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Срок действия предложения участника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90 дней с момента получения предложения заказчиком</w:t>
            </w: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Применение преференциальной поправки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adjustRightInd w:val="0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Заявление о согласии заключить </w:t>
            </w:r>
            <w:proofErr w:type="gramStart"/>
            <w:r w:rsidRPr="00B84C8C">
              <w:rPr>
                <w:bCs/>
                <w:sz w:val="26"/>
                <w:szCs w:val="26"/>
              </w:rPr>
              <w:t>договор</w:t>
            </w:r>
            <w:proofErr w:type="gramEnd"/>
            <w:r w:rsidRPr="00B84C8C">
              <w:rPr>
                <w:bCs/>
                <w:sz w:val="26"/>
                <w:szCs w:val="26"/>
              </w:rPr>
              <w:t xml:space="preserve"> о государственной закупке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9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Размер оплаты услуг оператора электронной торговой площадки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8E4176">
        <w:trPr>
          <w:trHeight w:val="255"/>
        </w:trPr>
        <w:tc>
          <w:tcPr>
            <w:tcW w:w="4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Валюта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Белорусские рубли</w:t>
            </w:r>
          </w:p>
        </w:tc>
      </w:tr>
      <w:tr w:rsidR="000B2297" w:rsidRPr="00B84C8C" w:rsidTr="008E4176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jc w:val="center"/>
              <w:rPr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Документы первого раздела предложения</w:t>
            </w:r>
          </w:p>
        </w:tc>
      </w:tr>
      <w:tr w:rsidR="000B2297" w:rsidRPr="00B84C8C" w:rsidTr="008E4176">
        <w:trPr>
          <w:trHeight w:val="328"/>
        </w:trPr>
        <w:tc>
          <w:tcPr>
            <w:tcW w:w="9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7D" w:rsidRDefault="0055077D" w:rsidP="008E417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0B2297" w:rsidRPr="00B84C8C">
              <w:rPr>
                <w:bCs/>
                <w:sz w:val="26"/>
                <w:szCs w:val="26"/>
              </w:rPr>
              <w:t>Участник должен приложить заполненную спецификацию (с</w:t>
            </w:r>
            <w:r>
              <w:rPr>
                <w:bCs/>
                <w:sz w:val="26"/>
                <w:szCs w:val="26"/>
              </w:rPr>
              <w:t>огласно нижеприведенной форме).</w:t>
            </w:r>
          </w:p>
          <w:p w:rsidR="000B2297" w:rsidRPr="00B84C8C" w:rsidRDefault="0055077D" w:rsidP="000160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D5C70">
              <w:rPr>
                <w:bCs/>
                <w:sz w:val="26"/>
                <w:szCs w:val="26"/>
              </w:rPr>
              <w:t xml:space="preserve">. документальные материалы фирмы-производителя для подтверждения технических и функциональных параметров закупаемого товара на русском или белорусском языке, а для иностранных производителей – дополнительно и на оригинальном языке страны-производителя (инструкции по применению, </w:t>
            </w:r>
            <w:r w:rsidR="00016005">
              <w:rPr>
                <w:bCs/>
                <w:sz w:val="26"/>
                <w:szCs w:val="26"/>
              </w:rPr>
              <w:t>каталоги и т.п.</w:t>
            </w:r>
            <w:r w:rsidR="001D5C70">
              <w:rPr>
                <w:bCs/>
                <w:sz w:val="26"/>
                <w:szCs w:val="26"/>
              </w:rPr>
              <w:t>).</w:t>
            </w:r>
          </w:p>
        </w:tc>
      </w:tr>
    </w:tbl>
    <w:p w:rsidR="000B2297" w:rsidRPr="00B84C8C" w:rsidRDefault="000B2297" w:rsidP="000B2297">
      <w:pPr>
        <w:rPr>
          <w:sz w:val="26"/>
          <w:szCs w:val="26"/>
        </w:rPr>
      </w:pPr>
    </w:p>
    <w:p w:rsidR="000B2297" w:rsidRPr="00B84C8C" w:rsidRDefault="000B2297" w:rsidP="000B2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C8C"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:rsidR="000B2297" w:rsidRPr="00B84C8C" w:rsidRDefault="000B2297" w:rsidP="000B2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26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851"/>
        <w:gridCol w:w="1276"/>
        <w:gridCol w:w="1559"/>
        <w:gridCol w:w="1701"/>
        <w:gridCol w:w="1134"/>
        <w:gridCol w:w="1984"/>
      </w:tblGrid>
      <w:tr w:rsidR="009371B9" w:rsidRPr="00B84C8C" w:rsidTr="009371B9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№</w:t>
            </w:r>
          </w:p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B84C8C">
              <w:rPr>
                <w:sz w:val="26"/>
                <w:szCs w:val="26"/>
              </w:rPr>
              <w:t>п</w:t>
            </w:r>
            <w:proofErr w:type="gramEnd"/>
            <w:r w:rsidRPr="00B84C8C">
              <w:rPr>
                <w:sz w:val="26"/>
                <w:szCs w:val="26"/>
              </w:rPr>
              <w:t>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Номер</w:t>
            </w:r>
            <w:r w:rsidRPr="00B84C8C">
              <w:rPr>
                <w:sz w:val="26"/>
                <w:szCs w:val="26"/>
              </w:rPr>
              <w:br/>
              <w:t>лота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Наименование предлагаемых товаров (работ, услуг)</w:t>
            </w:r>
          </w:p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Описание предлагаемых товаров (работ, 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Страна происхождения товаров (работ, услуг)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Объем (кол</w:t>
            </w:r>
            <w:r>
              <w:rPr>
                <w:sz w:val="26"/>
                <w:szCs w:val="26"/>
              </w:rPr>
              <w:t>-</w:t>
            </w:r>
            <w:r w:rsidRPr="00B84C8C">
              <w:rPr>
                <w:sz w:val="26"/>
                <w:szCs w:val="26"/>
              </w:rPr>
              <w:t>во), 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B84C8C">
              <w:rPr>
                <w:sz w:val="26"/>
                <w:szCs w:val="26"/>
              </w:rPr>
              <w:t>Общая стоимость товаров (работ, услуг)</w:t>
            </w:r>
          </w:p>
        </w:tc>
      </w:tr>
      <w:tr w:rsidR="009371B9" w:rsidRPr="00B84C8C" w:rsidTr="009371B9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371B9" w:rsidRPr="00B84C8C" w:rsidTr="009371B9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71B9" w:rsidRPr="00B84C8C" w:rsidRDefault="009371B9" w:rsidP="008E4176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B2297" w:rsidRPr="00B84C8C" w:rsidRDefault="000B2297" w:rsidP="000B2297">
      <w:pPr>
        <w:jc w:val="center"/>
        <w:rPr>
          <w:b/>
          <w:bCs/>
          <w:sz w:val="26"/>
          <w:szCs w:val="26"/>
        </w:rPr>
      </w:pPr>
    </w:p>
    <w:p w:rsidR="000B2297" w:rsidRPr="00B84C8C" w:rsidRDefault="000B2297" w:rsidP="000B2297">
      <w:pPr>
        <w:jc w:val="center"/>
        <w:rPr>
          <w:b/>
          <w:sz w:val="26"/>
          <w:szCs w:val="26"/>
          <w:lang w:val="en-US"/>
        </w:rPr>
      </w:pPr>
      <w:r w:rsidRPr="00B84C8C">
        <w:rPr>
          <w:b/>
          <w:bCs/>
          <w:sz w:val="26"/>
          <w:szCs w:val="26"/>
        </w:rPr>
        <w:t>РАЗДЕЛ</w:t>
      </w:r>
      <w:r w:rsidRPr="00B84C8C">
        <w:rPr>
          <w:b/>
          <w:sz w:val="26"/>
          <w:szCs w:val="26"/>
        </w:rPr>
        <w:t xml:space="preserve"> II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4873"/>
        <w:gridCol w:w="4638"/>
      </w:tblGrid>
      <w:tr w:rsidR="000B2297" w:rsidRPr="00B84C8C" w:rsidTr="00BD0C34">
        <w:trPr>
          <w:trHeight w:val="255"/>
        </w:trPr>
        <w:tc>
          <w:tcPr>
            <w:tcW w:w="4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B84C8C" w:rsidRDefault="000B2297" w:rsidP="008E4176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2297" w:rsidRPr="00B84C8C" w:rsidRDefault="000B2297" w:rsidP="008E4176">
            <w:pPr>
              <w:ind w:firstLine="720"/>
              <w:jc w:val="right"/>
              <w:rPr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255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об участнике</w:t>
            </w:r>
          </w:p>
        </w:tc>
      </w:tr>
      <w:tr w:rsidR="000B2297" w:rsidRPr="00B84C8C" w:rsidTr="00BD0C34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Полное наименование (для юридического лица) либо фамилия, </w:t>
            </w:r>
            <w:r w:rsidRPr="00B84C8C">
              <w:rPr>
                <w:bCs/>
                <w:sz w:val="26"/>
                <w:szCs w:val="26"/>
              </w:rPr>
              <w:lastRenderedPageBreak/>
              <w:t>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lastRenderedPageBreak/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B2297" w:rsidRPr="00B84C8C" w:rsidTr="00BD0C34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Данные документа, удостоверяющего личность (для физического лица, в том числе индивидуального предпринимателя)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285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jc w:val="center"/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Сведения о контактных лицах</w:t>
            </w:r>
          </w:p>
        </w:tc>
      </w:tr>
      <w:tr w:rsidR="000B2297" w:rsidRPr="00B84C8C" w:rsidTr="00BD0C34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Фамилия, собственное имя, отчество (при наличии)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иные сведения</w:t>
            </w:r>
          </w:p>
        </w:tc>
        <w:tc>
          <w:tcPr>
            <w:tcW w:w="4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2297" w:rsidRPr="00B84C8C" w:rsidRDefault="000B2297" w:rsidP="008E4176">
            <w:pPr>
              <w:rPr>
                <w:bCs/>
                <w:sz w:val="26"/>
                <w:szCs w:val="26"/>
              </w:rPr>
            </w:pPr>
          </w:p>
        </w:tc>
      </w:tr>
      <w:tr w:rsidR="000B2297" w:rsidRPr="00B84C8C" w:rsidTr="00BD0C34">
        <w:trPr>
          <w:trHeight w:val="255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97" w:rsidRPr="00B84C8C" w:rsidRDefault="000B2297" w:rsidP="008E4176">
            <w:pPr>
              <w:ind w:firstLine="720"/>
              <w:jc w:val="center"/>
              <w:rPr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Документы второго раздела предложения</w:t>
            </w:r>
          </w:p>
        </w:tc>
      </w:tr>
      <w:tr w:rsidR="000B2297" w:rsidRPr="00B84C8C" w:rsidTr="00BD0C34">
        <w:trPr>
          <w:trHeight w:val="495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05" w:rsidRPr="00B84C8C" w:rsidRDefault="00016005" w:rsidP="00016005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Для подтверждения своих квалификационных данных участники должны </w:t>
            </w:r>
            <w:proofErr w:type="gramStart"/>
            <w:r w:rsidRPr="00B84C8C">
              <w:rPr>
                <w:bCs/>
                <w:sz w:val="26"/>
                <w:szCs w:val="26"/>
              </w:rPr>
              <w:t>предоставить следующие документы</w:t>
            </w:r>
            <w:proofErr w:type="gramEnd"/>
            <w:r w:rsidRPr="00B84C8C">
              <w:rPr>
                <w:bCs/>
                <w:sz w:val="26"/>
                <w:szCs w:val="26"/>
              </w:rPr>
              <w:t>:</w:t>
            </w:r>
          </w:p>
          <w:p w:rsidR="00016005" w:rsidRPr="00B84C8C" w:rsidRDefault="00016005" w:rsidP="00016005">
            <w:pPr>
              <w:rPr>
                <w:bCs/>
                <w:sz w:val="26"/>
                <w:szCs w:val="26"/>
              </w:rPr>
            </w:pPr>
            <w:proofErr w:type="gramStart"/>
            <w:r w:rsidRPr="00B84C8C">
              <w:rPr>
                <w:bCs/>
                <w:sz w:val="26"/>
                <w:szCs w:val="26"/>
              </w:rPr>
              <w:t>1. подтверждающие существование юридического лица (свидетельство о государственной регистрации);</w:t>
            </w:r>
            <w:proofErr w:type="gramEnd"/>
          </w:p>
          <w:p w:rsidR="00016005" w:rsidRDefault="00016005" w:rsidP="000160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B84C8C">
              <w:rPr>
                <w:bCs/>
                <w:sz w:val="26"/>
                <w:szCs w:val="26"/>
              </w:rPr>
              <w:t xml:space="preserve">. документ, подтверждающий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</w:t>
            </w:r>
            <w:r>
              <w:rPr>
                <w:bCs/>
                <w:sz w:val="26"/>
                <w:szCs w:val="26"/>
              </w:rPr>
              <w:t>резидентом которой он является, на дату, актуальную ко дню подачи предложения;</w:t>
            </w:r>
          </w:p>
          <w:p w:rsidR="00016005" w:rsidRPr="009643D0" w:rsidRDefault="00016005" w:rsidP="00016005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3. справка из обслуживающего банка о финансовом состоянии участника на актуальную ко дню подачи предложения дату</w:t>
            </w:r>
            <w:r w:rsidRPr="009643D0">
              <w:rPr>
                <w:bCs/>
                <w:sz w:val="26"/>
                <w:szCs w:val="26"/>
              </w:rPr>
              <w:t>;</w:t>
            </w:r>
          </w:p>
          <w:p w:rsidR="00016005" w:rsidRPr="00286212" w:rsidRDefault="00016005" w:rsidP="00016005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4. д</w:t>
            </w:r>
            <w:r w:rsidRPr="00363EBF">
              <w:rPr>
                <w:bCs/>
                <w:sz w:val="26"/>
                <w:szCs w:val="26"/>
              </w:rPr>
              <w:t>окументы, дающие право на реализацию поставляемого товара (регистрационные удостоверения</w:t>
            </w:r>
            <w:r>
              <w:rPr>
                <w:bCs/>
                <w:sz w:val="26"/>
                <w:szCs w:val="26"/>
              </w:rPr>
              <w:t xml:space="preserve"> Минздрава</w:t>
            </w:r>
            <w:r w:rsidRPr="00363EBF">
              <w:rPr>
                <w:bCs/>
                <w:sz w:val="26"/>
                <w:szCs w:val="26"/>
              </w:rPr>
              <w:t xml:space="preserve"> на поставляемый товар</w:t>
            </w:r>
            <w:r>
              <w:rPr>
                <w:bCs/>
                <w:sz w:val="26"/>
                <w:szCs w:val="26"/>
              </w:rPr>
              <w:t xml:space="preserve">) </w:t>
            </w:r>
            <w:r w:rsidRPr="00286212">
              <w:rPr>
                <w:b/>
                <w:bCs/>
                <w:sz w:val="26"/>
                <w:szCs w:val="26"/>
                <w:u w:val="single"/>
              </w:rPr>
              <w:t>с отмеченными позициями, предлагаемыми участником;</w:t>
            </w:r>
          </w:p>
          <w:p w:rsidR="00016005" w:rsidRPr="00B84C8C" w:rsidRDefault="00016005" w:rsidP="00016005">
            <w:pPr>
              <w:rPr>
                <w:bCs/>
                <w:sz w:val="26"/>
                <w:szCs w:val="26"/>
              </w:rPr>
            </w:pPr>
            <w:proofErr w:type="gramStart"/>
            <w:r w:rsidRPr="00B84C8C">
              <w:rPr>
                <w:bCs/>
                <w:sz w:val="26"/>
                <w:szCs w:val="26"/>
              </w:rPr>
              <w:t>При заявлении участником в первом разделе предложения о своем праве на применение преференциальной поправки к цене</w:t>
            </w:r>
            <w:proofErr w:type="gramEnd"/>
            <w:r w:rsidRPr="00B84C8C">
              <w:rPr>
                <w:bCs/>
                <w:sz w:val="26"/>
                <w:szCs w:val="26"/>
              </w:rPr>
              <w:t xml:space="preserve"> своего предложения в размере 15 или 25 процентов согласно законодательству участник обязан представить во втором разделе своего предложения документы, из которых можно однозначно установи</w:t>
            </w:r>
            <w:r>
              <w:rPr>
                <w:bCs/>
                <w:sz w:val="26"/>
                <w:szCs w:val="26"/>
              </w:rPr>
              <w:t>ть страну происхождения товара</w:t>
            </w:r>
            <w:r w:rsidRPr="005D6BA1">
              <w:rPr>
                <w:bCs/>
                <w:sz w:val="26"/>
                <w:szCs w:val="26"/>
              </w:rPr>
              <w:t xml:space="preserve">. </w:t>
            </w:r>
            <w:r w:rsidRPr="00B84C8C">
              <w:rPr>
                <w:bCs/>
                <w:sz w:val="26"/>
                <w:szCs w:val="26"/>
              </w:rPr>
              <w:t>Такими документами являются:</w:t>
            </w:r>
          </w:p>
          <w:p w:rsidR="00016005" w:rsidRPr="005D6BA1" w:rsidRDefault="00016005" w:rsidP="00016005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>при поставке товаров - сертификат о происхождении товара формы СТ-1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</w:t>
            </w:r>
            <w:r>
              <w:rPr>
                <w:bCs/>
                <w:sz w:val="26"/>
                <w:szCs w:val="26"/>
              </w:rPr>
              <w:t>льствами и филиалами</w:t>
            </w:r>
            <w:r w:rsidRPr="005D6BA1">
              <w:rPr>
                <w:bCs/>
                <w:sz w:val="26"/>
                <w:szCs w:val="26"/>
              </w:rPr>
              <w:t>;</w:t>
            </w:r>
          </w:p>
          <w:p w:rsidR="00016005" w:rsidRPr="005D6BA1" w:rsidRDefault="00016005" w:rsidP="00016005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при выполнении работ (оказании услуг) - свидетельство о государственной регистрации юридического лица или индивидуального предпринимателя и специальные разрешения на осуществление лицензируемого вида деятельности (в обязательном порядке, в случае если деятельность лицензируемая), либо </w:t>
            </w:r>
            <w:r w:rsidRPr="00B84C8C">
              <w:rPr>
                <w:bCs/>
                <w:sz w:val="26"/>
                <w:szCs w:val="26"/>
              </w:rPr>
              <w:lastRenderedPageBreak/>
              <w:t>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</w:t>
            </w:r>
            <w:r w:rsidRPr="005D6BA1">
              <w:rPr>
                <w:bCs/>
                <w:sz w:val="26"/>
                <w:szCs w:val="26"/>
              </w:rPr>
              <w:t>.</w:t>
            </w:r>
          </w:p>
          <w:p w:rsidR="00016005" w:rsidRPr="00B84C8C" w:rsidRDefault="00016005" w:rsidP="00016005">
            <w:pPr>
              <w:rPr>
                <w:bCs/>
                <w:sz w:val="26"/>
                <w:szCs w:val="26"/>
              </w:rPr>
            </w:pPr>
            <w:r w:rsidRPr="00B84C8C">
              <w:rPr>
                <w:bCs/>
                <w:sz w:val="26"/>
                <w:szCs w:val="26"/>
              </w:rPr>
              <w:t xml:space="preserve">Преференциальная поправка в размере 25 процентов применяется в случае предложения участником товаров (работ, услуг) собственного производства организаций, в которых численность инвалидов, признанных таковыми в соответствии с законодательством Республики Беларусь, составляет не менее 50 процентов от списочной численности работников. В данном случае подтверждающим документом, кроме </w:t>
            </w:r>
            <w:proofErr w:type="gramStart"/>
            <w:r w:rsidRPr="00B84C8C">
              <w:rPr>
                <w:bCs/>
                <w:sz w:val="26"/>
                <w:szCs w:val="26"/>
              </w:rPr>
              <w:t>вышеуказанных</w:t>
            </w:r>
            <w:proofErr w:type="gramEnd"/>
            <w:r w:rsidRPr="00B84C8C">
              <w:rPr>
                <w:bCs/>
                <w:sz w:val="26"/>
                <w:szCs w:val="26"/>
              </w:rPr>
              <w:t>, является справка, подписанная руководителем подобной организации.</w:t>
            </w:r>
          </w:p>
          <w:p w:rsidR="00016005" w:rsidRPr="00B84C8C" w:rsidRDefault="00016005" w:rsidP="00016005">
            <w:pPr>
              <w:rPr>
                <w:bCs/>
                <w:sz w:val="26"/>
                <w:szCs w:val="26"/>
              </w:rPr>
            </w:pPr>
          </w:p>
          <w:p w:rsidR="000B2297" w:rsidRPr="00B84C8C" w:rsidRDefault="00016005" w:rsidP="00016005">
            <w:pPr>
              <w:rPr>
                <w:b/>
                <w:bCs/>
                <w:sz w:val="26"/>
                <w:szCs w:val="26"/>
              </w:rPr>
            </w:pPr>
            <w:r w:rsidRPr="00B84C8C">
              <w:rPr>
                <w:b/>
                <w:bCs/>
                <w:sz w:val="26"/>
                <w:szCs w:val="26"/>
              </w:rPr>
              <w:t>При не предоставлении участником во вторых разделах своего предложения вышеуказанных сведений предложение будет отклонено как несоответствующее требованиям аукционных документов.</w:t>
            </w:r>
          </w:p>
        </w:tc>
      </w:tr>
    </w:tbl>
    <w:p w:rsidR="000B2297" w:rsidRPr="00B84C8C" w:rsidRDefault="000B2297" w:rsidP="000B2297">
      <w:pPr>
        <w:adjustRightInd w:val="0"/>
        <w:ind w:firstLine="540"/>
        <w:rPr>
          <w:sz w:val="26"/>
          <w:szCs w:val="26"/>
        </w:rPr>
      </w:pPr>
    </w:p>
    <w:p w:rsidR="000B2297" w:rsidRPr="00B84C8C" w:rsidRDefault="000B2297" w:rsidP="000B2297">
      <w:pPr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VI</w:t>
      </w:r>
      <w:r w:rsidRPr="00B84C8C">
        <w:rPr>
          <w:b/>
          <w:sz w:val="26"/>
          <w:szCs w:val="26"/>
        </w:rPr>
        <w:t>. Порядок разъяснения аукционных документов</w:t>
      </w:r>
    </w:p>
    <w:p w:rsidR="000B2297" w:rsidRPr="00B84C8C" w:rsidRDefault="000B2297" w:rsidP="000B2297">
      <w:pPr>
        <w:ind w:firstLine="708"/>
        <w:rPr>
          <w:sz w:val="26"/>
          <w:szCs w:val="26"/>
        </w:rPr>
      </w:pPr>
      <w:r w:rsidRPr="00B84C8C">
        <w:rPr>
          <w:sz w:val="26"/>
          <w:szCs w:val="26"/>
        </w:rPr>
        <w:t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в Учреждение здравоохранения «9-я городская клиническая больница» с запросом о разъяснен</w:t>
      </w:r>
      <w:proofErr w:type="gramStart"/>
      <w:r w:rsidRPr="00B84C8C">
        <w:rPr>
          <w:sz w:val="26"/>
          <w:szCs w:val="26"/>
        </w:rPr>
        <w:t>ии ау</w:t>
      </w:r>
      <w:proofErr w:type="gramEnd"/>
      <w:r w:rsidRPr="00B84C8C">
        <w:rPr>
          <w:sz w:val="26"/>
          <w:szCs w:val="26"/>
        </w:rPr>
        <w:t>кционных документов.</w:t>
      </w:r>
    </w:p>
    <w:p w:rsidR="000B2297" w:rsidRPr="00B84C8C" w:rsidRDefault="000B2297" w:rsidP="000B2297">
      <w:pPr>
        <w:tabs>
          <w:tab w:val="left" w:pos="709"/>
        </w:tabs>
        <w:ind w:firstLine="708"/>
        <w:rPr>
          <w:sz w:val="26"/>
          <w:szCs w:val="26"/>
        </w:rPr>
      </w:pPr>
      <w:r w:rsidRPr="00B84C8C">
        <w:rPr>
          <w:sz w:val="26"/>
          <w:szCs w:val="26"/>
        </w:rPr>
        <w:t xml:space="preserve">Учреждение здравоохранения «9-я городская клиническая больница»  не </w:t>
      </w:r>
      <w:proofErr w:type="gramStart"/>
      <w:r w:rsidRPr="00B84C8C">
        <w:rPr>
          <w:sz w:val="26"/>
          <w:szCs w:val="26"/>
        </w:rPr>
        <w:t>позднее</w:t>
      </w:r>
      <w:proofErr w:type="gramEnd"/>
      <w:r w:rsidRPr="00B84C8C">
        <w:rPr>
          <w:sz w:val="26"/>
          <w:szCs w:val="26"/>
        </w:rPr>
        <w:t xml:space="preserve"> чем за три рабочих дня до истечения срока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0B2297" w:rsidRPr="00B84C8C" w:rsidRDefault="000B2297" w:rsidP="000B2297">
      <w:pPr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VII</w:t>
      </w:r>
      <w:r w:rsidRPr="00B84C8C">
        <w:rPr>
          <w:b/>
          <w:sz w:val="26"/>
          <w:szCs w:val="26"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0B2297" w:rsidRPr="00B84C8C" w:rsidRDefault="000B2297" w:rsidP="000B2297">
      <w:pPr>
        <w:ind w:firstLine="709"/>
        <w:rPr>
          <w:sz w:val="26"/>
          <w:szCs w:val="26"/>
        </w:rPr>
      </w:pPr>
      <w:r w:rsidRPr="00B84C8C">
        <w:rPr>
          <w:sz w:val="26"/>
          <w:szCs w:val="26"/>
        </w:rPr>
        <w:t>Настоящий электронный аукцион проводится в соответствии с порядком, установленным Законом Республики Беларусь от 13 июля 2012 года №419-З «О государственных закупках товаров (работ, услуг)», постановление Совета Министров Республики Беларусь от 22 августа 2012 г. N 778 «О некоторых мерах по реализации закона Республики Беларусь "О государственных за</w:t>
      </w:r>
      <w:r w:rsidR="00016005">
        <w:rPr>
          <w:sz w:val="26"/>
          <w:szCs w:val="26"/>
        </w:rPr>
        <w:t>купках товаров (работ, услуг)».</w:t>
      </w:r>
    </w:p>
    <w:p w:rsidR="000B2297" w:rsidRPr="00B84C8C" w:rsidRDefault="000B2297" w:rsidP="000B2297">
      <w:pPr>
        <w:tabs>
          <w:tab w:val="left" w:pos="567"/>
        </w:tabs>
        <w:spacing w:before="100" w:beforeAutospacing="1" w:after="100" w:afterAutospacing="1"/>
        <w:rPr>
          <w:b/>
          <w:sz w:val="26"/>
          <w:szCs w:val="26"/>
        </w:rPr>
      </w:pPr>
      <w:r w:rsidRPr="00B84C8C">
        <w:rPr>
          <w:b/>
          <w:sz w:val="26"/>
          <w:szCs w:val="26"/>
          <w:lang w:val="en-US"/>
        </w:rPr>
        <w:t>VIII</w:t>
      </w:r>
      <w:r w:rsidRPr="00B84C8C">
        <w:rPr>
          <w:b/>
          <w:sz w:val="26"/>
          <w:szCs w:val="26"/>
        </w:rPr>
        <w:t>. Требования к аукционному обеспечению и (или) обеспечению исполнения договора</w:t>
      </w:r>
    </w:p>
    <w:p w:rsidR="000B2297" w:rsidRPr="00B84C8C" w:rsidRDefault="000B2297" w:rsidP="000B2297">
      <w:pPr>
        <w:adjustRightInd w:val="0"/>
        <w:spacing w:before="100" w:beforeAutospacing="1" w:after="100" w:afterAutospacing="1"/>
        <w:ind w:firstLine="708"/>
        <w:rPr>
          <w:sz w:val="26"/>
          <w:szCs w:val="26"/>
          <w:lang w:eastAsia="en-US"/>
        </w:rPr>
      </w:pPr>
      <w:r w:rsidRPr="00B84C8C">
        <w:rPr>
          <w:sz w:val="26"/>
          <w:szCs w:val="26"/>
          <w:lang w:eastAsia="en-US"/>
        </w:rPr>
        <w:t>Без аукционного обеспечения.</w:t>
      </w:r>
    </w:p>
    <w:p w:rsidR="000B2297" w:rsidRPr="00B84C8C" w:rsidRDefault="000B2297" w:rsidP="000B2297">
      <w:pPr>
        <w:adjustRightInd w:val="0"/>
        <w:spacing w:before="100" w:beforeAutospacing="1" w:after="100" w:afterAutospacing="1"/>
        <w:rPr>
          <w:b/>
          <w:sz w:val="26"/>
          <w:szCs w:val="26"/>
          <w:lang w:eastAsia="en-US"/>
        </w:rPr>
      </w:pPr>
      <w:r w:rsidRPr="00B84C8C">
        <w:rPr>
          <w:b/>
          <w:sz w:val="26"/>
          <w:szCs w:val="26"/>
          <w:lang w:val="en-US" w:eastAsia="en-US"/>
        </w:rPr>
        <w:t>IX</w:t>
      </w:r>
      <w:r w:rsidRPr="00B84C8C">
        <w:rPr>
          <w:b/>
          <w:sz w:val="26"/>
          <w:szCs w:val="26"/>
          <w:lang w:eastAsia="en-US"/>
        </w:rPr>
        <w:t>. Преференциальная поправка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  <w:lang w:eastAsia="en-US"/>
        </w:rPr>
      </w:pPr>
      <w:r w:rsidRPr="00B84C8C">
        <w:rPr>
          <w:sz w:val="26"/>
          <w:szCs w:val="26"/>
          <w:lang w:eastAsia="en-US"/>
        </w:rPr>
        <w:t>При проведении электронного аукциона применяется преференциальная поправка в размере: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  <w:lang w:eastAsia="en-US"/>
        </w:rPr>
      </w:pPr>
      <w:r w:rsidRPr="00B84C8C">
        <w:rPr>
          <w:sz w:val="26"/>
          <w:szCs w:val="26"/>
          <w:lang w:eastAsia="en-US"/>
        </w:rPr>
        <w:lastRenderedPageBreak/>
        <w:t>15 процентов –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  <w:lang w:eastAsia="en-US"/>
        </w:rPr>
      </w:pPr>
      <w:r w:rsidRPr="00B84C8C">
        <w:rPr>
          <w:sz w:val="26"/>
          <w:szCs w:val="26"/>
          <w:lang w:eastAsia="en-US"/>
        </w:rPr>
        <w:t>25 процентов –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0B2297" w:rsidRPr="00B84C8C" w:rsidRDefault="000B2297" w:rsidP="000B2297">
      <w:pPr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B84C8C">
        <w:rPr>
          <w:sz w:val="26"/>
          <w:szCs w:val="26"/>
          <w:lang w:eastAsia="en-US"/>
        </w:rPr>
        <w:t>Порядок применения преференциальной поправки в процедуре электронного аукциона установлен Постановлением Совета Министров Республики Беларусь от 22 августа 2012 года «</w:t>
      </w:r>
      <w:r w:rsidRPr="00B84C8C">
        <w:rPr>
          <w:rFonts w:eastAsiaTheme="minorHAnsi"/>
          <w:sz w:val="26"/>
          <w:szCs w:val="26"/>
          <w:lang w:eastAsia="en-US"/>
        </w:rPr>
        <w:t>О некоторых мерах по реализации Закона Республики Беларусь «О государственных закупках товаров (работ, услуг)» №778.</w:t>
      </w:r>
    </w:p>
    <w:p w:rsidR="000B2297" w:rsidRPr="00B84C8C" w:rsidRDefault="000B2297" w:rsidP="000B2297">
      <w:pPr>
        <w:adjustRightInd w:val="0"/>
        <w:ind w:firstLine="709"/>
        <w:rPr>
          <w:sz w:val="26"/>
          <w:szCs w:val="26"/>
          <w:lang w:eastAsia="en-US"/>
        </w:rPr>
      </w:pPr>
      <w:r w:rsidRPr="00B84C8C">
        <w:rPr>
          <w:rFonts w:eastAsiaTheme="minorHAnsi"/>
          <w:sz w:val="26"/>
          <w:szCs w:val="26"/>
          <w:lang w:eastAsia="en-US"/>
        </w:rPr>
        <w:t>Преференциальная поправка применяется в случае указания участником в первом разделе предложения своего права на преференциальную поправку.</w:t>
      </w:r>
    </w:p>
    <w:p w:rsidR="00C60305" w:rsidRPr="00B84C8C" w:rsidRDefault="000B2297" w:rsidP="00B84C8C">
      <w:pPr>
        <w:adjustRightInd w:val="0"/>
        <w:spacing w:before="100" w:beforeAutospacing="1" w:after="100" w:afterAutospacing="1"/>
        <w:rPr>
          <w:sz w:val="26"/>
          <w:szCs w:val="26"/>
          <w:lang w:eastAsia="en-US"/>
        </w:rPr>
      </w:pPr>
      <w:r w:rsidRPr="00B84C8C">
        <w:rPr>
          <w:b/>
          <w:sz w:val="26"/>
          <w:szCs w:val="26"/>
          <w:lang w:val="en-US" w:eastAsia="en-US"/>
        </w:rPr>
        <w:t>X</w:t>
      </w:r>
      <w:r w:rsidRPr="00B84C8C">
        <w:rPr>
          <w:b/>
          <w:sz w:val="26"/>
          <w:szCs w:val="26"/>
          <w:lang w:eastAsia="en-US"/>
        </w:rPr>
        <w:t xml:space="preserve">. </w:t>
      </w:r>
      <w:proofErr w:type="gramStart"/>
      <w:r w:rsidRPr="00B84C8C">
        <w:rPr>
          <w:b/>
          <w:sz w:val="26"/>
          <w:szCs w:val="26"/>
          <w:lang w:eastAsia="en-US"/>
        </w:rPr>
        <w:t>Договор</w:t>
      </w:r>
      <w:r w:rsidR="001D5C70">
        <w:rPr>
          <w:b/>
          <w:sz w:val="26"/>
          <w:szCs w:val="26"/>
          <w:lang w:eastAsia="en-US"/>
        </w:rPr>
        <w:t xml:space="preserve">  </w:t>
      </w:r>
      <w:r w:rsidRPr="00B84C8C">
        <w:rPr>
          <w:sz w:val="26"/>
          <w:szCs w:val="26"/>
          <w:lang w:eastAsia="en-US"/>
        </w:rPr>
        <w:t>Согласно</w:t>
      </w:r>
      <w:proofErr w:type="gramEnd"/>
      <w:r w:rsidRPr="00B84C8C">
        <w:rPr>
          <w:sz w:val="26"/>
          <w:szCs w:val="26"/>
          <w:lang w:eastAsia="en-US"/>
        </w:rPr>
        <w:t xml:space="preserve"> приложению.</w:t>
      </w:r>
    </w:p>
    <w:sectPr w:rsidR="00C60305" w:rsidRPr="00B84C8C" w:rsidSect="00325A25">
      <w:pgSz w:w="11907" w:h="16840" w:code="9"/>
      <w:pgMar w:top="1134" w:right="850" w:bottom="1134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4F" w:rsidRDefault="00AC2D4F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C2D4F" w:rsidRDefault="00AC2D4F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4F" w:rsidRDefault="00AC2D4F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C2D4F" w:rsidRDefault="00AC2D4F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E941680"/>
    <w:multiLevelType w:val="hybridMultilevel"/>
    <w:tmpl w:val="A148BFEC"/>
    <w:lvl w:ilvl="0" w:tplc="F118D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6"/>
    <w:rsid w:val="000103AF"/>
    <w:rsid w:val="0001392B"/>
    <w:rsid w:val="00013E18"/>
    <w:rsid w:val="00016005"/>
    <w:rsid w:val="00023C86"/>
    <w:rsid w:val="0003137E"/>
    <w:rsid w:val="000407A5"/>
    <w:rsid w:val="00041319"/>
    <w:rsid w:val="0004372E"/>
    <w:rsid w:val="00057F02"/>
    <w:rsid w:val="00064125"/>
    <w:rsid w:val="00071E47"/>
    <w:rsid w:val="00074538"/>
    <w:rsid w:val="00081E6B"/>
    <w:rsid w:val="0009198E"/>
    <w:rsid w:val="00095AA5"/>
    <w:rsid w:val="000A3C93"/>
    <w:rsid w:val="000A6908"/>
    <w:rsid w:val="000B2297"/>
    <w:rsid w:val="000B4530"/>
    <w:rsid w:val="000B4783"/>
    <w:rsid w:val="000C04DF"/>
    <w:rsid w:val="000C0FF3"/>
    <w:rsid w:val="000D5743"/>
    <w:rsid w:val="000D5ECA"/>
    <w:rsid w:val="000E0659"/>
    <w:rsid w:val="000E4AF6"/>
    <w:rsid w:val="000F7B38"/>
    <w:rsid w:val="001046F0"/>
    <w:rsid w:val="00111DE5"/>
    <w:rsid w:val="00115DDD"/>
    <w:rsid w:val="0011709E"/>
    <w:rsid w:val="001319A7"/>
    <w:rsid w:val="00132AA2"/>
    <w:rsid w:val="00143260"/>
    <w:rsid w:val="0014532B"/>
    <w:rsid w:val="00147A7B"/>
    <w:rsid w:val="0015032F"/>
    <w:rsid w:val="001540F4"/>
    <w:rsid w:val="001556DC"/>
    <w:rsid w:val="001632F1"/>
    <w:rsid w:val="001717A0"/>
    <w:rsid w:val="00175CB8"/>
    <w:rsid w:val="0018309D"/>
    <w:rsid w:val="00184AE6"/>
    <w:rsid w:val="00184BEB"/>
    <w:rsid w:val="001903A6"/>
    <w:rsid w:val="001909FA"/>
    <w:rsid w:val="001944F9"/>
    <w:rsid w:val="00196D61"/>
    <w:rsid w:val="00197584"/>
    <w:rsid w:val="001A6F9E"/>
    <w:rsid w:val="001B15D4"/>
    <w:rsid w:val="001D1604"/>
    <w:rsid w:val="001D5C70"/>
    <w:rsid w:val="001D79E9"/>
    <w:rsid w:val="001E47A0"/>
    <w:rsid w:val="001F0124"/>
    <w:rsid w:val="001F150A"/>
    <w:rsid w:val="001F1731"/>
    <w:rsid w:val="00204853"/>
    <w:rsid w:val="00205CF7"/>
    <w:rsid w:val="00207E31"/>
    <w:rsid w:val="002104B9"/>
    <w:rsid w:val="00230F46"/>
    <w:rsid w:val="00251262"/>
    <w:rsid w:val="00253A92"/>
    <w:rsid w:val="00266C34"/>
    <w:rsid w:val="00271BF0"/>
    <w:rsid w:val="00275397"/>
    <w:rsid w:val="00285C50"/>
    <w:rsid w:val="002A1519"/>
    <w:rsid w:val="002A1636"/>
    <w:rsid w:val="002A2B2F"/>
    <w:rsid w:val="002A6B05"/>
    <w:rsid w:val="002B7D58"/>
    <w:rsid w:val="002D1660"/>
    <w:rsid w:val="002D1F0C"/>
    <w:rsid w:val="002D4D46"/>
    <w:rsid w:val="002D566C"/>
    <w:rsid w:val="002D78F0"/>
    <w:rsid w:val="002E0C7D"/>
    <w:rsid w:val="002E3F68"/>
    <w:rsid w:val="002F7B1E"/>
    <w:rsid w:val="0030132C"/>
    <w:rsid w:val="00302DFD"/>
    <w:rsid w:val="00312FBA"/>
    <w:rsid w:val="00314467"/>
    <w:rsid w:val="00315AD6"/>
    <w:rsid w:val="003247E6"/>
    <w:rsid w:val="00324964"/>
    <w:rsid w:val="00325A25"/>
    <w:rsid w:val="003322E5"/>
    <w:rsid w:val="00340871"/>
    <w:rsid w:val="0036041E"/>
    <w:rsid w:val="003638DA"/>
    <w:rsid w:val="00363EBF"/>
    <w:rsid w:val="00382610"/>
    <w:rsid w:val="0038650A"/>
    <w:rsid w:val="0038756D"/>
    <w:rsid w:val="0039188C"/>
    <w:rsid w:val="00394144"/>
    <w:rsid w:val="00395911"/>
    <w:rsid w:val="0039754E"/>
    <w:rsid w:val="003A14A3"/>
    <w:rsid w:val="003A6229"/>
    <w:rsid w:val="003B65F8"/>
    <w:rsid w:val="003B6AEC"/>
    <w:rsid w:val="003C3F16"/>
    <w:rsid w:val="003D6545"/>
    <w:rsid w:val="003D7704"/>
    <w:rsid w:val="003D7E9F"/>
    <w:rsid w:val="003E60CB"/>
    <w:rsid w:val="00415D28"/>
    <w:rsid w:val="004278BD"/>
    <w:rsid w:val="00427E9F"/>
    <w:rsid w:val="00436A35"/>
    <w:rsid w:val="00437012"/>
    <w:rsid w:val="0044470D"/>
    <w:rsid w:val="00451700"/>
    <w:rsid w:val="00452D92"/>
    <w:rsid w:val="00452E23"/>
    <w:rsid w:val="00462C15"/>
    <w:rsid w:val="00462DEF"/>
    <w:rsid w:val="00467BAA"/>
    <w:rsid w:val="00470642"/>
    <w:rsid w:val="00477302"/>
    <w:rsid w:val="004775E7"/>
    <w:rsid w:val="004813BA"/>
    <w:rsid w:val="0049256B"/>
    <w:rsid w:val="00494EAE"/>
    <w:rsid w:val="00495B10"/>
    <w:rsid w:val="004A4D04"/>
    <w:rsid w:val="004B0F6B"/>
    <w:rsid w:val="004B69C0"/>
    <w:rsid w:val="004B78E5"/>
    <w:rsid w:val="004C05B4"/>
    <w:rsid w:val="004C1402"/>
    <w:rsid w:val="004D02DC"/>
    <w:rsid w:val="004D4E64"/>
    <w:rsid w:val="004E0AB9"/>
    <w:rsid w:val="004E1783"/>
    <w:rsid w:val="004F3D62"/>
    <w:rsid w:val="004F3D98"/>
    <w:rsid w:val="004F464E"/>
    <w:rsid w:val="00500E17"/>
    <w:rsid w:val="005010BF"/>
    <w:rsid w:val="00501B70"/>
    <w:rsid w:val="0051433F"/>
    <w:rsid w:val="00516C15"/>
    <w:rsid w:val="00530DEF"/>
    <w:rsid w:val="00535929"/>
    <w:rsid w:val="00544544"/>
    <w:rsid w:val="0055077D"/>
    <w:rsid w:val="0055542A"/>
    <w:rsid w:val="00556C99"/>
    <w:rsid w:val="0056017E"/>
    <w:rsid w:val="00562927"/>
    <w:rsid w:val="00574723"/>
    <w:rsid w:val="00574996"/>
    <w:rsid w:val="00574FA2"/>
    <w:rsid w:val="00582881"/>
    <w:rsid w:val="00586D32"/>
    <w:rsid w:val="00592463"/>
    <w:rsid w:val="005A1527"/>
    <w:rsid w:val="005A446E"/>
    <w:rsid w:val="005A6902"/>
    <w:rsid w:val="005B1FD0"/>
    <w:rsid w:val="005B433A"/>
    <w:rsid w:val="005C0232"/>
    <w:rsid w:val="005C5363"/>
    <w:rsid w:val="005E3C82"/>
    <w:rsid w:val="005F0E94"/>
    <w:rsid w:val="00600151"/>
    <w:rsid w:val="00601DFE"/>
    <w:rsid w:val="00607DE8"/>
    <w:rsid w:val="00622019"/>
    <w:rsid w:val="00633FD0"/>
    <w:rsid w:val="006405E7"/>
    <w:rsid w:val="00641D16"/>
    <w:rsid w:val="00652A00"/>
    <w:rsid w:val="00656262"/>
    <w:rsid w:val="00661C6D"/>
    <w:rsid w:val="00671786"/>
    <w:rsid w:val="0067268B"/>
    <w:rsid w:val="006814F0"/>
    <w:rsid w:val="00683D9A"/>
    <w:rsid w:val="00685404"/>
    <w:rsid w:val="00695333"/>
    <w:rsid w:val="006968B9"/>
    <w:rsid w:val="006C3FFC"/>
    <w:rsid w:val="006D3844"/>
    <w:rsid w:val="006D5374"/>
    <w:rsid w:val="006E189F"/>
    <w:rsid w:val="006E3CE6"/>
    <w:rsid w:val="006E4177"/>
    <w:rsid w:val="006E4291"/>
    <w:rsid w:val="006E7824"/>
    <w:rsid w:val="006F4C9E"/>
    <w:rsid w:val="007007B9"/>
    <w:rsid w:val="00700BE9"/>
    <w:rsid w:val="00730660"/>
    <w:rsid w:val="00730CE5"/>
    <w:rsid w:val="00732B95"/>
    <w:rsid w:val="00750A89"/>
    <w:rsid w:val="00766D02"/>
    <w:rsid w:val="00782AEA"/>
    <w:rsid w:val="00784311"/>
    <w:rsid w:val="00786019"/>
    <w:rsid w:val="00786323"/>
    <w:rsid w:val="007925D6"/>
    <w:rsid w:val="007A451F"/>
    <w:rsid w:val="007B14B1"/>
    <w:rsid w:val="007C1082"/>
    <w:rsid w:val="007C3376"/>
    <w:rsid w:val="007D509F"/>
    <w:rsid w:val="007D573B"/>
    <w:rsid w:val="007E35A1"/>
    <w:rsid w:val="007E5BDC"/>
    <w:rsid w:val="007F4185"/>
    <w:rsid w:val="007F5C8E"/>
    <w:rsid w:val="008068CB"/>
    <w:rsid w:val="00820343"/>
    <w:rsid w:val="00846112"/>
    <w:rsid w:val="00852172"/>
    <w:rsid w:val="0085380A"/>
    <w:rsid w:val="008558C0"/>
    <w:rsid w:val="00856F87"/>
    <w:rsid w:val="008624AC"/>
    <w:rsid w:val="00876703"/>
    <w:rsid w:val="0087690D"/>
    <w:rsid w:val="00882E9B"/>
    <w:rsid w:val="008969EE"/>
    <w:rsid w:val="008C3F62"/>
    <w:rsid w:val="008D5888"/>
    <w:rsid w:val="008E1056"/>
    <w:rsid w:val="008E4176"/>
    <w:rsid w:val="008E7689"/>
    <w:rsid w:val="008E77D3"/>
    <w:rsid w:val="008E7A34"/>
    <w:rsid w:val="008F013D"/>
    <w:rsid w:val="008F0926"/>
    <w:rsid w:val="008F19C2"/>
    <w:rsid w:val="008F46AF"/>
    <w:rsid w:val="00900E44"/>
    <w:rsid w:val="009210DE"/>
    <w:rsid w:val="00935193"/>
    <w:rsid w:val="009371B9"/>
    <w:rsid w:val="0093750B"/>
    <w:rsid w:val="00937AC4"/>
    <w:rsid w:val="00937DEB"/>
    <w:rsid w:val="00946F94"/>
    <w:rsid w:val="00966F67"/>
    <w:rsid w:val="00982145"/>
    <w:rsid w:val="00991898"/>
    <w:rsid w:val="00993D74"/>
    <w:rsid w:val="009A4A76"/>
    <w:rsid w:val="009A5250"/>
    <w:rsid w:val="009A70AE"/>
    <w:rsid w:val="009B3A72"/>
    <w:rsid w:val="009B6AE2"/>
    <w:rsid w:val="009C26DE"/>
    <w:rsid w:val="009C6171"/>
    <w:rsid w:val="009C6B6F"/>
    <w:rsid w:val="009D3CFB"/>
    <w:rsid w:val="009D5BAC"/>
    <w:rsid w:val="009D63C5"/>
    <w:rsid w:val="009E03EC"/>
    <w:rsid w:val="009F3CA0"/>
    <w:rsid w:val="009F7029"/>
    <w:rsid w:val="00A00E2E"/>
    <w:rsid w:val="00A118A2"/>
    <w:rsid w:val="00A17D29"/>
    <w:rsid w:val="00A25475"/>
    <w:rsid w:val="00A347E1"/>
    <w:rsid w:val="00A42A3F"/>
    <w:rsid w:val="00A431E1"/>
    <w:rsid w:val="00A54BF3"/>
    <w:rsid w:val="00A57144"/>
    <w:rsid w:val="00A62726"/>
    <w:rsid w:val="00A74630"/>
    <w:rsid w:val="00A91AC3"/>
    <w:rsid w:val="00A93E94"/>
    <w:rsid w:val="00A9799E"/>
    <w:rsid w:val="00AA6C62"/>
    <w:rsid w:val="00AB1AE9"/>
    <w:rsid w:val="00AB1AEC"/>
    <w:rsid w:val="00AC2D4F"/>
    <w:rsid w:val="00AC4C60"/>
    <w:rsid w:val="00AC5B65"/>
    <w:rsid w:val="00AD1BDA"/>
    <w:rsid w:val="00AE1F32"/>
    <w:rsid w:val="00AE56E7"/>
    <w:rsid w:val="00B24865"/>
    <w:rsid w:val="00B35686"/>
    <w:rsid w:val="00B4167B"/>
    <w:rsid w:val="00B44930"/>
    <w:rsid w:val="00B52ACF"/>
    <w:rsid w:val="00B63782"/>
    <w:rsid w:val="00B6381F"/>
    <w:rsid w:val="00B7272E"/>
    <w:rsid w:val="00B7352C"/>
    <w:rsid w:val="00B7354A"/>
    <w:rsid w:val="00B7602C"/>
    <w:rsid w:val="00B77DF1"/>
    <w:rsid w:val="00B84C8C"/>
    <w:rsid w:val="00B903D3"/>
    <w:rsid w:val="00BB2ECA"/>
    <w:rsid w:val="00BC1D44"/>
    <w:rsid w:val="00BC379C"/>
    <w:rsid w:val="00BC582B"/>
    <w:rsid w:val="00BC62F1"/>
    <w:rsid w:val="00BC6E0F"/>
    <w:rsid w:val="00BD0C34"/>
    <w:rsid w:val="00BD0E61"/>
    <w:rsid w:val="00BD12BD"/>
    <w:rsid w:val="00BD3679"/>
    <w:rsid w:val="00BD7A0A"/>
    <w:rsid w:val="00BF2D34"/>
    <w:rsid w:val="00BF3BE4"/>
    <w:rsid w:val="00C01862"/>
    <w:rsid w:val="00C01929"/>
    <w:rsid w:val="00C0330A"/>
    <w:rsid w:val="00C03F0C"/>
    <w:rsid w:val="00C17B0B"/>
    <w:rsid w:val="00C26C27"/>
    <w:rsid w:val="00C27B82"/>
    <w:rsid w:val="00C33420"/>
    <w:rsid w:val="00C34B51"/>
    <w:rsid w:val="00C36623"/>
    <w:rsid w:val="00C4080F"/>
    <w:rsid w:val="00C41155"/>
    <w:rsid w:val="00C52B08"/>
    <w:rsid w:val="00C55EB6"/>
    <w:rsid w:val="00C55FF5"/>
    <w:rsid w:val="00C56EAC"/>
    <w:rsid w:val="00C60305"/>
    <w:rsid w:val="00C743F5"/>
    <w:rsid w:val="00C7658D"/>
    <w:rsid w:val="00C77461"/>
    <w:rsid w:val="00C81BE0"/>
    <w:rsid w:val="00CB02EB"/>
    <w:rsid w:val="00CB08C5"/>
    <w:rsid w:val="00CB363C"/>
    <w:rsid w:val="00CB5DCA"/>
    <w:rsid w:val="00CC3FB5"/>
    <w:rsid w:val="00CF24AB"/>
    <w:rsid w:val="00CF4A59"/>
    <w:rsid w:val="00CF601F"/>
    <w:rsid w:val="00CF7AE5"/>
    <w:rsid w:val="00D076C2"/>
    <w:rsid w:val="00D10BBE"/>
    <w:rsid w:val="00D1765E"/>
    <w:rsid w:val="00D2483D"/>
    <w:rsid w:val="00D3532A"/>
    <w:rsid w:val="00D36557"/>
    <w:rsid w:val="00D41F7F"/>
    <w:rsid w:val="00D44C76"/>
    <w:rsid w:val="00D64011"/>
    <w:rsid w:val="00D64806"/>
    <w:rsid w:val="00D701D4"/>
    <w:rsid w:val="00D76F5D"/>
    <w:rsid w:val="00D84565"/>
    <w:rsid w:val="00D94E53"/>
    <w:rsid w:val="00D950B4"/>
    <w:rsid w:val="00D96E71"/>
    <w:rsid w:val="00DA1B11"/>
    <w:rsid w:val="00DA3DC8"/>
    <w:rsid w:val="00DE3525"/>
    <w:rsid w:val="00DE5B22"/>
    <w:rsid w:val="00DF4953"/>
    <w:rsid w:val="00E04911"/>
    <w:rsid w:val="00E115DB"/>
    <w:rsid w:val="00E242D4"/>
    <w:rsid w:val="00E276B4"/>
    <w:rsid w:val="00E31658"/>
    <w:rsid w:val="00E360B8"/>
    <w:rsid w:val="00E500B4"/>
    <w:rsid w:val="00E55919"/>
    <w:rsid w:val="00E56220"/>
    <w:rsid w:val="00E7062D"/>
    <w:rsid w:val="00E72059"/>
    <w:rsid w:val="00E73810"/>
    <w:rsid w:val="00E73A1F"/>
    <w:rsid w:val="00E92609"/>
    <w:rsid w:val="00E95699"/>
    <w:rsid w:val="00EA36B3"/>
    <w:rsid w:val="00EB3A2A"/>
    <w:rsid w:val="00EB6862"/>
    <w:rsid w:val="00EB7384"/>
    <w:rsid w:val="00EB7775"/>
    <w:rsid w:val="00EC0A78"/>
    <w:rsid w:val="00ED5B93"/>
    <w:rsid w:val="00ED739D"/>
    <w:rsid w:val="00EE6332"/>
    <w:rsid w:val="00EE733D"/>
    <w:rsid w:val="00F11679"/>
    <w:rsid w:val="00F21C51"/>
    <w:rsid w:val="00F22DD9"/>
    <w:rsid w:val="00F3483C"/>
    <w:rsid w:val="00F34ADF"/>
    <w:rsid w:val="00F373F4"/>
    <w:rsid w:val="00F37A0C"/>
    <w:rsid w:val="00F503C4"/>
    <w:rsid w:val="00F53417"/>
    <w:rsid w:val="00F5447F"/>
    <w:rsid w:val="00F5455E"/>
    <w:rsid w:val="00F54BAB"/>
    <w:rsid w:val="00F766B6"/>
    <w:rsid w:val="00F844D0"/>
    <w:rsid w:val="00FA238E"/>
    <w:rsid w:val="00FC09C8"/>
    <w:rsid w:val="00FC194A"/>
    <w:rsid w:val="00FC3D35"/>
    <w:rsid w:val="00FC5711"/>
    <w:rsid w:val="00FD77D4"/>
    <w:rsid w:val="00FF1459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E7689"/>
    <w:pPr>
      <w:keepNext/>
      <w:autoSpaceDE/>
      <w:autoSpaceDN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rPr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6">
    <w:name w:val="Table Grid"/>
    <w:basedOn w:val="a1"/>
    <w:uiPriority w:val="5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2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E7689"/>
    <w:rPr>
      <w:sz w:val="30"/>
      <w:szCs w:val="20"/>
    </w:rPr>
  </w:style>
  <w:style w:type="paragraph" w:customStyle="1" w:styleId="11">
    <w:name w:val="Абзац списка1"/>
    <w:basedOn w:val="a"/>
    <w:rsid w:val="008F013D"/>
    <w:pPr>
      <w:autoSpaceDE/>
      <w:autoSpaceDN/>
      <w:ind w:left="720"/>
      <w:contextualSpacing/>
      <w:jc w:val="left"/>
    </w:pPr>
    <w:rPr>
      <w:rFonts w:eastAsia="Calibri"/>
      <w:sz w:val="24"/>
      <w:szCs w:val="24"/>
    </w:rPr>
  </w:style>
  <w:style w:type="character" w:styleId="af7">
    <w:name w:val="Hyperlink"/>
    <w:basedOn w:val="a0"/>
    <w:uiPriority w:val="99"/>
    <w:unhideWhenUsed/>
    <w:rsid w:val="000B2297"/>
    <w:rPr>
      <w:color w:val="0000FF" w:themeColor="hyperlink"/>
      <w:u w:val="single"/>
    </w:rPr>
  </w:style>
  <w:style w:type="character" w:styleId="af8">
    <w:name w:val="Placeholder Text"/>
    <w:basedOn w:val="a0"/>
    <w:uiPriority w:val="99"/>
    <w:semiHidden/>
    <w:rsid w:val="008E4176"/>
    <w:rPr>
      <w:color w:val="808080"/>
    </w:rPr>
  </w:style>
  <w:style w:type="character" w:customStyle="1" w:styleId="apple-converted-space">
    <w:name w:val="apple-converted-space"/>
    <w:basedOn w:val="a0"/>
    <w:rsid w:val="00AD1BDA"/>
  </w:style>
  <w:style w:type="character" w:styleId="af9">
    <w:name w:val="Emphasis"/>
    <w:basedOn w:val="a0"/>
    <w:uiPriority w:val="20"/>
    <w:qFormat/>
    <w:rsid w:val="00AD1BDA"/>
    <w:rPr>
      <w:i/>
      <w:iCs/>
    </w:rPr>
  </w:style>
  <w:style w:type="paragraph" w:styleId="afa">
    <w:name w:val="List Paragraph"/>
    <w:basedOn w:val="a"/>
    <w:uiPriority w:val="34"/>
    <w:qFormat/>
    <w:rsid w:val="0055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9"/>
    <w:pPr>
      <w:autoSpaceDE w:val="0"/>
      <w:autoSpaceDN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E7689"/>
    <w:pPr>
      <w:keepNext/>
      <w:autoSpaceDE/>
      <w:autoSpaceDN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customStyle="1" w:styleId="a8">
    <w:name w:val="текст сноски"/>
    <w:basedOn w:val="a"/>
    <w:uiPriority w:val="99"/>
    <w:rPr>
      <w:sz w:val="16"/>
      <w:szCs w:val="16"/>
    </w:rPr>
  </w:style>
  <w:style w:type="paragraph" w:customStyle="1" w:styleId="a9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pPr>
      <w:ind w:firstLine="720"/>
    </w:pPr>
  </w:style>
  <w:style w:type="paragraph" w:customStyle="1" w:styleId="ae">
    <w:name w:val="ШрифтПодпись"/>
    <w:basedOn w:val="a"/>
    <w:uiPriority w:val="99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rPr>
      <w:sz w:val="20"/>
      <w:szCs w:val="20"/>
    </w:rPr>
  </w:style>
  <w:style w:type="paragraph" w:customStyle="1" w:styleId="af1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pPr>
      <w:jc w:val="left"/>
    </w:pPr>
  </w:style>
  <w:style w:type="paragraph" w:customStyle="1" w:styleId="newncpi0">
    <w:name w:val="newncpi0"/>
    <w:basedOn w:val="a"/>
    <w:uiPriority w:val="99"/>
    <w:rPr>
      <w:sz w:val="24"/>
      <w:szCs w:val="24"/>
    </w:rPr>
  </w:style>
  <w:style w:type="character" w:customStyle="1" w:styleId="onesymbol">
    <w:name w:val="onesymbol"/>
    <w:basedOn w:val="a0"/>
    <w:uiPriority w:val="99"/>
    <w:rPr>
      <w:rFonts w:ascii="Symbol" w:hAnsi="Symbol" w:cs="Symbol"/>
    </w:rPr>
  </w:style>
  <w:style w:type="paragraph" w:customStyle="1" w:styleId="snoskiline">
    <w:name w:val="snoskiline"/>
    <w:basedOn w:val="a"/>
    <w:uiPriority w:val="99"/>
  </w:style>
  <w:style w:type="paragraph" w:customStyle="1" w:styleId="snoski">
    <w:name w:val="snoski"/>
    <w:basedOn w:val="a"/>
    <w:uiPriority w:val="99"/>
    <w:pPr>
      <w:ind w:firstLine="567"/>
    </w:pPr>
  </w:style>
  <w:style w:type="paragraph" w:customStyle="1" w:styleId="comment">
    <w:name w:val="comment"/>
    <w:basedOn w:val="a"/>
    <w:uiPriority w:val="99"/>
    <w:pPr>
      <w:ind w:firstLine="709"/>
    </w:pPr>
  </w:style>
  <w:style w:type="paragraph" w:customStyle="1" w:styleId="capu1">
    <w:name w:val="capu1"/>
    <w:basedOn w:val="a"/>
    <w:uiPriority w:val="99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A6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6">
    <w:name w:val="Table Grid"/>
    <w:basedOn w:val="a1"/>
    <w:uiPriority w:val="59"/>
    <w:rsid w:val="0036041E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238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E7689"/>
    <w:rPr>
      <w:sz w:val="30"/>
      <w:szCs w:val="20"/>
    </w:rPr>
  </w:style>
  <w:style w:type="paragraph" w:customStyle="1" w:styleId="11">
    <w:name w:val="Абзац списка1"/>
    <w:basedOn w:val="a"/>
    <w:rsid w:val="008F013D"/>
    <w:pPr>
      <w:autoSpaceDE/>
      <w:autoSpaceDN/>
      <w:ind w:left="720"/>
      <w:contextualSpacing/>
      <w:jc w:val="left"/>
    </w:pPr>
    <w:rPr>
      <w:rFonts w:eastAsia="Calibri"/>
      <w:sz w:val="24"/>
      <w:szCs w:val="24"/>
    </w:rPr>
  </w:style>
  <w:style w:type="character" w:styleId="af7">
    <w:name w:val="Hyperlink"/>
    <w:basedOn w:val="a0"/>
    <w:uiPriority w:val="99"/>
    <w:unhideWhenUsed/>
    <w:rsid w:val="000B2297"/>
    <w:rPr>
      <w:color w:val="0000FF" w:themeColor="hyperlink"/>
      <w:u w:val="single"/>
    </w:rPr>
  </w:style>
  <w:style w:type="character" w:styleId="af8">
    <w:name w:val="Placeholder Text"/>
    <w:basedOn w:val="a0"/>
    <w:uiPriority w:val="99"/>
    <w:semiHidden/>
    <w:rsid w:val="008E4176"/>
    <w:rPr>
      <w:color w:val="808080"/>
    </w:rPr>
  </w:style>
  <w:style w:type="character" w:customStyle="1" w:styleId="apple-converted-space">
    <w:name w:val="apple-converted-space"/>
    <w:basedOn w:val="a0"/>
    <w:rsid w:val="00AD1BDA"/>
  </w:style>
  <w:style w:type="character" w:styleId="af9">
    <w:name w:val="Emphasis"/>
    <w:basedOn w:val="a0"/>
    <w:uiPriority w:val="20"/>
    <w:qFormat/>
    <w:rsid w:val="00AD1BDA"/>
    <w:rPr>
      <w:i/>
      <w:iCs/>
    </w:rPr>
  </w:style>
  <w:style w:type="paragraph" w:styleId="afa">
    <w:name w:val="List Paragraph"/>
    <w:basedOn w:val="a"/>
    <w:uiPriority w:val="34"/>
    <w:qFormat/>
    <w:rsid w:val="0055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butb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upki.butb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b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"Юрспектр"</Company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Rassohova</dc:creator>
  <cp:lastModifiedBy>Письман В.В.</cp:lastModifiedBy>
  <cp:revision>13</cp:revision>
  <cp:lastPrinted>2015-10-02T07:22:00Z</cp:lastPrinted>
  <dcterms:created xsi:type="dcterms:W3CDTF">2016-01-22T07:02:00Z</dcterms:created>
  <dcterms:modified xsi:type="dcterms:W3CDTF">2016-01-22T13:03:00Z</dcterms:modified>
</cp:coreProperties>
</file>