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B698C" w14:textId="3D34401F" w:rsidR="007E326E" w:rsidRPr="00155AE4" w:rsidRDefault="007E326E" w:rsidP="007E326E">
      <w:pPr>
        <w:pStyle w:val="ConsPlusNonformat"/>
        <w:spacing w:line="240" w:lineRule="exact"/>
        <w:rPr>
          <w:rFonts w:ascii="Times New Roman" w:hAnsi="Times New Roman" w:cs="Times New Roman"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>ЗАПРОС №</w:t>
      </w:r>
      <w:r w:rsidR="000F79A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4043EF">
        <w:rPr>
          <w:rFonts w:ascii="Times New Roman" w:hAnsi="Times New Roman" w:cs="Times New Roman"/>
          <w:spacing w:val="-8"/>
          <w:sz w:val="22"/>
          <w:szCs w:val="22"/>
        </w:rPr>
        <w:t>373</w:t>
      </w:r>
    </w:p>
    <w:p w14:paraId="0D3DA0EC" w14:textId="77777777" w:rsidR="003F7545" w:rsidRPr="003F7545" w:rsidRDefault="003F7545" w:rsidP="003F7545">
      <w:pPr>
        <w:pStyle w:val="aa"/>
        <w:spacing w:line="280" w:lineRule="exact"/>
        <w:ind w:right="4536"/>
        <w:jc w:val="both"/>
        <w:rPr>
          <w:rFonts w:ascii="Times New Roman" w:eastAsia="Times New Roman" w:hAnsi="Times New Roman"/>
          <w:spacing w:val="-8"/>
          <w:lang w:eastAsia="ru-RU"/>
        </w:rPr>
      </w:pPr>
      <w:r w:rsidRPr="003F7545">
        <w:rPr>
          <w:rFonts w:ascii="Times New Roman" w:eastAsia="Times New Roman" w:hAnsi="Times New Roman"/>
          <w:spacing w:val="-8"/>
          <w:lang w:eastAsia="ru-RU"/>
        </w:rPr>
        <w:t>о предоставлении сведений о конъюнктуре рынка товаров, работ (услуг), являющихся предметом закупки</w:t>
      </w:r>
    </w:p>
    <w:p w14:paraId="069006E9" w14:textId="2507F85B" w:rsidR="007E326E" w:rsidRPr="007E326E" w:rsidRDefault="007E326E" w:rsidP="007E326E">
      <w:pPr>
        <w:pStyle w:val="aa"/>
        <w:spacing w:line="240" w:lineRule="exact"/>
        <w:ind w:firstLine="709"/>
        <w:rPr>
          <w:rFonts w:ascii="Times New Roman" w:eastAsia="Times New Roman" w:hAnsi="Times New Roman"/>
          <w:spacing w:val="-8"/>
          <w:lang w:eastAsia="ru-RU"/>
        </w:rPr>
      </w:pPr>
      <w:r w:rsidRPr="007E326E">
        <w:rPr>
          <w:rFonts w:ascii="Times New Roman" w:eastAsia="Times New Roman" w:hAnsi="Times New Roman"/>
          <w:spacing w:val="-8"/>
          <w:lang w:eastAsia="ru-RU"/>
        </w:rPr>
        <w:t>Прошу Вас, рассмотреть нижепоименованный перечень товаров,</w:t>
      </w:r>
      <w:r w:rsidR="003F7545">
        <w:rPr>
          <w:rFonts w:ascii="Times New Roman" w:eastAsia="Times New Roman" w:hAnsi="Times New Roman"/>
          <w:spacing w:val="-8"/>
          <w:lang w:eastAsia="ru-RU"/>
        </w:rPr>
        <w:t xml:space="preserve"> работ (услуг),</w:t>
      </w:r>
      <w:r w:rsidRPr="007E326E">
        <w:rPr>
          <w:rFonts w:ascii="Times New Roman" w:eastAsia="Times New Roman" w:hAnsi="Times New Roman"/>
          <w:spacing w:val="-8"/>
          <w:lang w:eastAsia="ru-RU"/>
        </w:rPr>
        <w:t xml:space="preserve"> являющихся предметом государственной закупки и выслать в наш адрес предложения по их поставке (с указанием отпускных цен).</w:t>
      </w:r>
    </w:p>
    <w:p w14:paraId="5E65D0B0" w14:textId="77777777" w:rsidR="007E326E" w:rsidRPr="007F4558" w:rsidRDefault="007E326E" w:rsidP="007E326E">
      <w:pPr>
        <w:pStyle w:val="ConsPlusNonformat"/>
        <w:tabs>
          <w:tab w:val="left" w:pos="1134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 xml:space="preserve">1. 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 xml:space="preserve">Вид процедуры государственной закупки –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процедура закупки из одного источника.</w:t>
      </w:r>
    </w:p>
    <w:p w14:paraId="0303EB0C" w14:textId="4B3A5C4E" w:rsidR="007E326E" w:rsidRPr="0063507D" w:rsidRDefault="007E326E" w:rsidP="007E326E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i/>
          <w:spacing w:val="-8"/>
          <w:sz w:val="22"/>
          <w:szCs w:val="22"/>
        </w:rPr>
      </w:pPr>
      <w:r w:rsidRPr="007F4558">
        <w:rPr>
          <w:spacing w:val="-8"/>
          <w:sz w:val="22"/>
          <w:szCs w:val="22"/>
        </w:rPr>
        <w:t xml:space="preserve">2. </w:t>
      </w:r>
      <w:r w:rsidRPr="007F4558">
        <w:rPr>
          <w:spacing w:val="-8"/>
          <w:sz w:val="22"/>
          <w:szCs w:val="22"/>
        </w:rPr>
        <w:tab/>
        <w:t xml:space="preserve">Наименование предмета государственной закупки: </w:t>
      </w:r>
      <w:r w:rsidR="004043EF" w:rsidRPr="004043EF">
        <w:rPr>
          <w:b/>
          <w:bCs/>
          <w:i/>
          <w:spacing w:val="-8"/>
          <w:sz w:val="22"/>
          <w:szCs w:val="22"/>
        </w:rPr>
        <w:t>услуги по ремонту мотокос и бензопил</w:t>
      </w:r>
    </w:p>
    <w:p w14:paraId="485CEF8B" w14:textId="00446BFA" w:rsidR="007E326E" w:rsidRPr="007F4558" w:rsidRDefault="007E326E" w:rsidP="007E326E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i/>
          <w:sz w:val="22"/>
          <w:szCs w:val="22"/>
        </w:rPr>
      </w:pPr>
      <w:r w:rsidRPr="007F4558">
        <w:rPr>
          <w:sz w:val="22"/>
          <w:szCs w:val="22"/>
        </w:rPr>
        <w:t>2.1.</w:t>
      </w:r>
      <w:r w:rsidRPr="007F4558">
        <w:rPr>
          <w:sz w:val="22"/>
          <w:szCs w:val="22"/>
        </w:rPr>
        <w:tab/>
        <w:t>срок поставки товаров</w:t>
      </w:r>
      <w:r w:rsidR="003E40DC">
        <w:rPr>
          <w:sz w:val="22"/>
          <w:szCs w:val="22"/>
        </w:rPr>
        <w:t>, работ (услуг)</w:t>
      </w:r>
      <w:r w:rsidRPr="007F4558">
        <w:rPr>
          <w:sz w:val="22"/>
          <w:szCs w:val="22"/>
        </w:rPr>
        <w:t>, являющихся предметом государственной закупки:</w:t>
      </w:r>
      <w:r w:rsidR="006C19FB">
        <w:rPr>
          <w:sz w:val="22"/>
          <w:szCs w:val="22"/>
        </w:rPr>
        <w:t xml:space="preserve"> </w:t>
      </w:r>
      <w:r w:rsidR="0009163E">
        <w:rPr>
          <w:i/>
          <w:iCs/>
          <w:sz w:val="22"/>
          <w:szCs w:val="22"/>
        </w:rPr>
        <w:t xml:space="preserve">до </w:t>
      </w:r>
      <w:r w:rsidR="004043EF">
        <w:rPr>
          <w:i/>
          <w:iCs/>
          <w:sz w:val="22"/>
          <w:szCs w:val="22"/>
        </w:rPr>
        <w:t xml:space="preserve">10 </w:t>
      </w:r>
      <w:r w:rsidR="00FA33B3">
        <w:rPr>
          <w:i/>
          <w:iCs/>
          <w:sz w:val="22"/>
          <w:szCs w:val="22"/>
        </w:rPr>
        <w:t>июня</w:t>
      </w:r>
      <w:r w:rsidR="0009163E">
        <w:rPr>
          <w:i/>
          <w:iCs/>
          <w:sz w:val="22"/>
          <w:szCs w:val="22"/>
        </w:rPr>
        <w:t xml:space="preserve"> 2025 года</w:t>
      </w:r>
      <w:r w:rsidR="00611A47">
        <w:rPr>
          <w:i/>
          <w:iCs/>
          <w:sz w:val="22"/>
          <w:szCs w:val="22"/>
        </w:rPr>
        <w:t>;</w:t>
      </w:r>
    </w:p>
    <w:p w14:paraId="305E8C94" w14:textId="0B8DC800" w:rsidR="007E326E" w:rsidRPr="007F4558" w:rsidRDefault="007E326E" w:rsidP="007E326E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i/>
          <w:spacing w:val="-8"/>
          <w:sz w:val="22"/>
          <w:szCs w:val="22"/>
        </w:rPr>
      </w:pPr>
      <w:r w:rsidRPr="007F4558">
        <w:rPr>
          <w:spacing w:val="-8"/>
          <w:sz w:val="22"/>
          <w:szCs w:val="22"/>
        </w:rPr>
        <w:t>2.2.</w:t>
      </w:r>
      <w:r w:rsidRPr="007F4558">
        <w:rPr>
          <w:spacing w:val="-8"/>
          <w:sz w:val="22"/>
          <w:szCs w:val="22"/>
        </w:rPr>
        <w:tab/>
        <w:t>место поставки товаров,</w:t>
      </w:r>
      <w:r w:rsidR="003E40DC">
        <w:rPr>
          <w:spacing w:val="-8"/>
          <w:sz w:val="22"/>
          <w:szCs w:val="22"/>
        </w:rPr>
        <w:t xml:space="preserve"> работ (услуг),</w:t>
      </w:r>
      <w:r w:rsidRPr="007F4558">
        <w:rPr>
          <w:spacing w:val="-8"/>
          <w:sz w:val="22"/>
          <w:szCs w:val="22"/>
        </w:rPr>
        <w:t xml:space="preserve"> </w:t>
      </w:r>
      <w:r w:rsidRPr="007F4558">
        <w:rPr>
          <w:sz w:val="22"/>
          <w:szCs w:val="22"/>
        </w:rPr>
        <w:t>являющихся предметом государственной закупки</w:t>
      </w:r>
      <w:r w:rsidRPr="007F4558">
        <w:rPr>
          <w:spacing w:val="-8"/>
          <w:sz w:val="22"/>
          <w:szCs w:val="22"/>
        </w:rPr>
        <w:t xml:space="preserve"> – </w:t>
      </w:r>
      <w:r w:rsidRPr="007F4558">
        <w:rPr>
          <w:i/>
          <w:spacing w:val="-8"/>
          <w:sz w:val="22"/>
          <w:szCs w:val="22"/>
        </w:rPr>
        <w:t>войсковая часть 2044, Гродненская обл</w:t>
      </w:r>
      <w:r w:rsidR="00EE3E5D">
        <w:rPr>
          <w:i/>
          <w:spacing w:val="-8"/>
          <w:sz w:val="22"/>
          <w:szCs w:val="22"/>
        </w:rPr>
        <w:t>асть</w:t>
      </w:r>
      <w:r w:rsidR="0009163E">
        <w:rPr>
          <w:i/>
          <w:spacing w:val="-8"/>
          <w:sz w:val="22"/>
          <w:szCs w:val="22"/>
        </w:rPr>
        <w:t>.</w:t>
      </w:r>
    </w:p>
    <w:p w14:paraId="63631B4B" w14:textId="437D2F6C" w:rsidR="007E326E" w:rsidRPr="007F4558" w:rsidRDefault="007E326E" w:rsidP="007E326E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i/>
          <w:sz w:val="22"/>
          <w:szCs w:val="22"/>
        </w:rPr>
      </w:pPr>
      <w:r w:rsidRPr="007F4558">
        <w:rPr>
          <w:sz w:val="22"/>
          <w:szCs w:val="22"/>
        </w:rPr>
        <w:t>2.</w:t>
      </w:r>
      <w:r w:rsidR="003E40DC">
        <w:rPr>
          <w:sz w:val="22"/>
          <w:szCs w:val="22"/>
        </w:rPr>
        <w:t>3</w:t>
      </w:r>
      <w:r w:rsidRPr="007F4558">
        <w:rPr>
          <w:sz w:val="22"/>
          <w:szCs w:val="22"/>
        </w:rPr>
        <w:t>.</w:t>
      </w:r>
      <w:r w:rsidRPr="007F4558">
        <w:rPr>
          <w:sz w:val="22"/>
          <w:szCs w:val="22"/>
        </w:rPr>
        <w:tab/>
        <w:t xml:space="preserve">порядок оплаты товаров: </w:t>
      </w:r>
      <w:r w:rsidR="0057641D" w:rsidRPr="0009163E">
        <w:rPr>
          <w:i/>
          <w:spacing w:val="-8"/>
          <w:sz w:val="22"/>
          <w:szCs w:val="22"/>
        </w:rPr>
        <w:t xml:space="preserve">через органы </w:t>
      </w:r>
      <w:r w:rsidR="001E77E3" w:rsidRPr="0009163E">
        <w:rPr>
          <w:i/>
          <w:spacing w:val="-8"/>
          <w:sz w:val="22"/>
          <w:szCs w:val="22"/>
        </w:rPr>
        <w:t>г</w:t>
      </w:r>
      <w:r w:rsidR="0057641D" w:rsidRPr="0009163E">
        <w:rPr>
          <w:i/>
          <w:spacing w:val="-8"/>
          <w:sz w:val="22"/>
          <w:szCs w:val="22"/>
        </w:rPr>
        <w:t>ос</w:t>
      </w:r>
      <w:r w:rsidR="001E77E3" w:rsidRPr="0009163E">
        <w:rPr>
          <w:i/>
          <w:spacing w:val="-8"/>
          <w:sz w:val="22"/>
          <w:szCs w:val="22"/>
        </w:rPr>
        <w:t xml:space="preserve">ударственного </w:t>
      </w:r>
      <w:r w:rsidR="0057641D" w:rsidRPr="0009163E">
        <w:rPr>
          <w:i/>
          <w:spacing w:val="-8"/>
          <w:sz w:val="22"/>
          <w:szCs w:val="22"/>
        </w:rPr>
        <w:t>казначейства;</w:t>
      </w:r>
    </w:p>
    <w:p w14:paraId="6C1AED20" w14:textId="6B08965C" w:rsidR="007E326E" w:rsidRPr="007F4558" w:rsidRDefault="007E326E" w:rsidP="007E326E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</w:rPr>
      </w:pPr>
      <w:r w:rsidRPr="007F4558">
        <w:rPr>
          <w:spacing w:val="-8"/>
          <w:sz w:val="22"/>
          <w:szCs w:val="22"/>
        </w:rPr>
        <w:t>2.</w:t>
      </w:r>
      <w:r w:rsidR="003E40DC">
        <w:rPr>
          <w:spacing w:val="-8"/>
          <w:sz w:val="22"/>
          <w:szCs w:val="22"/>
        </w:rPr>
        <w:t>4</w:t>
      </w:r>
      <w:r w:rsidRPr="007F4558">
        <w:rPr>
          <w:spacing w:val="-8"/>
          <w:sz w:val="22"/>
          <w:szCs w:val="22"/>
        </w:rPr>
        <w:t>.</w:t>
      </w:r>
      <w:r w:rsidRPr="007F4558">
        <w:rPr>
          <w:spacing w:val="-8"/>
          <w:sz w:val="22"/>
          <w:szCs w:val="22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6027"/>
        <w:gridCol w:w="2037"/>
        <w:gridCol w:w="1469"/>
      </w:tblGrid>
      <w:tr w:rsidR="003E40DC" w:rsidRPr="00780A9F" w14:paraId="5871EEEA" w14:textId="2540F1BB" w:rsidTr="005C287F">
        <w:trPr>
          <w:trHeight w:val="53"/>
        </w:trPr>
        <w:tc>
          <w:tcPr>
            <w:tcW w:w="385" w:type="dxa"/>
            <w:shd w:val="clear" w:color="auto" w:fill="auto"/>
            <w:vAlign w:val="center"/>
          </w:tcPr>
          <w:p w14:paraId="6007DF81" w14:textId="77777777" w:rsidR="003E40DC" w:rsidRPr="00780A9F" w:rsidRDefault="003E40DC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3E40DC" w:rsidRPr="00780A9F" w:rsidRDefault="003E40DC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027" w:type="dxa"/>
            <w:shd w:val="clear" w:color="auto" w:fill="auto"/>
            <w:vAlign w:val="center"/>
          </w:tcPr>
          <w:p w14:paraId="2CDCB61B" w14:textId="77777777" w:rsidR="003E40DC" w:rsidRPr="00780A9F" w:rsidRDefault="003E40DC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481370D7" w:rsidR="003E40DC" w:rsidRPr="00780A9F" w:rsidRDefault="003E40DC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41BBB094" w14:textId="77777777" w:rsidR="003E40DC" w:rsidRPr="00780A9F" w:rsidRDefault="003E40DC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7866761" w14:textId="0BC52DA7" w:rsidR="003E40DC" w:rsidRPr="009F09A0" w:rsidRDefault="0063507D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="003E40DC" w:rsidRPr="009F09A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</w:t>
            </w:r>
            <w:r w:rsidR="003E40DC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стоимость</w:t>
            </w:r>
          </w:p>
        </w:tc>
      </w:tr>
      <w:tr w:rsidR="00046136" w:rsidRPr="00780A9F" w14:paraId="3B99F8A3" w14:textId="24813F0C" w:rsidTr="00046136">
        <w:trPr>
          <w:trHeight w:val="1363"/>
        </w:trPr>
        <w:tc>
          <w:tcPr>
            <w:tcW w:w="385" w:type="dxa"/>
            <w:vMerge w:val="restart"/>
            <w:shd w:val="clear" w:color="auto" w:fill="auto"/>
            <w:vAlign w:val="center"/>
          </w:tcPr>
          <w:p w14:paraId="25E76CFD" w14:textId="0F23D528" w:rsidR="00046136" w:rsidRPr="00E055BF" w:rsidRDefault="00046136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i/>
                <w:iCs/>
                <w:sz w:val="18"/>
                <w:szCs w:val="20"/>
              </w:rPr>
              <w:t>.</w:t>
            </w:r>
          </w:p>
        </w:tc>
        <w:tc>
          <w:tcPr>
            <w:tcW w:w="6027" w:type="dxa"/>
            <w:vMerge w:val="restart"/>
            <w:shd w:val="clear" w:color="auto" w:fill="auto"/>
            <w:vAlign w:val="center"/>
          </w:tcPr>
          <w:p w14:paraId="797EC735" w14:textId="77777777" w:rsidR="00046136" w:rsidRP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b/>
                <w:bCs/>
                <w:i/>
                <w:spacing w:val="-8"/>
                <w:lang w:eastAsia="ru-RU"/>
              </w:rPr>
            </w:pPr>
            <w:r w:rsidRPr="00046136">
              <w:rPr>
                <w:rFonts w:ascii="Times New Roman" w:eastAsia="Times New Roman" w:hAnsi="Times New Roman"/>
                <w:b/>
                <w:bCs/>
                <w:i/>
                <w:spacing w:val="-8"/>
                <w:lang w:eastAsia="ru-RU"/>
              </w:rPr>
              <w:t>Услуги по ремонту мотокос и бензопил</w:t>
            </w:r>
          </w:p>
          <w:p w14:paraId="04B9F32B" w14:textId="77777777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Произвести диагностику и ремонт мотокос </w:t>
            </w:r>
            <w:r>
              <w:rPr>
                <w:rFonts w:ascii="Times New Roman" w:eastAsia="Times New Roman" w:hAnsi="Times New Roman"/>
                <w:i/>
                <w:spacing w:val="-8"/>
                <w:lang w:val="en-US" w:eastAsia="ru-RU"/>
              </w:rPr>
              <w:t>FS</w:t>
            </w:r>
            <w:r w:rsidRPr="00E055BF"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120-1 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шт., </w:t>
            </w:r>
            <w:r>
              <w:rPr>
                <w:rFonts w:ascii="Times New Roman" w:eastAsia="Times New Roman" w:hAnsi="Times New Roman"/>
                <w:i/>
                <w:spacing w:val="-8"/>
                <w:lang w:val="en-US" w:eastAsia="ru-RU"/>
              </w:rPr>
              <w:t>FS</w:t>
            </w:r>
            <w:r w:rsidRPr="00E055BF"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55 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– 2 шт., </w:t>
            </w:r>
            <w:r>
              <w:rPr>
                <w:rFonts w:ascii="Times New Roman" w:eastAsia="Times New Roman" w:hAnsi="Times New Roman"/>
                <w:i/>
                <w:spacing w:val="-8"/>
                <w:lang w:val="en-US" w:eastAsia="ru-RU"/>
              </w:rPr>
              <w:t>FS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250 – 2 шт., </w:t>
            </w:r>
            <w:r>
              <w:rPr>
                <w:rFonts w:ascii="Times New Roman" w:eastAsia="Times New Roman" w:hAnsi="Times New Roman"/>
                <w:i/>
                <w:spacing w:val="-8"/>
                <w:lang w:val="en-US" w:eastAsia="ru-RU"/>
              </w:rPr>
              <w:t>FS</w:t>
            </w:r>
            <w:r w:rsidRPr="00E055BF"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400 -1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шт., Н545</w:t>
            </w:r>
            <w:r>
              <w:rPr>
                <w:rFonts w:ascii="Times New Roman" w:eastAsia="Times New Roman" w:hAnsi="Times New Roman"/>
                <w:i/>
                <w:spacing w:val="-8"/>
                <w:lang w:val="en-US" w:eastAsia="ru-RU"/>
              </w:rPr>
              <w:t>RXT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– 1 шт. </w:t>
            </w:r>
          </w:p>
          <w:p w14:paraId="0047A478" w14:textId="77777777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Произвести проверку и замену при необходимости фильтров, свечей зажигания, карбюраторов, всасывающей головки, косильных головок, защитных кожухов и т.п.</w:t>
            </w:r>
          </w:p>
          <w:p w14:paraId="37E65ED6" w14:textId="77777777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Выполнить регулировочные и смазочные работы.</w:t>
            </w:r>
          </w:p>
          <w:p w14:paraId="399BD839" w14:textId="2AC2D488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Произвести диагностику и ремонт бензопил Н-365-2 шт., </w:t>
            </w:r>
            <w:r>
              <w:rPr>
                <w:rFonts w:ascii="Times New Roman" w:eastAsia="Times New Roman" w:hAnsi="Times New Roman"/>
                <w:i/>
                <w:spacing w:val="-8"/>
                <w:lang w:val="en-US" w:eastAsia="ru-RU"/>
              </w:rPr>
              <w:t>MS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 xml:space="preserve"> -180 – 1 шт., Н-240 – 1 шт.</w:t>
            </w:r>
          </w:p>
          <w:p w14:paraId="0F60265F" w14:textId="1A3BDD57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Произвести проверку и замену при необходимости фильтров, свечей зажигания, карбюраторов, всасывающей головки и т.п.</w:t>
            </w:r>
          </w:p>
          <w:p w14:paraId="05A7003E" w14:textId="0666E07E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Выполнить регулировочные т смазочные работы.</w:t>
            </w:r>
          </w:p>
          <w:p w14:paraId="3275CE8B" w14:textId="50E9EFA8" w:rsidR="00046136" w:rsidRP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</w:p>
        </w:tc>
        <w:tc>
          <w:tcPr>
            <w:tcW w:w="2037" w:type="dxa"/>
            <w:vMerge w:val="restart"/>
            <w:shd w:val="clear" w:color="auto" w:fill="auto"/>
            <w:vAlign w:val="center"/>
          </w:tcPr>
          <w:p w14:paraId="6C8168AF" w14:textId="1B6BE841" w:rsidR="00046136" w:rsidRPr="0050669C" w:rsidRDefault="00046136" w:rsidP="00E87319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11 ед.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5C7C77" w14:textId="5F60C614" w:rsidR="00046136" w:rsidRPr="0050669C" w:rsidRDefault="00046136" w:rsidP="00E87319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2838,13</w:t>
            </w:r>
          </w:p>
        </w:tc>
      </w:tr>
      <w:tr w:rsidR="00046136" w:rsidRPr="00780A9F" w14:paraId="4C74E508" w14:textId="77777777" w:rsidTr="005D6291">
        <w:trPr>
          <w:trHeight w:val="686"/>
        </w:trPr>
        <w:tc>
          <w:tcPr>
            <w:tcW w:w="385" w:type="dxa"/>
            <w:vMerge/>
            <w:shd w:val="clear" w:color="auto" w:fill="auto"/>
            <w:vAlign w:val="center"/>
          </w:tcPr>
          <w:p w14:paraId="66A875EA" w14:textId="56BDEB00" w:rsidR="00046136" w:rsidRPr="001E77E3" w:rsidRDefault="00046136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</w:p>
        </w:tc>
        <w:tc>
          <w:tcPr>
            <w:tcW w:w="6027" w:type="dxa"/>
            <w:vMerge/>
            <w:shd w:val="clear" w:color="auto" w:fill="auto"/>
            <w:vAlign w:val="center"/>
          </w:tcPr>
          <w:p w14:paraId="67C074AD" w14:textId="3B9292BE" w:rsidR="00046136" w:rsidRDefault="00046136" w:rsidP="0009163E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</w:p>
        </w:tc>
        <w:tc>
          <w:tcPr>
            <w:tcW w:w="2037" w:type="dxa"/>
            <w:vMerge/>
            <w:shd w:val="clear" w:color="auto" w:fill="auto"/>
            <w:vAlign w:val="center"/>
          </w:tcPr>
          <w:p w14:paraId="5D490A3B" w14:textId="246115EB" w:rsidR="00046136" w:rsidRDefault="00046136" w:rsidP="00E87319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561A5D2A" w14:textId="60AE0C41" w:rsidR="00046136" w:rsidRDefault="00AB745E" w:rsidP="00E87319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419,03</w:t>
            </w:r>
          </w:p>
        </w:tc>
      </w:tr>
      <w:tr w:rsidR="003A028E" w:rsidRPr="00780A9F" w14:paraId="298769DF" w14:textId="77777777" w:rsidTr="00F74AEA">
        <w:trPr>
          <w:trHeight w:val="686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29C831D0" w14:textId="764D5977" w:rsidR="003A028E" w:rsidRDefault="003A028E" w:rsidP="00E87319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02BC093" w14:textId="673D8729" w:rsidR="003A028E" w:rsidRDefault="00AB745E" w:rsidP="00E87319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/>
                <w:i/>
                <w:noProof/>
                <w:spacing w:val="-8"/>
                <w:lang w:eastAsia="ru-RU"/>
              </w:rPr>
              <w:t>3257,16</w:t>
            </w:r>
            <w:r>
              <w:rPr>
                <w:rFonts w:ascii="Times New Roman" w:eastAsia="Times New Roman" w:hAnsi="Times New Roman"/>
                <w:i/>
                <w:spacing w:val="-8"/>
                <w:lang w:eastAsia="ru-RU"/>
              </w:rPr>
              <w:fldChar w:fldCharType="end"/>
            </w:r>
          </w:p>
        </w:tc>
      </w:tr>
    </w:tbl>
    <w:p w14:paraId="1CE450D2" w14:textId="38C25314" w:rsidR="007E326E" w:rsidRPr="007F4558" w:rsidRDefault="007E326E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>3.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 xml:space="preserve">Сведения о заказчике (организаторе) -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 xml:space="preserve">Войсковая часть 2044, 231000, г. Сморгонь, Гродненская область, р/с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  <w:lang w:val="en-US"/>
        </w:rPr>
        <w:t>BY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29</w:t>
      </w:r>
      <w:r w:rsidR="001E77E3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  <w:lang w:val="en-US"/>
        </w:rPr>
        <w:t>AKBB</w:t>
      </w:r>
      <w:r w:rsidR="001E77E3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3604</w:t>
      </w:r>
      <w:r w:rsidR="001E77E3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9050</w:t>
      </w:r>
      <w:r w:rsidR="001E77E3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0015</w:t>
      </w:r>
      <w:r w:rsidR="001E77E3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6420</w:t>
      </w:r>
      <w:r w:rsidR="001E77E3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 xml:space="preserve">0000 ОАО «АСБ Беларусбанк», БИК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  <w:lang w:val="en-US"/>
        </w:rPr>
        <w:t>AKBBBY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2Х, УНП 500053039, тел./факс 8-01592-3-67-52:</w:t>
      </w:r>
    </w:p>
    <w:p w14:paraId="7DFD4654" w14:textId="63977B68" w:rsidR="007E326E" w:rsidRPr="007F4558" w:rsidRDefault="007E326E" w:rsidP="007E326E">
      <w:pPr>
        <w:pStyle w:val="a3"/>
        <w:tabs>
          <w:tab w:val="left" w:pos="851"/>
        </w:tabs>
        <w:spacing w:line="240" w:lineRule="exact"/>
        <w:ind w:left="0" w:firstLine="567"/>
        <w:jc w:val="both"/>
        <w:rPr>
          <w:i/>
          <w:spacing w:val="-8"/>
          <w:sz w:val="22"/>
          <w:szCs w:val="22"/>
        </w:rPr>
      </w:pPr>
      <w:r w:rsidRPr="007F4558">
        <w:rPr>
          <w:spacing w:val="-8"/>
          <w:sz w:val="22"/>
          <w:szCs w:val="22"/>
        </w:rPr>
        <w:t xml:space="preserve">3.1. </w:t>
      </w:r>
      <w:r w:rsidRPr="007F4558">
        <w:rPr>
          <w:spacing w:val="-8"/>
          <w:sz w:val="22"/>
          <w:szCs w:val="22"/>
        </w:rPr>
        <w:tab/>
        <w:t xml:space="preserve">фамилия, имя, отчество контактного лица – </w:t>
      </w:r>
      <w:r w:rsidR="00FE08CA">
        <w:rPr>
          <w:i/>
          <w:spacing w:val="-8"/>
          <w:sz w:val="22"/>
          <w:szCs w:val="22"/>
        </w:rPr>
        <w:t>Насенник Людмила Валентиновна</w:t>
      </w:r>
      <w:r w:rsidRPr="007F4558">
        <w:rPr>
          <w:i/>
          <w:spacing w:val="-8"/>
          <w:sz w:val="22"/>
          <w:szCs w:val="22"/>
        </w:rPr>
        <w:t>;</w:t>
      </w:r>
    </w:p>
    <w:p w14:paraId="787FEDA3" w14:textId="35C608D4" w:rsidR="007E326E" w:rsidRPr="007F4558" w:rsidRDefault="007E326E" w:rsidP="007E326E">
      <w:pPr>
        <w:pStyle w:val="a3"/>
        <w:tabs>
          <w:tab w:val="left" w:pos="851"/>
        </w:tabs>
        <w:spacing w:line="240" w:lineRule="exact"/>
        <w:ind w:left="0" w:firstLine="567"/>
        <w:jc w:val="both"/>
        <w:rPr>
          <w:i/>
          <w:spacing w:val="-8"/>
          <w:sz w:val="22"/>
          <w:szCs w:val="22"/>
        </w:rPr>
      </w:pPr>
      <w:r w:rsidRPr="007F4558">
        <w:rPr>
          <w:spacing w:val="-8"/>
          <w:sz w:val="22"/>
          <w:szCs w:val="22"/>
        </w:rPr>
        <w:t xml:space="preserve">3.2. </w:t>
      </w:r>
      <w:r w:rsidRPr="007F4558">
        <w:rPr>
          <w:spacing w:val="-8"/>
          <w:sz w:val="22"/>
          <w:szCs w:val="22"/>
        </w:rPr>
        <w:tab/>
        <w:t xml:space="preserve">номер контактного телефона/факса – </w:t>
      </w:r>
      <w:r w:rsidRPr="007F4558">
        <w:rPr>
          <w:i/>
          <w:spacing w:val="-8"/>
          <w:sz w:val="22"/>
          <w:szCs w:val="22"/>
        </w:rPr>
        <w:t>8-01592 – 3-67-52</w:t>
      </w:r>
      <w:r w:rsidR="001454E7">
        <w:rPr>
          <w:i/>
          <w:spacing w:val="-8"/>
          <w:sz w:val="22"/>
          <w:szCs w:val="22"/>
        </w:rPr>
        <w:t xml:space="preserve">; </w:t>
      </w:r>
      <w:r w:rsidR="003E40DC">
        <w:rPr>
          <w:i/>
          <w:spacing w:val="-8"/>
          <w:sz w:val="22"/>
          <w:szCs w:val="22"/>
        </w:rPr>
        <w:t>+37529</w:t>
      </w:r>
      <w:r w:rsidR="00FE08CA">
        <w:rPr>
          <w:i/>
          <w:spacing w:val="-8"/>
          <w:sz w:val="22"/>
          <w:szCs w:val="22"/>
        </w:rPr>
        <w:t>6039492</w:t>
      </w:r>
      <w:r w:rsidR="003E40DC">
        <w:rPr>
          <w:i/>
          <w:spacing w:val="-8"/>
          <w:sz w:val="22"/>
          <w:szCs w:val="22"/>
        </w:rPr>
        <w:t>;</w:t>
      </w:r>
    </w:p>
    <w:p w14:paraId="5ECC806C" w14:textId="368CA486" w:rsidR="007E326E" w:rsidRPr="007F4558" w:rsidRDefault="007E326E" w:rsidP="007E326E">
      <w:pPr>
        <w:pStyle w:val="a3"/>
        <w:tabs>
          <w:tab w:val="left" w:pos="851"/>
        </w:tabs>
        <w:spacing w:line="240" w:lineRule="exact"/>
        <w:ind w:left="0" w:firstLine="567"/>
        <w:jc w:val="both"/>
        <w:rPr>
          <w:i/>
          <w:spacing w:val="-8"/>
          <w:sz w:val="22"/>
          <w:szCs w:val="22"/>
        </w:rPr>
      </w:pPr>
      <w:r w:rsidRPr="007F4558">
        <w:rPr>
          <w:spacing w:val="-8"/>
          <w:sz w:val="22"/>
          <w:szCs w:val="22"/>
        </w:rPr>
        <w:t xml:space="preserve">3.3. </w:t>
      </w:r>
      <w:r w:rsidRPr="007F4558">
        <w:rPr>
          <w:spacing w:val="-8"/>
          <w:sz w:val="22"/>
          <w:szCs w:val="22"/>
        </w:rPr>
        <w:tab/>
        <w:t xml:space="preserve">адрес электронной почты – </w:t>
      </w:r>
      <w:hyperlink r:id="rId8" w:history="1">
        <w:r w:rsidR="003F7545">
          <w:rPr>
            <w:rStyle w:val="ab"/>
            <w:rFonts w:eastAsia="Calibri"/>
            <w:i/>
            <w:sz w:val="22"/>
            <w:szCs w:val="22"/>
            <w:lang w:val="en-US"/>
          </w:rPr>
          <w:t>nasennik</w:t>
        </w:r>
        <w:r w:rsidR="003F7545" w:rsidRPr="003F7545">
          <w:rPr>
            <w:rStyle w:val="ab"/>
            <w:rFonts w:eastAsia="Calibri"/>
            <w:i/>
            <w:sz w:val="22"/>
            <w:szCs w:val="22"/>
          </w:rPr>
          <w:t>_</w:t>
        </w:r>
        <w:r w:rsidR="003F7545">
          <w:rPr>
            <w:rStyle w:val="ab"/>
            <w:rFonts w:eastAsia="Calibri"/>
            <w:i/>
            <w:sz w:val="22"/>
            <w:szCs w:val="22"/>
            <w:lang w:val="en-US"/>
          </w:rPr>
          <w:t>lv</w:t>
        </w:r>
        <w:r w:rsidRPr="007F4558">
          <w:rPr>
            <w:rStyle w:val="ab"/>
            <w:rFonts w:eastAsia="Calibri"/>
            <w:i/>
            <w:sz w:val="22"/>
            <w:szCs w:val="22"/>
          </w:rPr>
          <w:t>@ops.gov.by</w:t>
        </w:r>
      </w:hyperlink>
      <w:r w:rsidRPr="007F4558">
        <w:rPr>
          <w:i/>
          <w:spacing w:val="-8"/>
          <w:sz w:val="22"/>
          <w:szCs w:val="22"/>
        </w:rPr>
        <w:t>.</w:t>
      </w:r>
    </w:p>
    <w:p w14:paraId="666792F6" w14:textId="77777777" w:rsidR="007E326E" w:rsidRPr="007F4558" w:rsidRDefault="007E326E" w:rsidP="007E326E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 xml:space="preserve">4. 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 xml:space="preserve">Источник финансирования государственной закупки –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>Республиканский бюджет.</w:t>
      </w:r>
    </w:p>
    <w:p w14:paraId="2E7DDE81" w14:textId="77777777" w:rsidR="007E326E" w:rsidRPr="007F4558" w:rsidRDefault="007E326E" w:rsidP="007E326E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 xml:space="preserve">5. 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>Дата и порядок предоставления сведений о предлагаемых потенциальными поставщиками товарах и ценах на них (далее – ответ на запрос):</w:t>
      </w:r>
    </w:p>
    <w:p w14:paraId="2DCDCD5C" w14:textId="43D14941" w:rsidR="007E326E" w:rsidRPr="00CC6FCC" w:rsidRDefault="007E326E" w:rsidP="007E326E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 xml:space="preserve">5.1. 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 xml:space="preserve">срок подготовки и подачи ответов на запрос </w:t>
      </w:r>
      <w:r w:rsidRPr="00CC6FCC">
        <w:rPr>
          <w:rFonts w:ascii="Times New Roman" w:hAnsi="Times New Roman" w:cs="Times New Roman"/>
          <w:i/>
          <w:spacing w:val="-8"/>
          <w:sz w:val="22"/>
          <w:szCs w:val="22"/>
        </w:rPr>
        <w:t xml:space="preserve">– </w:t>
      </w:r>
      <w:r w:rsidR="003F7545">
        <w:rPr>
          <w:rFonts w:ascii="Times New Roman" w:hAnsi="Times New Roman" w:cs="Times New Roman"/>
          <w:i/>
          <w:spacing w:val="-8"/>
          <w:sz w:val="22"/>
          <w:szCs w:val="22"/>
        </w:rPr>
        <w:t xml:space="preserve">не позднее </w:t>
      </w:r>
      <w:r w:rsidR="00AB745E">
        <w:rPr>
          <w:rFonts w:ascii="Times New Roman" w:hAnsi="Times New Roman" w:cs="Times New Roman"/>
          <w:b/>
          <w:bCs/>
          <w:i/>
          <w:spacing w:val="-8"/>
          <w:sz w:val="22"/>
          <w:szCs w:val="22"/>
        </w:rPr>
        <w:t>23:59 0</w:t>
      </w:r>
      <w:r w:rsidR="00BA18CD">
        <w:rPr>
          <w:rFonts w:ascii="Times New Roman" w:hAnsi="Times New Roman" w:cs="Times New Roman"/>
          <w:b/>
          <w:bCs/>
          <w:i/>
          <w:spacing w:val="-8"/>
          <w:sz w:val="22"/>
          <w:szCs w:val="22"/>
        </w:rPr>
        <w:t>2</w:t>
      </w:r>
      <w:r w:rsidR="00AB745E">
        <w:rPr>
          <w:rFonts w:ascii="Times New Roman" w:hAnsi="Times New Roman" w:cs="Times New Roman"/>
          <w:b/>
          <w:bCs/>
          <w:i/>
          <w:spacing w:val="-8"/>
          <w:sz w:val="22"/>
          <w:szCs w:val="22"/>
        </w:rPr>
        <w:t>.06.</w:t>
      </w:r>
      <w:r w:rsidR="00484F37" w:rsidRPr="00484F37">
        <w:rPr>
          <w:rFonts w:ascii="Times New Roman" w:hAnsi="Times New Roman" w:cs="Times New Roman"/>
          <w:b/>
          <w:bCs/>
          <w:i/>
          <w:spacing w:val="-8"/>
          <w:sz w:val="22"/>
          <w:szCs w:val="22"/>
        </w:rPr>
        <w:t>202</w:t>
      </w:r>
      <w:r w:rsidR="0009163E">
        <w:rPr>
          <w:rFonts w:ascii="Times New Roman" w:hAnsi="Times New Roman" w:cs="Times New Roman"/>
          <w:b/>
          <w:bCs/>
          <w:i/>
          <w:spacing w:val="-8"/>
          <w:sz w:val="22"/>
          <w:szCs w:val="22"/>
        </w:rPr>
        <w:t>5</w:t>
      </w:r>
      <w:r w:rsidRPr="00CC6FC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года ;</w:t>
      </w:r>
    </w:p>
    <w:p w14:paraId="4B4C1BBC" w14:textId="5829C25A" w:rsidR="007E326E" w:rsidRPr="007F4558" w:rsidRDefault="007E326E" w:rsidP="007E326E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 xml:space="preserve">5.2. 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 xml:space="preserve">порядок предоставления ответов на запрос – </w:t>
      </w:r>
      <w:r w:rsidRPr="007F4558">
        <w:rPr>
          <w:rFonts w:ascii="Times New Roman" w:hAnsi="Times New Roman" w:cs="Times New Roman"/>
          <w:i/>
          <w:spacing w:val="-8"/>
          <w:sz w:val="22"/>
          <w:szCs w:val="22"/>
        </w:rPr>
        <w:t xml:space="preserve">путем подачи предложений на факс (8-01592-3-67-52) или электронную почту </w:t>
      </w:r>
      <w:hyperlink r:id="rId9" w:history="1">
        <w:r w:rsidR="003F7545" w:rsidRPr="00701225">
          <w:rPr>
            <w:rStyle w:val="ab"/>
            <w:rFonts w:ascii="Times New Roman" w:eastAsia="Calibri" w:hAnsi="Times New Roman"/>
            <w:i/>
            <w:sz w:val="22"/>
            <w:szCs w:val="22"/>
            <w:lang w:val="en-US"/>
          </w:rPr>
          <w:t>nasennik</w:t>
        </w:r>
        <w:r w:rsidR="003F7545" w:rsidRPr="00701225">
          <w:rPr>
            <w:rStyle w:val="ab"/>
            <w:rFonts w:ascii="Times New Roman" w:eastAsia="Calibri" w:hAnsi="Times New Roman"/>
            <w:i/>
            <w:sz w:val="22"/>
            <w:szCs w:val="22"/>
          </w:rPr>
          <w:t>_</w:t>
        </w:r>
        <w:r w:rsidR="003F7545" w:rsidRPr="00701225">
          <w:rPr>
            <w:rStyle w:val="ab"/>
            <w:rFonts w:ascii="Times New Roman" w:eastAsia="Calibri" w:hAnsi="Times New Roman"/>
            <w:i/>
            <w:sz w:val="22"/>
            <w:szCs w:val="22"/>
            <w:lang w:val="en-US"/>
          </w:rPr>
          <w:t>lv</w:t>
        </w:r>
        <w:r w:rsidR="003F7545" w:rsidRPr="00701225">
          <w:rPr>
            <w:rStyle w:val="ab"/>
            <w:rFonts w:ascii="Times New Roman" w:eastAsia="Calibri" w:hAnsi="Times New Roman"/>
            <w:i/>
            <w:sz w:val="22"/>
            <w:szCs w:val="22"/>
          </w:rPr>
          <w:t>@ops.gov.by</w:t>
        </w:r>
      </w:hyperlink>
      <w:r w:rsidR="00687F9B">
        <w:rPr>
          <w:rFonts w:ascii="Times New Roman" w:hAnsi="Times New Roman" w:cs="Times New Roman"/>
          <w:i/>
          <w:spacing w:val="-8"/>
          <w:sz w:val="22"/>
          <w:szCs w:val="22"/>
        </w:rPr>
        <w:t>,</w:t>
      </w:r>
      <w:r w:rsidR="00687F9B" w:rsidRPr="00687F9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87F9B" w:rsidRPr="002D286B">
        <w:rPr>
          <w:rFonts w:ascii="Times New Roman" w:hAnsi="Times New Roman" w:cs="Times New Roman"/>
          <w:i/>
          <w:sz w:val="22"/>
          <w:szCs w:val="22"/>
        </w:rPr>
        <w:t>на ЭТП zakupki.butb.by.</w:t>
      </w:r>
    </w:p>
    <w:p w14:paraId="1FCB376C" w14:textId="0AD1A3B7" w:rsidR="00484F37" w:rsidRPr="009A6593" w:rsidRDefault="007E326E" w:rsidP="00484F37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pacing w:val="-8"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>6.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>Требования к участник</w:t>
      </w:r>
      <w:r w:rsidR="00484F37">
        <w:rPr>
          <w:rFonts w:ascii="Times New Roman" w:hAnsi="Times New Roman" w:cs="Times New Roman"/>
          <w:spacing w:val="-8"/>
          <w:sz w:val="22"/>
          <w:szCs w:val="22"/>
        </w:rPr>
        <w:t>у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>, документы (сведения) для их проверки:</w:t>
      </w:r>
      <w:r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3A028E">
        <w:rPr>
          <w:rFonts w:ascii="Times New Roman" w:hAnsi="Times New Roman" w:cs="Times New Roman"/>
          <w:i/>
          <w:spacing w:val="-8"/>
          <w:sz w:val="22"/>
          <w:szCs w:val="22"/>
        </w:rPr>
        <w:t>в соответствии с требованиями законодательства Республики Беларусь.</w:t>
      </w:r>
    </w:p>
    <w:p w14:paraId="6C103BA0" w14:textId="3B7BEEF2" w:rsidR="0057641D" w:rsidRPr="006C19FB" w:rsidRDefault="0057641D" w:rsidP="00484F37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6C19FB">
        <w:rPr>
          <w:rFonts w:ascii="Times New Roman" w:hAnsi="Times New Roman" w:cs="Times New Roman"/>
          <w:spacing w:val="-8"/>
          <w:sz w:val="22"/>
          <w:szCs w:val="22"/>
        </w:rPr>
        <w:t xml:space="preserve">7. Коммерческое предложение или счет должны содержать описание предполагаемых </w:t>
      </w:r>
      <w:r w:rsidR="00F56A48">
        <w:rPr>
          <w:rFonts w:ascii="Times New Roman" w:hAnsi="Times New Roman" w:cs="Times New Roman"/>
          <w:spacing w:val="-8"/>
          <w:sz w:val="22"/>
          <w:szCs w:val="22"/>
        </w:rPr>
        <w:t>услуг.</w:t>
      </w:r>
    </w:p>
    <w:p w14:paraId="45CC5B64" w14:textId="4EAA5959" w:rsidR="0057641D" w:rsidRDefault="0057641D" w:rsidP="0057641D">
      <w:pPr>
        <w:spacing w:after="0" w:line="240" w:lineRule="auto"/>
        <w:jc w:val="both"/>
        <w:rPr>
          <w:rFonts w:ascii="Times New Roman" w:eastAsia="Times New Roman" w:hAnsi="Times New Roman"/>
          <w:spacing w:val="-8"/>
        </w:rPr>
      </w:pPr>
      <w:r w:rsidRPr="0057641D">
        <w:rPr>
          <w:rFonts w:ascii="Times New Roman" w:eastAsia="Times New Roman" w:hAnsi="Times New Roman"/>
          <w:spacing w:val="-8"/>
        </w:rPr>
        <w:t>-Цена предложения должна быть сформирована на весь объем товара</w:t>
      </w:r>
      <w:r w:rsidR="003E40DC">
        <w:rPr>
          <w:rFonts w:ascii="Times New Roman" w:eastAsia="Times New Roman" w:hAnsi="Times New Roman"/>
          <w:spacing w:val="-8"/>
        </w:rPr>
        <w:t>,</w:t>
      </w:r>
      <w:r w:rsidR="003E40DC" w:rsidRPr="003E40DC">
        <w:rPr>
          <w:rFonts w:ascii="Times New Roman" w:eastAsia="Times New Roman" w:hAnsi="Times New Roman"/>
          <w:spacing w:val="-8"/>
        </w:rPr>
        <w:t xml:space="preserve"> работы (услуги), </w:t>
      </w:r>
      <w:r w:rsidRPr="0057641D">
        <w:rPr>
          <w:rFonts w:ascii="Times New Roman" w:eastAsia="Times New Roman" w:hAnsi="Times New Roman"/>
          <w:spacing w:val="-8"/>
        </w:rPr>
        <w:t xml:space="preserve"> по лоту и включать все затраты участника (в том числе транспортные расходы, налоговые платежи, страхование, НДС, и др.расходы, уплачиваемые участником в связи с исполнением договора в случае признания его участником-победителем).</w:t>
      </w:r>
    </w:p>
    <w:p w14:paraId="10E5DDB8" w14:textId="2826A397" w:rsidR="00611A47" w:rsidRDefault="00611A47" w:rsidP="00611A47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F4558">
        <w:rPr>
          <w:rFonts w:ascii="Times New Roman" w:hAnsi="Times New Roman" w:cs="Times New Roman"/>
          <w:spacing w:val="-8"/>
          <w:sz w:val="22"/>
          <w:szCs w:val="22"/>
        </w:rPr>
        <w:t>8.</w:t>
      </w:r>
      <w:r w:rsidRPr="007F4558">
        <w:rPr>
          <w:rFonts w:ascii="Times New Roman" w:hAnsi="Times New Roman" w:cs="Times New Roman"/>
          <w:spacing w:val="-8"/>
          <w:sz w:val="22"/>
          <w:szCs w:val="22"/>
        </w:rPr>
        <w:tab/>
        <w:t xml:space="preserve">Иные сведения: </w:t>
      </w: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34503163" w14:textId="77777777" w:rsidR="00377389" w:rsidRPr="007F4558" w:rsidRDefault="00377389" w:rsidP="00611A47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4C833DE" w14:textId="77777777" w:rsidR="007E326E" w:rsidRPr="007F4558" w:rsidRDefault="007E326E" w:rsidP="007E326E">
      <w:pPr>
        <w:pStyle w:val="ConsPlusNonformat"/>
        <w:spacing w:line="240" w:lineRule="exact"/>
        <w:ind w:left="-426" w:firstLine="710"/>
        <w:jc w:val="both"/>
        <w:rPr>
          <w:rFonts w:ascii="Times New Roman" w:hAnsi="Times New Roman" w:cs="Times New Roman"/>
          <w:spacing w:val="-8"/>
          <w:sz w:val="22"/>
          <w:szCs w:val="26"/>
        </w:rPr>
      </w:pPr>
    </w:p>
    <w:p w14:paraId="50A8F8BB" w14:textId="0538C5A9" w:rsidR="00442A4E" w:rsidRPr="00243588" w:rsidRDefault="00484F37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1454E7">
        <w:rPr>
          <w:rFonts w:ascii="Times New Roman" w:hAnsi="Times New Roman" w:cs="Times New Roman"/>
          <w:spacing w:val="-8"/>
          <w:sz w:val="24"/>
          <w:szCs w:val="24"/>
        </w:rPr>
        <w:t xml:space="preserve"> отдела закупок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14:paraId="7D5B06C1" w14:textId="7B7E42BE" w:rsidR="00442A4E" w:rsidRPr="00243588" w:rsidRDefault="00484F37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 xml:space="preserve">      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</w:p>
    <w:p w14:paraId="0778FA2A" w14:textId="6B55E8F2" w:rsidR="009F09A0" w:rsidRDefault="00687F9B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30</w:t>
      </w:r>
      <w:r w:rsidR="003A028E">
        <w:rPr>
          <w:rFonts w:ascii="Times New Roman" w:hAnsi="Times New Roman" w:cs="Times New Roman"/>
          <w:spacing w:val="-8"/>
          <w:sz w:val="22"/>
          <w:szCs w:val="22"/>
        </w:rPr>
        <w:t>.05</w:t>
      </w:r>
      <w:r w:rsidR="0009163E">
        <w:rPr>
          <w:rFonts w:ascii="Times New Roman" w:hAnsi="Times New Roman" w:cs="Times New Roman"/>
          <w:spacing w:val="-8"/>
          <w:sz w:val="22"/>
          <w:szCs w:val="22"/>
        </w:rPr>
        <w:t>.2025</w:t>
      </w:r>
    </w:p>
    <w:sectPr w:rsidR="009F09A0" w:rsidSect="00442A4E">
      <w:headerReference w:type="even" r:id="rId10"/>
      <w:headerReference w:type="default" r:id="rId11"/>
      <w:pgSz w:w="11906" w:h="16838"/>
      <w:pgMar w:top="426" w:right="567" w:bottom="34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3CD08" w14:textId="77777777" w:rsidR="00005D19" w:rsidRDefault="00005D19">
      <w:pPr>
        <w:spacing w:after="0" w:line="240" w:lineRule="auto"/>
      </w:pPr>
      <w:r>
        <w:separator/>
      </w:r>
    </w:p>
  </w:endnote>
  <w:endnote w:type="continuationSeparator" w:id="0">
    <w:p w14:paraId="72217A80" w14:textId="77777777" w:rsidR="00005D19" w:rsidRDefault="0000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0CA2" w14:textId="77777777" w:rsidR="00005D19" w:rsidRDefault="00005D19">
      <w:pPr>
        <w:spacing w:after="0" w:line="240" w:lineRule="auto"/>
      </w:pPr>
      <w:r>
        <w:separator/>
      </w:r>
    </w:p>
  </w:footnote>
  <w:footnote w:type="continuationSeparator" w:id="0">
    <w:p w14:paraId="73316933" w14:textId="77777777" w:rsidR="00005D19" w:rsidRDefault="0000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6F15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56"/>
    <w:rsid w:val="00001DC2"/>
    <w:rsid w:val="00002B80"/>
    <w:rsid w:val="00005462"/>
    <w:rsid w:val="00005603"/>
    <w:rsid w:val="00005D19"/>
    <w:rsid w:val="00013069"/>
    <w:rsid w:val="000217B9"/>
    <w:rsid w:val="00025148"/>
    <w:rsid w:val="00030740"/>
    <w:rsid w:val="0003341F"/>
    <w:rsid w:val="00046136"/>
    <w:rsid w:val="000478B2"/>
    <w:rsid w:val="00050EDB"/>
    <w:rsid w:val="000679A0"/>
    <w:rsid w:val="00081C51"/>
    <w:rsid w:val="00085CE4"/>
    <w:rsid w:val="0009163E"/>
    <w:rsid w:val="000A10AD"/>
    <w:rsid w:val="000B70CE"/>
    <w:rsid w:val="000D4C4B"/>
    <w:rsid w:val="000D4CAA"/>
    <w:rsid w:val="000E3894"/>
    <w:rsid w:val="000F79A4"/>
    <w:rsid w:val="001068C7"/>
    <w:rsid w:val="00113BB3"/>
    <w:rsid w:val="001275A2"/>
    <w:rsid w:val="00135C57"/>
    <w:rsid w:val="001454E7"/>
    <w:rsid w:val="00145722"/>
    <w:rsid w:val="00146412"/>
    <w:rsid w:val="0014705F"/>
    <w:rsid w:val="0015172B"/>
    <w:rsid w:val="00154DE9"/>
    <w:rsid w:val="001561C6"/>
    <w:rsid w:val="00157C82"/>
    <w:rsid w:val="00166394"/>
    <w:rsid w:val="001667E9"/>
    <w:rsid w:val="001736B2"/>
    <w:rsid w:val="00185509"/>
    <w:rsid w:val="0018697B"/>
    <w:rsid w:val="00195A5C"/>
    <w:rsid w:val="001A22F5"/>
    <w:rsid w:val="001D4DF5"/>
    <w:rsid w:val="001E2C27"/>
    <w:rsid w:val="001E335C"/>
    <w:rsid w:val="001E6A17"/>
    <w:rsid w:val="001E77E3"/>
    <w:rsid w:val="001F0900"/>
    <w:rsid w:val="001F59C4"/>
    <w:rsid w:val="002002A1"/>
    <w:rsid w:val="00203125"/>
    <w:rsid w:val="00206D83"/>
    <w:rsid w:val="00207F8D"/>
    <w:rsid w:val="00232518"/>
    <w:rsid w:val="0023276E"/>
    <w:rsid w:val="00234CB8"/>
    <w:rsid w:val="002378E4"/>
    <w:rsid w:val="00243588"/>
    <w:rsid w:val="0024540F"/>
    <w:rsid w:val="00245DE4"/>
    <w:rsid w:val="002525C7"/>
    <w:rsid w:val="002546A3"/>
    <w:rsid w:val="002573D6"/>
    <w:rsid w:val="00261964"/>
    <w:rsid w:val="0026766D"/>
    <w:rsid w:val="002677CA"/>
    <w:rsid w:val="00274CA5"/>
    <w:rsid w:val="00285B4F"/>
    <w:rsid w:val="00287E2C"/>
    <w:rsid w:val="002B3FAC"/>
    <w:rsid w:val="002B563B"/>
    <w:rsid w:val="002D6FD6"/>
    <w:rsid w:val="002E083C"/>
    <w:rsid w:val="002F6B1A"/>
    <w:rsid w:val="002F6FEE"/>
    <w:rsid w:val="0030459C"/>
    <w:rsid w:val="003129BA"/>
    <w:rsid w:val="00314702"/>
    <w:rsid w:val="00314A5D"/>
    <w:rsid w:val="003308EC"/>
    <w:rsid w:val="003319CB"/>
    <w:rsid w:val="00340195"/>
    <w:rsid w:val="0035212B"/>
    <w:rsid w:val="00353C10"/>
    <w:rsid w:val="0035733A"/>
    <w:rsid w:val="003610C4"/>
    <w:rsid w:val="00362FA7"/>
    <w:rsid w:val="00370E40"/>
    <w:rsid w:val="00377389"/>
    <w:rsid w:val="003802A0"/>
    <w:rsid w:val="0039378B"/>
    <w:rsid w:val="003A028E"/>
    <w:rsid w:val="003A3DF3"/>
    <w:rsid w:val="003B2523"/>
    <w:rsid w:val="003C0BE2"/>
    <w:rsid w:val="003C18FB"/>
    <w:rsid w:val="003C5B9E"/>
    <w:rsid w:val="003D6547"/>
    <w:rsid w:val="003E40DC"/>
    <w:rsid w:val="003F1CB8"/>
    <w:rsid w:val="003F7545"/>
    <w:rsid w:val="00402440"/>
    <w:rsid w:val="004043EF"/>
    <w:rsid w:val="00404CEC"/>
    <w:rsid w:val="00405F98"/>
    <w:rsid w:val="00437240"/>
    <w:rsid w:val="00441053"/>
    <w:rsid w:val="00442A4E"/>
    <w:rsid w:val="00444430"/>
    <w:rsid w:val="00446552"/>
    <w:rsid w:val="0045013F"/>
    <w:rsid w:val="00460B8A"/>
    <w:rsid w:val="00462644"/>
    <w:rsid w:val="00482D67"/>
    <w:rsid w:val="00483839"/>
    <w:rsid w:val="00483A26"/>
    <w:rsid w:val="00484F37"/>
    <w:rsid w:val="00487690"/>
    <w:rsid w:val="004914FB"/>
    <w:rsid w:val="00495157"/>
    <w:rsid w:val="004A3D17"/>
    <w:rsid w:val="004B0463"/>
    <w:rsid w:val="004B2445"/>
    <w:rsid w:val="004C02AB"/>
    <w:rsid w:val="004E3F69"/>
    <w:rsid w:val="004E546A"/>
    <w:rsid w:val="004F7E57"/>
    <w:rsid w:val="00503040"/>
    <w:rsid w:val="00505D5C"/>
    <w:rsid w:val="0050669C"/>
    <w:rsid w:val="00506F15"/>
    <w:rsid w:val="00510260"/>
    <w:rsid w:val="00513B6A"/>
    <w:rsid w:val="005422F8"/>
    <w:rsid w:val="005423D5"/>
    <w:rsid w:val="005515A7"/>
    <w:rsid w:val="00553380"/>
    <w:rsid w:val="00555387"/>
    <w:rsid w:val="005666F3"/>
    <w:rsid w:val="00571FD4"/>
    <w:rsid w:val="005734DB"/>
    <w:rsid w:val="00575536"/>
    <w:rsid w:val="00575F54"/>
    <w:rsid w:val="0057641D"/>
    <w:rsid w:val="00580500"/>
    <w:rsid w:val="00590DE9"/>
    <w:rsid w:val="00593D1F"/>
    <w:rsid w:val="00597321"/>
    <w:rsid w:val="005A251F"/>
    <w:rsid w:val="005A3BE2"/>
    <w:rsid w:val="005B0F8F"/>
    <w:rsid w:val="005B34E4"/>
    <w:rsid w:val="005C0791"/>
    <w:rsid w:val="005C58EE"/>
    <w:rsid w:val="00611A47"/>
    <w:rsid w:val="0062208B"/>
    <w:rsid w:val="00631345"/>
    <w:rsid w:val="0063507D"/>
    <w:rsid w:val="0063515F"/>
    <w:rsid w:val="00651137"/>
    <w:rsid w:val="006653D9"/>
    <w:rsid w:val="006675E6"/>
    <w:rsid w:val="006761DC"/>
    <w:rsid w:val="006761FD"/>
    <w:rsid w:val="00687F9B"/>
    <w:rsid w:val="006922CF"/>
    <w:rsid w:val="006A3623"/>
    <w:rsid w:val="006B0696"/>
    <w:rsid w:val="006B2E02"/>
    <w:rsid w:val="006C02C4"/>
    <w:rsid w:val="006C19FB"/>
    <w:rsid w:val="006C7124"/>
    <w:rsid w:val="006E0EE9"/>
    <w:rsid w:val="006E2BAA"/>
    <w:rsid w:val="006E73D9"/>
    <w:rsid w:val="006F32CC"/>
    <w:rsid w:val="00705515"/>
    <w:rsid w:val="00714EDD"/>
    <w:rsid w:val="0072389C"/>
    <w:rsid w:val="00740B44"/>
    <w:rsid w:val="00754335"/>
    <w:rsid w:val="007657F5"/>
    <w:rsid w:val="00771197"/>
    <w:rsid w:val="00771B70"/>
    <w:rsid w:val="00775952"/>
    <w:rsid w:val="00777106"/>
    <w:rsid w:val="00777573"/>
    <w:rsid w:val="00780F1E"/>
    <w:rsid w:val="00792146"/>
    <w:rsid w:val="007B0D3D"/>
    <w:rsid w:val="007B0F56"/>
    <w:rsid w:val="007B4AAE"/>
    <w:rsid w:val="007E326E"/>
    <w:rsid w:val="00803818"/>
    <w:rsid w:val="00805E1A"/>
    <w:rsid w:val="00810777"/>
    <w:rsid w:val="0084201E"/>
    <w:rsid w:val="00843A9F"/>
    <w:rsid w:val="00845E4A"/>
    <w:rsid w:val="00856CC3"/>
    <w:rsid w:val="00863414"/>
    <w:rsid w:val="00876215"/>
    <w:rsid w:val="00886E68"/>
    <w:rsid w:val="008A2169"/>
    <w:rsid w:val="008A63D2"/>
    <w:rsid w:val="008A6D99"/>
    <w:rsid w:val="008C57B5"/>
    <w:rsid w:val="008C79DA"/>
    <w:rsid w:val="008D2314"/>
    <w:rsid w:val="008D3A40"/>
    <w:rsid w:val="008E1B0C"/>
    <w:rsid w:val="008E2A97"/>
    <w:rsid w:val="008E772E"/>
    <w:rsid w:val="009106B3"/>
    <w:rsid w:val="0091236C"/>
    <w:rsid w:val="00912445"/>
    <w:rsid w:val="00915805"/>
    <w:rsid w:val="00935B9C"/>
    <w:rsid w:val="00951C8B"/>
    <w:rsid w:val="00953F11"/>
    <w:rsid w:val="0096157B"/>
    <w:rsid w:val="00965168"/>
    <w:rsid w:val="009664B7"/>
    <w:rsid w:val="0097034C"/>
    <w:rsid w:val="009916D4"/>
    <w:rsid w:val="009A1B86"/>
    <w:rsid w:val="009A6942"/>
    <w:rsid w:val="009B20A6"/>
    <w:rsid w:val="009B3440"/>
    <w:rsid w:val="009B5716"/>
    <w:rsid w:val="009C0058"/>
    <w:rsid w:val="009C1F66"/>
    <w:rsid w:val="009C310F"/>
    <w:rsid w:val="009D198B"/>
    <w:rsid w:val="009D4A98"/>
    <w:rsid w:val="009F09A0"/>
    <w:rsid w:val="009F7D54"/>
    <w:rsid w:val="00A03DBF"/>
    <w:rsid w:val="00A04A19"/>
    <w:rsid w:val="00A0693A"/>
    <w:rsid w:val="00A34832"/>
    <w:rsid w:val="00A61D14"/>
    <w:rsid w:val="00A66353"/>
    <w:rsid w:val="00AA2394"/>
    <w:rsid w:val="00AA4D6E"/>
    <w:rsid w:val="00AB193F"/>
    <w:rsid w:val="00AB745E"/>
    <w:rsid w:val="00AC3052"/>
    <w:rsid w:val="00AD009E"/>
    <w:rsid w:val="00AE5703"/>
    <w:rsid w:val="00AF728E"/>
    <w:rsid w:val="00B03840"/>
    <w:rsid w:val="00B057DC"/>
    <w:rsid w:val="00B1631C"/>
    <w:rsid w:val="00B33550"/>
    <w:rsid w:val="00B51B59"/>
    <w:rsid w:val="00B6391A"/>
    <w:rsid w:val="00B74D28"/>
    <w:rsid w:val="00B75A20"/>
    <w:rsid w:val="00B81761"/>
    <w:rsid w:val="00B8522F"/>
    <w:rsid w:val="00B8677C"/>
    <w:rsid w:val="00B96B31"/>
    <w:rsid w:val="00BA18CD"/>
    <w:rsid w:val="00BA4AEC"/>
    <w:rsid w:val="00BB6901"/>
    <w:rsid w:val="00BC0FE3"/>
    <w:rsid w:val="00BC68F3"/>
    <w:rsid w:val="00BD732B"/>
    <w:rsid w:val="00C07231"/>
    <w:rsid w:val="00C079D5"/>
    <w:rsid w:val="00C12E90"/>
    <w:rsid w:val="00C14B93"/>
    <w:rsid w:val="00C16634"/>
    <w:rsid w:val="00C27F6D"/>
    <w:rsid w:val="00C3520B"/>
    <w:rsid w:val="00C5091B"/>
    <w:rsid w:val="00C604EB"/>
    <w:rsid w:val="00C629EB"/>
    <w:rsid w:val="00C63563"/>
    <w:rsid w:val="00C65428"/>
    <w:rsid w:val="00C84A06"/>
    <w:rsid w:val="00C854A6"/>
    <w:rsid w:val="00C90EC9"/>
    <w:rsid w:val="00CA77BC"/>
    <w:rsid w:val="00CB10B2"/>
    <w:rsid w:val="00CC0229"/>
    <w:rsid w:val="00CC0F2C"/>
    <w:rsid w:val="00CC1EF7"/>
    <w:rsid w:val="00CD6F4C"/>
    <w:rsid w:val="00CE1CA6"/>
    <w:rsid w:val="00CE5842"/>
    <w:rsid w:val="00CF3AC0"/>
    <w:rsid w:val="00CF7EF9"/>
    <w:rsid w:val="00D03105"/>
    <w:rsid w:val="00D31870"/>
    <w:rsid w:val="00D336B9"/>
    <w:rsid w:val="00D35E70"/>
    <w:rsid w:val="00D579DD"/>
    <w:rsid w:val="00D604E3"/>
    <w:rsid w:val="00D802F8"/>
    <w:rsid w:val="00DA1B12"/>
    <w:rsid w:val="00DA4138"/>
    <w:rsid w:val="00DA5D05"/>
    <w:rsid w:val="00DB0434"/>
    <w:rsid w:val="00DB7351"/>
    <w:rsid w:val="00DC49BA"/>
    <w:rsid w:val="00DD5D31"/>
    <w:rsid w:val="00DF5E57"/>
    <w:rsid w:val="00E04AF3"/>
    <w:rsid w:val="00E055BF"/>
    <w:rsid w:val="00E23A47"/>
    <w:rsid w:val="00E25956"/>
    <w:rsid w:val="00E2767B"/>
    <w:rsid w:val="00E35041"/>
    <w:rsid w:val="00E36A5B"/>
    <w:rsid w:val="00E415F9"/>
    <w:rsid w:val="00E56BD0"/>
    <w:rsid w:val="00E63055"/>
    <w:rsid w:val="00E6688D"/>
    <w:rsid w:val="00E800C7"/>
    <w:rsid w:val="00E83658"/>
    <w:rsid w:val="00E850AC"/>
    <w:rsid w:val="00E864FB"/>
    <w:rsid w:val="00E97C56"/>
    <w:rsid w:val="00EA1F16"/>
    <w:rsid w:val="00EA6912"/>
    <w:rsid w:val="00EB350B"/>
    <w:rsid w:val="00ED4B99"/>
    <w:rsid w:val="00EE3E5D"/>
    <w:rsid w:val="00F10DBC"/>
    <w:rsid w:val="00F113CA"/>
    <w:rsid w:val="00F12119"/>
    <w:rsid w:val="00F206AE"/>
    <w:rsid w:val="00F26D2C"/>
    <w:rsid w:val="00F37000"/>
    <w:rsid w:val="00F375FB"/>
    <w:rsid w:val="00F53227"/>
    <w:rsid w:val="00F55CD8"/>
    <w:rsid w:val="00F566D3"/>
    <w:rsid w:val="00F56A48"/>
    <w:rsid w:val="00F60A22"/>
    <w:rsid w:val="00F66808"/>
    <w:rsid w:val="00F7584F"/>
    <w:rsid w:val="00F80B93"/>
    <w:rsid w:val="00F82992"/>
    <w:rsid w:val="00F96CF6"/>
    <w:rsid w:val="00FA07F1"/>
    <w:rsid w:val="00FA3061"/>
    <w:rsid w:val="00FA33B3"/>
    <w:rsid w:val="00FA5984"/>
    <w:rsid w:val="00FA682F"/>
    <w:rsid w:val="00FB0200"/>
    <w:rsid w:val="00FB526A"/>
    <w:rsid w:val="00FC2376"/>
    <w:rsid w:val="00FC2D6E"/>
    <w:rsid w:val="00FD0332"/>
    <w:rsid w:val="00FD193F"/>
    <w:rsid w:val="00FE08CA"/>
    <w:rsid w:val="00FE3ED7"/>
    <w:rsid w:val="00FE7B92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CA6AF684-200B-4421-BA17-AE125CA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9F09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styleId="ac">
    <w:name w:val="Unresolved Mention"/>
    <w:basedOn w:val="a0"/>
    <w:uiPriority w:val="99"/>
    <w:semiHidden/>
    <w:unhideWhenUsed/>
    <w:rsid w:val="003F7545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9F09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RINOVA_VYU@OPS.GOV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sennik_lv@ops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6BE6-A86C-4181-8AAE-B0E496C1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4</cp:revision>
  <cp:lastPrinted>2023-01-27T12:44:00Z</cp:lastPrinted>
  <dcterms:created xsi:type="dcterms:W3CDTF">2025-05-30T06:17:00Z</dcterms:created>
  <dcterms:modified xsi:type="dcterms:W3CDTF">2025-05-30T08:26:00Z</dcterms:modified>
</cp:coreProperties>
</file>