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6A" w:rsidRPr="00A134CA" w:rsidRDefault="000D336A" w:rsidP="000D336A">
      <w:pPr>
        <w:keepNext/>
        <w:keepLines/>
        <w:widowControl w:val="0"/>
        <w:autoSpaceDE w:val="0"/>
        <w:autoSpaceDN w:val="0"/>
        <w:adjustRightInd w:val="0"/>
        <w:jc w:val="right"/>
      </w:pPr>
      <w:r w:rsidRPr="00A134CA">
        <w:t>Приложение 1</w:t>
      </w:r>
    </w:p>
    <w:p w:rsidR="000D336A" w:rsidRPr="00A134CA" w:rsidRDefault="000D336A" w:rsidP="000D336A">
      <w:pPr>
        <w:keepNext/>
        <w:keepLines/>
        <w:widowControl w:val="0"/>
        <w:autoSpaceDE w:val="0"/>
        <w:autoSpaceDN w:val="0"/>
        <w:adjustRightInd w:val="0"/>
        <w:jc w:val="right"/>
        <w:rPr>
          <w:b/>
        </w:rPr>
      </w:pPr>
    </w:p>
    <w:p w:rsidR="000D336A" w:rsidRPr="00A134CA" w:rsidRDefault="000D336A" w:rsidP="000D336A">
      <w:pPr>
        <w:keepNext/>
        <w:keepLines/>
        <w:widowControl w:val="0"/>
        <w:autoSpaceDE w:val="0"/>
        <w:autoSpaceDN w:val="0"/>
        <w:adjustRightInd w:val="0"/>
        <w:jc w:val="center"/>
        <w:rPr>
          <w:b/>
        </w:rPr>
      </w:pPr>
      <w:r w:rsidRPr="00A134CA">
        <w:rPr>
          <w:b/>
        </w:rPr>
        <w:t xml:space="preserve">Технические характеристики (описание) </w:t>
      </w:r>
    </w:p>
    <w:p w:rsidR="000D336A" w:rsidRPr="00781836" w:rsidRDefault="000D336A" w:rsidP="000D336A">
      <w:pPr>
        <w:keepNext/>
        <w:keepLines/>
        <w:widowControl w:val="0"/>
        <w:ind w:right="-185"/>
        <w:jc w:val="center"/>
        <w:rPr>
          <w:b/>
        </w:rPr>
      </w:pPr>
      <w:r w:rsidRPr="00781836">
        <w:rPr>
          <w:b/>
        </w:rPr>
        <w:t>Реагенты и расходные материалы для проведения</w:t>
      </w:r>
    </w:p>
    <w:p w:rsidR="000D336A" w:rsidRPr="00835B35" w:rsidRDefault="000D336A" w:rsidP="000D336A">
      <w:pPr>
        <w:keepNext/>
        <w:keepLines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81836">
        <w:rPr>
          <w:b/>
        </w:rPr>
        <w:t xml:space="preserve">лабораторных исследований </w:t>
      </w:r>
      <w:r w:rsidRPr="00781836">
        <w:rPr>
          <w:rStyle w:val="a8"/>
        </w:rPr>
        <w:t>для УЗ Гомельской области на</w:t>
      </w:r>
      <w:r>
        <w:rPr>
          <w:rStyle w:val="a8"/>
        </w:rPr>
        <w:t xml:space="preserve"> 2016 г</w:t>
      </w:r>
      <w:r w:rsidRPr="00781836">
        <w:rPr>
          <w:rStyle w:val="a8"/>
        </w:rPr>
        <w:t>о</w:t>
      </w:r>
      <w:proofErr w:type="gramStart"/>
      <w:r w:rsidRPr="00781836">
        <w:rPr>
          <w:rStyle w:val="a8"/>
        </w:rPr>
        <w:t>д</w:t>
      </w:r>
      <w:r>
        <w:rPr>
          <w:rStyle w:val="a8"/>
        </w:rPr>
        <w:t>(</w:t>
      </w:r>
      <w:proofErr w:type="gramEnd"/>
      <w:r>
        <w:rPr>
          <w:rStyle w:val="a8"/>
        </w:rPr>
        <w:t>для анализаторов)</w:t>
      </w:r>
    </w:p>
    <w:p w:rsidR="000D336A" w:rsidRPr="00A134CA" w:rsidRDefault="000D336A" w:rsidP="000D336A">
      <w:pPr>
        <w:keepNext/>
        <w:keepLines/>
        <w:widowControl w:val="0"/>
        <w:autoSpaceDE w:val="0"/>
        <w:autoSpaceDN w:val="0"/>
        <w:adjustRightInd w:val="0"/>
        <w:jc w:val="center"/>
      </w:pPr>
    </w:p>
    <w:p w:rsidR="000D336A" w:rsidRPr="00A134CA" w:rsidRDefault="000D336A" w:rsidP="000D336A">
      <w:pPr>
        <w:keepNext/>
        <w:keepLines/>
        <w:widowControl w:val="0"/>
        <w:numPr>
          <w:ilvl w:val="0"/>
          <w:numId w:val="1"/>
        </w:numPr>
        <w:tabs>
          <w:tab w:val="left" w:pos="851"/>
        </w:tabs>
        <w:ind w:left="0" w:firstLine="567"/>
        <w:rPr>
          <w:i/>
        </w:rPr>
      </w:pPr>
      <w:r w:rsidRPr="00A134CA">
        <w:rPr>
          <w:i/>
        </w:rPr>
        <w:t>Состав (комплектация) оборудования: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089"/>
        <w:gridCol w:w="4252"/>
        <w:gridCol w:w="1593"/>
        <w:gridCol w:w="1242"/>
      </w:tblGrid>
      <w:tr w:rsidR="000D336A" w:rsidRPr="005660D8" w:rsidTr="000D336A">
        <w:trPr>
          <w:trHeight w:val="30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660D8">
              <w:rPr>
                <w:b/>
                <w:i/>
                <w:sz w:val="20"/>
                <w:szCs w:val="20"/>
              </w:rPr>
              <w:t>№ ЛОТ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660D8">
              <w:rPr>
                <w:b/>
                <w:i/>
                <w:sz w:val="20"/>
                <w:szCs w:val="20"/>
              </w:rPr>
              <w:t xml:space="preserve">Наименование </w:t>
            </w:r>
            <w:proofErr w:type="spellStart"/>
            <w:r w:rsidRPr="005660D8">
              <w:rPr>
                <w:b/>
                <w:i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660D8">
              <w:rPr>
                <w:b/>
                <w:i/>
                <w:sz w:val="20"/>
                <w:szCs w:val="20"/>
              </w:rPr>
              <w:t>Состав / Размер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5660D8">
              <w:rPr>
                <w:b/>
                <w:i/>
                <w:sz w:val="20"/>
                <w:szCs w:val="20"/>
              </w:rPr>
              <w:t>Кол-во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5660D8">
              <w:rPr>
                <w:b/>
                <w:i/>
                <w:sz w:val="22"/>
                <w:szCs w:val="22"/>
              </w:rPr>
              <w:t xml:space="preserve">Ориентировочная сумма закупки, </w:t>
            </w:r>
            <w:proofErr w:type="spellStart"/>
            <w:r w:rsidRPr="005660D8">
              <w:rPr>
                <w:b/>
                <w:i/>
                <w:sz w:val="22"/>
                <w:szCs w:val="22"/>
              </w:rPr>
              <w:t>бел</w:t>
            </w:r>
            <w:proofErr w:type="gramStart"/>
            <w:r w:rsidRPr="005660D8">
              <w:rPr>
                <w:b/>
                <w:i/>
                <w:sz w:val="22"/>
                <w:szCs w:val="22"/>
              </w:rPr>
              <w:t>.р</w:t>
            </w:r>
            <w:proofErr w:type="gramEnd"/>
            <w:r w:rsidRPr="005660D8">
              <w:rPr>
                <w:b/>
                <w:i/>
                <w:sz w:val="22"/>
                <w:szCs w:val="22"/>
              </w:rPr>
              <w:t>уб</w:t>
            </w:r>
            <w:proofErr w:type="spellEnd"/>
            <w:r w:rsidRPr="005660D8">
              <w:rPr>
                <w:b/>
                <w:i/>
                <w:sz w:val="22"/>
                <w:szCs w:val="22"/>
              </w:rPr>
              <w:t>.</w:t>
            </w: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и расходные материалы к ионоселективному анализатору: </w:t>
            </w:r>
            <w:proofErr w:type="spellStart"/>
            <w:r w:rsidRPr="005660D8">
              <w:rPr>
                <w:sz w:val="22"/>
                <w:szCs w:val="22"/>
              </w:rPr>
              <w:t>EasyLyte</w:t>
            </w:r>
            <w:proofErr w:type="spellEnd"/>
            <w:r w:rsidRPr="005660D8">
              <w:rPr>
                <w:sz w:val="22"/>
                <w:szCs w:val="22"/>
              </w:rPr>
              <w:t xml:space="preserve"> (</w:t>
            </w:r>
            <w:proofErr w:type="spellStart"/>
            <w:r w:rsidRPr="005660D8">
              <w:rPr>
                <w:sz w:val="22"/>
                <w:szCs w:val="22"/>
              </w:rPr>
              <w:t>Na</w:t>
            </w:r>
            <w:proofErr w:type="spellEnd"/>
            <w:r w:rsidRPr="005660D8">
              <w:rPr>
                <w:sz w:val="22"/>
                <w:szCs w:val="22"/>
              </w:rPr>
              <w:t>/K/</w:t>
            </w:r>
            <w:proofErr w:type="spellStart"/>
            <w:r w:rsidRPr="005660D8">
              <w:rPr>
                <w:sz w:val="22"/>
                <w:szCs w:val="22"/>
              </w:rPr>
              <w:t>Cl</w:t>
            </w:r>
            <w:proofErr w:type="spellEnd"/>
            <w:r w:rsidRPr="005660D8">
              <w:rPr>
                <w:sz w:val="22"/>
                <w:szCs w:val="22"/>
              </w:rPr>
              <w:t>/</w:t>
            </w:r>
            <w:proofErr w:type="spellStart"/>
            <w:r w:rsidRPr="005660D8">
              <w:rPr>
                <w:sz w:val="22"/>
                <w:szCs w:val="22"/>
              </w:rPr>
              <w:t>Li</w:t>
            </w:r>
            <w:proofErr w:type="spellEnd"/>
            <w:r w:rsidRPr="005660D8">
              <w:rPr>
                <w:sz w:val="22"/>
                <w:szCs w:val="22"/>
              </w:rPr>
              <w:t xml:space="preserve">) производства MEDICA </w:t>
            </w:r>
            <w:proofErr w:type="spellStart"/>
            <w:r w:rsidRPr="005660D8">
              <w:rPr>
                <w:sz w:val="22"/>
                <w:szCs w:val="22"/>
              </w:rPr>
              <w:t>Corporation</w:t>
            </w:r>
            <w:proofErr w:type="spellEnd"/>
            <w:r w:rsidRPr="005660D8">
              <w:rPr>
                <w:sz w:val="22"/>
                <w:szCs w:val="22"/>
              </w:rPr>
              <w:t>, США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Блок растворов </w:t>
            </w:r>
            <w:proofErr w:type="spellStart"/>
            <w:r w:rsidRPr="005660D8">
              <w:rPr>
                <w:sz w:val="18"/>
                <w:szCs w:val="18"/>
              </w:rPr>
              <w:t>Na</w:t>
            </w:r>
            <w:proofErr w:type="spellEnd"/>
            <w:r w:rsidRPr="005660D8">
              <w:rPr>
                <w:sz w:val="18"/>
                <w:szCs w:val="18"/>
              </w:rPr>
              <w:t>/K/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C</w:t>
            </w:r>
            <w:proofErr w:type="gramEnd"/>
            <w:r w:rsidRPr="005660D8">
              <w:rPr>
                <w:sz w:val="18"/>
                <w:szCs w:val="18"/>
              </w:rPr>
              <w:t>а</w:t>
            </w:r>
            <w:proofErr w:type="spellEnd"/>
            <w:r w:rsidRPr="005660D8">
              <w:rPr>
                <w:sz w:val="18"/>
                <w:szCs w:val="18"/>
              </w:rPr>
              <w:t>/</w:t>
            </w:r>
            <w:proofErr w:type="spellStart"/>
            <w:r w:rsidRPr="005660D8">
              <w:rPr>
                <w:sz w:val="18"/>
                <w:szCs w:val="18"/>
              </w:rPr>
              <w:t>Рh</w:t>
            </w:r>
            <w:proofErr w:type="spellEnd"/>
            <w:r w:rsidRPr="005660D8">
              <w:rPr>
                <w:sz w:val="18"/>
                <w:szCs w:val="18"/>
              </w:rPr>
              <w:t xml:space="preserve"> (800мл)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30 штук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810</w:t>
            </w:r>
            <w:r w:rsidRPr="005660D8">
              <w:rPr>
                <w:sz w:val="22"/>
                <w:szCs w:val="22"/>
              </w:rPr>
              <w:t xml:space="preserve"> 500 000</w:t>
            </w: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Блок растворов </w:t>
            </w:r>
            <w:proofErr w:type="spellStart"/>
            <w:r w:rsidRPr="005660D8">
              <w:rPr>
                <w:sz w:val="18"/>
                <w:szCs w:val="18"/>
              </w:rPr>
              <w:t>Na</w:t>
            </w:r>
            <w:proofErr w:type="spellEnd"/>
            <w:r w:rsidRPr="005660D8">
              <w:rPr>
                <w:sz w:val="18"/>
                <w:szCs w:val="18"/>
              </w:rPr>
              <w:t>/K/</w:t>
            </w:r>
            <w:proofErr w:type="spellStart"/>
            <w:r w:rsidRPr="005660D8">
              <w:rPr>
                <w:sz w:val="18"/>
                <w:szCs w:val="18"/>
              </w:rPr>
              <w:t>Cl</w:t>
            </w:r>
            <w:proofErr w:type="spellEnd"/>
            <w:r w:rsidRPr="005660D8">
              <w:rPr>
                <w:sz w:val="18"/>
                <w:szCs w:val="18"/>
              </w:rPr>
              <w:t xml:space="preserve"> (800мл)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контролей качества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растворов для ежедневной очистки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NA электрод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gramStart"/>
            <w:r w:rsidRPr="005660D8">
              <w:rPr>
                <w:sz w:val="18"/>
                <w:szCs w:val="18"/>
              </w:rPr>
              <w:t>К</w:t>
            </w:r>
            <w:proofErr w:type="gramEnd"/>
            <w:r w:rsidRPr="005660D8">
              <w:rPr>
                <w:sz w:val="18"/>
                <w:szCs w:val="18"/>
              </w:rPr>
              <w:t xml:space="preserve"> электрод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Са</w:t>
            </w:r>
            <w:proofErr w:type="spellEnd"/>
            <w:r w:rsidRPr="005660D8">
              <w:rPr>
                <w:sz w:val="18"/>
                <w:szCs w:val="18"/>
              </w:rPr>
              <w:t xml:space="preserve"> электрод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5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Ph</w:t>
            </w:r>
            <w:proofErr w:type="spellEnd"/>
            <w:r w:rsidRPr="005660D8">
              <w:rPr>
                <w:sz w:val="18"/>
                <w:szCs w:val="18"/>
              </w:rPr>
              <w:t xml:space="preserve"> электрод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6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Мембрана в сборе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Референс</w:t>
            </w:r>
            <w:proofErr w:type="spellEnd"/>
            <w:r w:rsidRPr="005660D8">
              <w:rPr>
                <w:sz w:val="18"/>
                <w:szCs w:val="18"/>
              </w:rPr>
              <w:t xml:space="preserve"> электрод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Детектор образца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8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трубочек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Клапан растворов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Пробоотборник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660D8">
              <w:rPr>
                <w:sz w:val="22"/>
                <w:szCs w:val="22"/>
              </w:rPr>
              <w:t>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Бумага для принтера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рул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Пробирки для образцов (500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к-тов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Кнопочный переключатель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Печатающая головка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32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Cl</w:t>
            </w:r>
            <w:proofErr w:type="spellEnd"/>
            <w:r w:rsidRPr="005660D8">
              <w:rPr>
                <w:sz w:val="18"/>
                <w:szCs w:val="18"/>
              </w:rPr>
              <w:t xml:space="preserve"> электрод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Заполняющий раствор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660D8">
              <w:rPr>
                <w:sz w:val="22"/>
                <w:szCs w:val="22"/>
              </w:rPr>
              <w:t>фл.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</w:t>
            </w:r>
            <w:r w:rsidRPr="005660D8">
              <w:rPr>
                <w:sz w:val="18"/>
                <w:szCs w:val="18"/>
              </w:rPr>
              <w:t>люент</w:t>
            </w:r>
            <w:proofErr w:type="spellEnd"/>
            <w:r w:rsidRPr="005660D8">
              <w:rPr>
                <w:sz w:val="18"/>
                <w:szCs w:val="18"/>
              </w:rPr>
              <w:t xml:space="preserve"> для разведения мочи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8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и расходные материалы к ионоселективному анализатору: серии ABL (800) производства </w:t>
            </w:r>
            <w:proofErr w:type="spellStart"/>
            <w:r w:rsidRPr="005660D8">
              <w:rPr>
                <w:sz w:val="22"/>
                <w:szCs w:val="22"/>
              </w:rPr>
              <w:t>RadiometerMedicalApS</w:t>
            </w:r>
            <w:proofErr w:type="spellEnd"/>
            <w:r w:rsidRPr="005660D8">
              <w:rPr>
                <w:sz w:val="22"/>
                <w:szCs w:val="22"/>
              </w:rPr>
              <w:t>, Дания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Бумага термочувствительная (</w:t>
            </w:r>
            <w:proofErr w:type="spellStart"/>
            <w:r>
              <w:rPr>
                <w:sz w:val="18"/>
                <w:szCs w:val="18"/>
              </w:rPr>
              <w:t>упак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5660D8">
              <w:rPr>
                <w:sz w:val="18"/>
                <w:szCs w:val="18"/>
              </w:rPr>
              <w:t xml:space="preserve">8 </w:t>
            </w:r>
            <w:proofErr w:type="spellStart"/>
            <w:r w:rsidRPr="005660D8">
              <w:rPr>
                <w:sz w:val="18"/>
                <w:szCs w:val="18"/>
              </w:rPr>
              <w:t>рул</w:t>
            </w:r>
            <w:proofErr w:type="spellEnd"/>
            <w:r w:rsidRPr="005660D8">
              <w:rPr>
                <w:sz w:val="18"/>
                <w:szCs w:val="18"/>
              </w:rPr>
              <w:t>)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660D8">
              <w:rPr>
                <w:sz w:val="22"/>
                <w:szCs w:val="22"/>
              </w:rPr>
              <w:t>0упак.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3 12</w:t>
            </w:r>
            <w:r w:rsidRPr="005660D8">
              <w:rPr>
                <w:sz w:val="22"/>
                <w:szCs w:val="22"/>
              </w:rPr>
              <w:t xml:space="preserve">0 000 </w:t>
            </w:r>
            <w:proofErr w:type="spellStart"/>
            <w:r w:rsidRPr="005660D8">
              <w:rPr>
                <w:sz w:val="22"/>
                <w:szCs w:val="22"/>
              </w:rPr>
              <w:t>000</w:t>
            </w:r>
            <w:proofErr w:type="spellEnd"/>
          </w:p>
        </w:tc>
      </w:tr>
      <w:tr w:rsidR="000D336A" w:rsidRPr="00781836" w:rsidTr="000D336A">
        <w:trPr>
          <w:trHeight w:val="102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Пробозабоник</w:t>
            </w:r>
            <w:proofErr w:type="spellEnd"/>
            <w:r w:rsidRPr="005660D8">
              <w:rPr>
                <w:sz w:val="18"/>
                <w:szCs w:val="18"/>
              </w:rPr>
              <w:t xml:space="preserve"> артериальный PICO70 22gx25mm, 1,5 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100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Пробозабоник</w:t>
            </w:r>
            <w:proofErr w:type="spellEnd"/>
            <w:r w:rsidRPr="005660D8">
              <w:rPr>
                <w:sz w:val="18"/>
                <w:szCs w:val="18"/>
              </w:rPr>
              <w:t xml:space="preserve"> артериальный </w:t>
            </w:r>
            <w:proofErr w:type="spellStart"/>
            <w:r w:rsidRPr="005660D8">
              <w:rPr>
                <w:sz w:val="18"/>
                <w:szCs w:val="18"/>
              </w:rPr>
              <w:t>safePICO</w:t>
            </w:r>
            <w:proofErr w:type="spellEnd"/>
            <w:r w:rsidRPr="005660D8">
              <w:rPr>
                <w:sz w:val="18"/>
                <w:szCs w:val="18"/>
              </w:rPr>
              <w:t xml:space="preserve"> 22gx25mm, с клапаном 1,5 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100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proofErr w:type="gramStart"/>
            <w:r w:rsidRPr="005660D8">
              <w:rPr>
                <w:sz w:val="18"/>
                <w:szCs w:val="18"/>
              </w:rPr>
              <w:t>Реагент</w:t>
            </w:r>
            <w:proofErr w:type="spellStart"/>
            <w:proofErr w:type="gramEnd"/>
            <w:r w:rsidRPr="005660D8">
              <w:rPr>
                <w:sz w:val="18"/>
                <w:szCs w:val="18"/>
                <w:lang w:val="en-US"/>
              </w:rPr>
              <w:t>AutoCheck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TM 5+, S7735 (30 </w:t>
            </w:r>
            <w:r w:rsidRPr="005660D8">
              <w:rPr>
                <w:sz w:val="18"/>
                <w:szCs w:val="18"/>
              </w:rPr>
              <w:t>ампул</w:t>
            </w:r>
            <w:r w:rsidRPr="005660D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8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proofErr w:type="gramStart"/>
            <w:r w:rsidRPr="005660D8">
              <w:rPr>
                <w:sz w:val="18"/>
                <w:szCs w:val="18"/>
              </w:rPr>
              <w:t>Реагент</w:t>
            </w:r>
            <w:proofErr w:type="spellStart"/>
            <w:proofErr w:type="gramEnd"/>
            <w:r w:rsidRPr="005660D8">
              <w:rPr>
                <w:sz w:val="18"/>
                <w:szCs w:val="18"/>
                <w:lang w:val="en-US"/>
              </w:rPr>
              <w:t>AutoCheck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TM 5+, S7745 (30 </w:t>
            </w:r>
            <w:r w:rsidRPr="005660D8">
              <w:rPr>
                <w:sz w:val="18"/>
                <w:szCs w:val="18"/>
              </w:rPr>
              <w:t>ампул</w:t>
            </w:r>
            <w:r w:rsidRPr="005660D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proofErr w:type="gramStart"/>
            <w:r w:rsidRPr="005660D8">
              <w:rPr>
                <w:sz w:val="18"/>
                <w:szCs w:val="18"/>
              </w:rPr>
              <w:t>Реагент</w:t>
            </w:r>
            <w:proofErr w:type="spellStart"/>
            <w:proofErr w:type="gramEnd"/>
            <w:r w:rsidRPr="005660D8">
              <w:rPr>
                <w:sz w:val="18"/>
                <w:szCs w:val="18"/>
                <w:lang w:val="en-US"/>
              </w:rPr>
              <w:t>AutoCheck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TM 5+, S7755 (30 </w:t>
            </w:r>
            <w:r w:rsidRPr="005660D8">
              <w:rPr>
                <w:sz w:val="18"/>
                <w:szCs w:val="18"/>
              </w:rPr>
              <w:t>ампул</w:t>
            </w:r>
            <w:r w:rsidRPr="005660D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proofErr w:type="gramStart"/>
            <w:r w:rsidRPr="005660D8">
              <w:rPr>
                <w:sz w:val="18"/>
                <w:szCs w:val="18"/>
              </w:rPr>
              <w:t>Реагент</w:t>
            </w:r>
            <w:proofErr w:type="spellStart"/>
            <w:proofErr w:type="gramEnd"/>
            <w:r w:rsidRPr="005660D8">
              <w:rPr>
                <w:sz w:val="18"/>
                <w:szCs w:val="18"/>
                <w:lang w:val="en-US"/>
              </w:rPr>
              <w:t>AutoCheck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TM 5+, S7765 (30 </w:t>
            </w:r>
            <w:r w:rsidRPr="005660D8">
              <w:rPr>
                <w:sz w:val="18"/>
                <w:szCs w:val="18"/>
              </w:rPr>
              <w:t>ампул</w:t>
            </w:r>
            <w:r w:rsidRPr="005660D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калибровочный 1 S1820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9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калибровочный 2  S1830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промывочный S4980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85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7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Чистящий раствор S8375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Мембраны </w:t>
            </w:r>
            <w:proofErr w:type="spellStart"/>
            <w:r w:rsidRPr="005660D8">
              <w:rPr>
                <w:sz w:val="18"/>
                <w:szCs w:val="18"/>
              </w:rPr>
              <w:t>референcные</w:t>
            </w:r>
            <w:proofErr w:type="spellEnd"/>
            <w:r w:rsidRPr="005660D8">
              <w:rPr>
                <w:sz w:val="18"/>
                <w:szCs w:val="18"/>
              </w:rPr>
              <w:t xml:space="preserve"> (4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Мембраны D722 K (4 шт.)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Мембраны D733 </w:t>
            </w:r>
            <w:proofErr w:type="spellStart"/>
            <w:r w:rsidRPr="005660D8">
              <w:rPr>
                <w:sz w:val="18"/>
                <w:szCs w:val="18"/>
              </w:rPr>
              <w:t>Ca</w:t>
            </w:r>
            <w:proofErr w:type="spellEnd"/>
            <w:r w:rsidRPr="005660D8">
              <w:rPr>
                <w:sz w:val="18"/>
                <w:szCs w:val="18"/>
              </w:rPr>
              <w:t xml:space="preserve"> (4 шт.)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Мембраны D744 </w:t>
            </w:r>
            <w:proofErr w:type="spellStart"/>
            <w:r w:rsidRPr="005660D8">
              <w:rPr>
                <w:sz w:val="18"/>
                <w:szCs w:val="18"/>
              </w:rPr>
              <w:t>Cl</w:t>
            </w:r>
            <w:proofErr w:type="spellEnd"/>
            <w:r w:rsidRPr="005660D8">
              <w:rPr>
                <w:sz w:val="18"/>
                <w:szCs w:val="18"/>
              </w:rPr>
              <w:t xml:space="preserve"> (4 шт.)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Мембраны D755 </w:t>
            </w:r>
            <w:proofErr w:type="spellStart"/>
            <w:r w:rsidRPr="005660D8">
              <w:rPr>
                <w:sz w:val="18"/>
                <w:szCs w:val="18"/>
              </w:rPr>
              <w:t>Na</w:t>
            </w:r>
            <w:proofErr w:type="spellEnd"/>
            <w:r w:rsidRPr="005660D8">
              <w:rPr>
                <w:sz w:val="18"/>
                <w:szCs w:val="18"/>
              </w:rPr>
              <w:t xml:space="preserve"> (4 шт.)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Мембраны D7066 глюкоза (4 шт.)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15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Мембраны D7077 </w:t>
            </w:r>
            <w:proofErr w:type="spellStart"/>
            <w:r w:rsidRPr="005660D8">
              <w:rPr>
                <w:sz w:val="18"/>
                <w:szCs w:val="18"/>
              </w:rPr>
              <w:t>лактат</w:t>
            </w:r>
            <w:proofErr w:type="spellEnd"/>
            <w:r w:rsidRPr="005660D8">
              <w:rPr>
                <w:sz w:val="18"/>
                <w:szCs w:val="18"/>
              </w:rPr>
              <w:t xml:space="preserve"> (4 шт.)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15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Мембраны D799 pO2 (4 шт.)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Мембраны D788 pCO2 (4 шт.)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Трубка  насоса отходов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5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Трубка насоса  растворов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Трубка  насоса электродных модулей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5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Прокладка входная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13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Фильтр воздушный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Баллон с газом  калибровочным 1 (34 бар)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5660D8">
              <w:rPr>
                <w:sz w:val="22"/>
                <w:szCs w:val="22"/>
              </w:rPr>
              <w:t>упак.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Баллон с газом  калибровочным 2 (34 бар)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5660D8">
              <w:rPr>
                <w:sz w:val="22"/>
                <w:szCs w:val="22"/>
              </w:rPr>
              <w:t>упак.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гипохлорита S5362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18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Улавливатель сгустков (250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Капилляры D957G-70-100x5  (5x75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57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калибровочный  S7770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годовой сервисный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к-т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Комплект модернизации E115 </w:t>
            </w:r>
            <w:proofErr w:type="spellStart"/>
            <w:r w:rsidRPr="005660D8">
              <w:rPr>
                <w:sz w:val="18"/>
                <w:szCs w:val="18"/>
              </w:rPr>
              <w:t>референсного</w:t>
            </w:r>
            <w:proofErr w:type="spellEnd"/>
            <w:r w:rsidRPr="005660D8">
              <w:rPr>
                <w:sz w:val="18"/>
                <w:szCs w:val="18"/>
              </w:rPr>
              <w:t xml:space="preserve"> электрода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Мембрана </w:t>
            </w:r>
            <w:proofErr w:type="spellStart"/>
            <w:r w:rsidRPr="005660D8">
              <w:rPr>
                <w:sz w:val="18"/>
                <w:szCs w:val="18"/>
              </w:rPr>
              <w:t>референсная</w:t>
            </w:r>
            <w:proofErr w:type="spellEnd"/>
            <w:r w:rsidRPr="005660D8">
              <w:rPr>
                <w:sz w:val="18"/>
                <w:szCs w:val="18"/>
              </w:rPr>
              <w:t xml:space="preserve"> D711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Электрод</w:t>
            </w:r>
            <w:proofErr w:type="gramStart"/>
            <w:r w:rsidRPr="005660D8">
              <w:rPr>
                <w:sz w:val="18"/>
                <w:szCs w:val="18"/>
              </w:rPr>
              <w:t xml:space="preserve"> К</w:t>
            </w:r>
            <w:proofErr w:type="gramEnd"/>
            <w:r w:rsidRPr="005660D8">
              <w:rPr>
                <w:sz w:val="18"/>
                <w:szCs w:val="18"/>
              </w:rPr>
              <w:t xml:space="preserve"> Е722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 Электрод </w:t>
            </w:r>
            <w:proofErr w:type="spellStart"/>
            <w:r w:rsidRPr="005660D8">
              <w:rPr>
                <w:sz w:val="18"/>
                <w:szCs w:val="18"/>
              </w:rPr>
              <w:t>Cl</w:t>
            </w:r>
            <w:proofErr w:type="spellEnd"/>
            <w:r w:rsidRPr="005660D8">
              <w:rPr>
                <w:sz w:val="18"/>
                <w:szCs w:val="18"/>
              </w:rPr>
              <w:t xml:space="preserve"> Е744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Электрод NA Е755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Электрод </w:t>
            </w:r>
            <w:proofErr w:type="spellStart"/>
            <w:r w:rsidRPr="005660D8">
              <w:rPr>
                <w:sz w:val="18"/>
                <w:szCs w:val="18"/>
              </w:rPr>
              <w:t>pH</w:t>
            </w:r>
            <w:proofErr w:type="spellEnd"/>
            <w:r w:rsidRPr="005660D8">
              <w:rPr>
                <w:sz w:val="18"/>
                <w:szCs w:val="18"/>
              </w:rPr>
              <w:t xml:space="preserve"> E777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Электрод pCO2 E788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Электрод pO2 E799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Электрод </w:t>
            </w:r>
            <w:proofErr w:type="spellStart"/>
            <w:r w:rsidRPr="005660D8">
              <w:rPr>
                <w:sz w:val="18"/>
                <w:szCs w:val="18"/>
              </w:rPr>
              <w:t>референсный</w:t>
            </w:r>
            <w:proofErr w:type="spellEnd"/>
            <w:r w:rsidRPr="005660D8">
              <w:rPr>
                <w:sz w:val="18"/>
                <w:szCs w:val="18"/>
              </w:rPr>
              <w:t xml:space="preserve"> E1001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и расходные материалы к ионоселективному анализатору: ILYTE производства </w:t>
            </w:r>
            <w:proofErr w:type="spellStart"/>
            <w:r w:rsidRPr="005660D8">
              <w:rPr>
                <w:sz w:val="22"/>
                <w:szCs w:val="22"/>
              </w:rPr>
              <w:t>Instrumentation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Laboratory</w:t>
            </w:r>
            <w:proofErr w:type="spellEnd"/>
            <w:r w:rsidRPr="005660D8">
              <w:rPr>
                <w:sz w:val="22"/>
                <w:szCs w:val="22"/>
              </w:rPr>
              <w:t>, США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Детектор всасывания образца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 штук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  <w:lang w:val="en-US"/>
              </w:rPr>
              <w:t>9</w:t>
            </w:r>
            <w:r w:rsidRPr="005660D8">
              <w:rPr>
                <w:sz w:val="22"/>
                <w:szCs w:val="22"/>
              </w:rPr>
              <w:t xml:space="preserve">6 000 </w:t>
            </w:r>
            <w:proofErr w:type="spellStart"/>
            <w:r w:rsidRPr="005660D8">
              <w:rPr>
                <w:sz w:val="22"/>
                <w:szCs w:val="22"/>
              </w:rPr>
              <w:t>000</w:t>
            </w:r>
            <w:proofErr w:type="spellEnd"/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Игла </w:t>
            </w:r>
            <w:proofErr w:type="spellStart"/>
            <w:r w:rsidRPr="005660D8">
              <w:rPr>
                <w:sz w:val="18"/>
                <w:szCs w:val="18"/>
              </w:rPr>
              <w:t>пробозаборника</w:t>
            </w:r>
            <w:proofErr w:type="gramStart"/>
            <w:r w:rsidRPr="005660D8">
              <w:rPr>
                <w:sz w:val="18"/>
                <w:szCs w:val="18"/>
              </w:rPr>
              <w:t>Ilite</w:t>
            </w:r>
            <w:proofErr w:type="spellEnd"/>
            <w:proofErr w:type="gram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Клапан растворов </w:t>
            </w:r>
            <w:proofErr w:type="spellStart"/>
            <w:r w:rsidRPr="005660D8">
              <w:rPr>
                <w:sz w:val="18"/>
                <w:szCs w:val="18"/>
              </w:rPr>
              <w:t>Ilite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Контроль </w:t>
            </w:r>
            <w:proofErr w:type="spellStart"/>
            <w:r w:rsidRPr="005660D8">
              <w:rPr>
                <w:sz w:val="18"/>
                <w:szCs w:val="18"/>
              </w:rPr>
              <w:t>Ca</w:t>
            </w:r>
            <w:proofErr w:type="spellEnd"/>
            <w:r w:rsidRPr="005660D8">
              <w:rPr>
                <w:sz w:val="18"/>
                <w:szCs w:val="18"/>
              </w:rPr>
              <w:t xml:space="preserve"> трехуровневый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</w:t>
            </w:r>
            <w:proofErr w:type="spellStart"/>
            <w:r w:rsidRPr="005660D8">
              <w:rPr>
                <w:sz w:val="22"/>
                <w:szCs w:val="22"/>
              </w:rPr>
              <w:t>фл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трубок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</w:t>
            </w:r>
            <w:proofErr w:type="spellStart"/>
            <w:r w:rsidRPr="005660D8">
              <w:rPr>
                <w:sz w:val="22"/>
                <w:szCs w:val="22"/>
              </w:rPr>
              <w:t>компл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Пак растворов </w:t>
            </w:r>
            <w:proofErr w:type="spellStart"/>
            <w:r w:rsidRPr="005660D8">
              <w:rPr>
                <w:sz w:val="18"/>
                <w:szCs w:val="18"/>
              </w:rPr>
              <w:t>Na-K-Ca-pH</w:t>
            </w:r>
            <w:proofErr w:type="spellEnd"/>
            <w:r w:rsidRPr="005660D8">
              <w:rPr>
                <w:sz w:val="18"/>
                <w:szCs w:val="18"/>
              </w:rPr>
              <w:t>, 800 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32упак.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промывающий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48 </w:t>
            </w:r>
            <w:proofErr w:type="spellStart"/>
            <w:r w:rsidRPr="005660D8">
              <w:rPr>
                <w:sz w:val="22"/>
                <w:szCs w:val="22"/>
              </w:rPr>
              <w:t>фл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Электрод опорный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Электрод-</w:t>
            </w:r>
            <w:proofErr w:type="gramStart"/>
            <w:r w:rsidRPr="005660D8">
              <w:rPr>
                <w:sz w:val="18"/>
                <w:szCs w:val="18"/>
              </w:rPr>
              <w:t>Na</w:t>
            </w:r>
            <w:proofErr w:type="spellEnd"/>
            <w:proofErr w:type="gram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Электрод-К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Электрод-рН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Электрод-Са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Пак растворов Na-K-С</w:t>
            </w:r>
            <w:r w:rsidRPr="005660D8">
              <w:rPr>
                <w:sz w:val="18"/>
                <w:szCs w:val="18"/>
                <w:lang w:val="en-US"/>
              </w:rPr>
              <w:t>l</w:t>
            </w:r>
            <w:r w:rsidRPr="005660D8">
              <w:rPr>
                <w:sz w:val="18"/>
                <w:szCs w:val="18"/>
              </w:rPr>
              <w:t>, 800 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  <w:lang w:val="en-US"/>
              </w:rPr>
              <w:t>8</w:t>
            </w:r>
            <w:r w:rsidRPr="005660D8">
              <w:rPr>
                <w:sz w:val="22"/>
                <w:szCs w:val="22"/>
              </w:rPr>
              <w:t xml:space="preserve">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5660D8">
              <w:rPr>
                <w:sz w:val="18"/>
                <w:szCs w:val="18"/>
              </w:rPr>
              <w:t>Электрод-С</w:t>
            </w:r>
            <w:proofErr w:type="gramStart"/>
            <w:r w:rsidRPr="005660D8">
              <w:rPr>
                <w:sz w:val="18"/>
                <w:szCs w:val="18"/>
                <w:lang w:val="en-US"/>
              </w:rPr>
              <w:t>l</w:t>
            </w:r>
            <w:proofErr w:type="gram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Пробоотборник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 штук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753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и расходные материалы к ионоселективному анализатору: </w:t>
            </w:r>
            <w:proofErr w:type="spellStart"/>
            <w:r w:rsidRPr="005660D8">
              <w:rPr>
                <w:sz w:val="22"/>
                <w:szCs w:val="22"/>
              </w:rPr>
              <w:t>epocReader</w:t>
            </w:r>
            <w:proofErr w:type="spellEnd"/>
            <w:r w:rsidRPr="005660D8">
              <w:rPr>
                <w:sz w:val="22"/>
                <w:szCs w:val="22"/>
              </w:rPr>
              <w:t xml:space="preserve"> (производство </w:t>
            </w:r>
            <w:proofErr w:type="spellStart"/>
            <w:r w:rsidRPr="005660D8">
              <w:rPr>
                <w:sz w:val="22"/>
                <w:szCs w:val="22"/>
              </w:rPr>
              <w:t>EpocalInc</w:t>
            </w:r>
            <w:proofErr w:type="spellEnd"/>
            <w:r w:rsidRPr="005660D8">
              <w:rPr>
                <w:sz w:val="22"/>
                <w:szCs w:val="22"/>
              </w:rPr>
              <w:t>., Канада)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proofErr w:type="gramStart"/>
            <w:r w:rsidRPr="005660D8">
              <w:rPr>
                <w:sz w:val="18"/>
                <w:szCs w:val="18"/>
              </w:rPr>
              <w:t>Тест-карты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epoc</w:t>
            </w:r>
            <w:proofErr w:type="spellEnd"/>
            <w:r w:rsidRPr="005660D8">
              <w:rPr>
                <w:sz w:val="18"/>
                <w:szCs w:val="18"/>
              </w:rPr>
              <w:t xml:space="preserve"> BGEM,</w:t>
            </w:r>
          </w:p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Тест-карта должна обеспечить одновременное определение с помощью анализатора </w:t>
            </w:r>
            <w:proofErr w:type="spellStart"/>
            <w:r w:rsidRPr="005660D8">
              <w:rPr>
                <w:sz w:val="18"/>
                <w:szCs w:val="18"/>
              </w:rPr>
              <w:t>epocReader</w:t>
            </w:r>
            <w:proofErr w:type="spellEnd"/>
            <w:r w:rsidRPr="005660D8">
              <w:rPr>
                <w:sz w:val="18"/>
                <w:szCs w:val="18"/>
              </w:rPr>
              <w:t xml:space="preserve"> следующих параметров: </w:t>
            </w:r>
            <w:proofErr w:type="spellStart"/>
            <w:r w:rsidRPr="005660D8">
              <w:rPr>
                <w:sz w:val="18"/>
                <w:szCs w:val="18"/>
              </w:rPr>
              <w:t>рН</w:t>
            </w:r>
            <w:proofErr w:type="spellEnd"/>
            <w:r w:rsidRPr="005660D8">
              <w:rPr>
                <w:sz w:val="18"/>
                <w:szCs w:val="18"/>
              </w:rPr>
              <w:t>, рСО</w:t>
            </w:r>
            <w:proofErr w:type="gramStart"/>
            <w:r w:rsidRPr="005660D8">
              <w:rPr>
                <w:sz w:val="18"/>
                <w:szCs w:val="18"/>
              </w:rPr>
              <w:t>2</w:t>
            </w:r>
            <w:proofErr w:type="gramEnd"/>
            <w:r w:rsidRPr="005660D8">
              <w:rPr>
                <w:sz w:val="18"/>
                <w:szCs w:val="18"/>
              </w:rPr>
              <w:t xml:space="preserve">, рО2, К+ (концентрация ионов калия), </w:t>
            </w:r>
            <w:proofErr w:type="spellStart"/>
            <w:r w:rsidRPr="005660D8">
              <w:rPr>
                <w:sz w:val="18"/>
                <w:szCs w:val="18"/>
              </w:rPr>
              <w:t>Nа+</w:t>
            </w:r>
            <w:proofErr w:type="spellEnd"/>
            <w:r w:rsidRPr="005660D8">
              <w:rPr>
                <w:sz w:val="18"/>
                <w:szCs w:val="18"/>
              </w:rPr>
              <w:t xml:space="preserve"> (концентрация ионов натрия), </w:t>
            </w:r>
            <w:proofErr w:type="spellStart"/>
            <w:r w:rsidRPr="005660D8">
              <w:rPr>
                <w:sz w:val="18"/>
                <w:szCs w:val="18"/>
              </w:rPr>
              <w:t>Са++</w:t>
            </w:r>
            <w:proofErr w:type="spellEnd"/>
            <w:r w:rsidRPr="005660D8">
              <w:rPr>
                <w:sz w:val="18"/>
                <w:szCs w:val="18"/>
              </w:rPr>
              <w:t xml:space="preserve"> (концентрация ионов кальция), глюкоза, </w:t>
            </w:r>
            <w:proofErr w:type="spellStart"/>
            <w:r w:rsidRPr="005660D8">
              <w:rPr>
                <w:sz w:val="18"/>
                <w:szCs w:val="18"/>
              </w:rPr>
              <w:t>лактат</w:t>
            </w:r>
            <w:proofErr w:type="spellEnd"/>
            <w:r w:rsidRPr="005660D8">
              <w:rPr>
                <w:sz w:val="18"/>
                <w:szCs w:val="18"/>
              </w:rPr>
              <w:t>, гематокрит.</w:t>
            </w:r>
          </w:p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-  Тест-карта должна иметь внутреннюю систему калибровки.</w:t>
            </w:r>
          </w:p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Тест-карты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 xml:space="preserve"> должны быть упакованы индивидуально, для выполнения единичного исследования (1 тест-карта – 1 исследование).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4 850 штук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930 000 </w:t>
            </w:r>
            <w:proofErr w:type="spellStart"/>
            <w:r w:rsidRPr="005660D8">
              <w:rPr>
                <w:sz w:val="22"/>
                <w:szCs w:val="22"/>
              </w:rPr>
              <w:t>000</w:t>
            </w:r>
            <w:proofErr w:type="spellEnd"/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Материалы должны обеспечить контроль качества измерений всех перечисленных параметров: </w:t>
            </w:r>
            <w:proofErr w:type="spellStart"/>
            <w:r w:rsidRPr="005660D8">
              <w:rPr>
                <w:sz w:val="18"/>
                <w:szCs w:val="18"/>
              </w:rPr>
              <w:t>рН</w:t>
            </w:r>
            <w:proofErr w:type="spellEnd"/>
            <w:r w:rsidRPr="005660D8">
              <w:rPr>
                <w:sz w:val="18"/>
                <w:szCs w:val="18"/>
              </w:rPr>
              <w:t>, рСО</w:t>
            </w:r>
            <w:proofErr w:type="gramStart"/>
            <w:r w:rsidRPr="005660D8">
              <w:rPr>
                <w:sz w:val="18"/>
                <w:szCs w:val="18"/>
              </w:rPr>
              <w:t>2</w:t>
            </w:r>
            <w:proofErr w:type="gramEnd"/>
            <w:r w:rsidRPr="005660D8">
              <w:rPr>
                <w:sz w:val="18"/>
                <w:szCs w:val="18"/>
              </w:rPr>
              <w:t xml:space="preserve">, рО2, К+, </w:t>
            </w:r>
            <w:proofErr w:type="spellStart"/>
            <w:r w:rsidRPr="005660D8">
              <w:rPr>
                <w:sz w:val="18"/>
                <w:szCs w:val="18"/>
              </w:rPr>
              <w:t>Nа+</w:t>
            </w:r>
            <w:proofErr w:type="spellEnd"/>
            <w:r w:rsidRPr="005660D8">
              <w:rPr>
                <w:sz w:val="18"/>
                <w:szCs w:val="18"/>
              </w:rPr>
              <w:t xml:space="preserve">, </w:t>
            </w:r>
            <w:proofErr w:type="spellStart"/>
            <w:r w:rsidRPr="005660D8">
              <w:rPr>
                <w:sz w:val="18"/>
                <w:szCs w:val="18"/>
              </w:rPr>
              <w:t>Са++</w:t>
            </w:r>
            <w:proofErr w:type="spellEnd"/>
            <w:r w:rsidRPr="005660D8">
              <w:rPr>
                <w:sz w:val="18"/>
                <w:szCs w:val="18"/>
              </w:rPr>
              <w:t xml:space="preserve">, глюкоза, </w:t>
            </w:r>
            <w:proofErr w:type="spellStart"/>
            <w:r w:rsidRPr="005660D8">
              <w:rPr>
                <w:sz w:val="18"/>
                <w:szCs w:val="18"/>
              </w:rPr>
              <w:t>лактат</w:t>
            </w:r>
            <w:proofErr w:type="spellEnd"/>
            <w:r w:rsidRPr="005660D8">
              <w:rPr>
                <w:sz w:val="18"/>
                <w:szCs w:val="18"/>
              </w:rPr>
              <w:t>.</w:t>
            </w:r>
          </w:p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- Контрольный материал должен быть аттестован для применения на анализаторе </w:t>
            </w:r>
            <w:proofErr w:type="spellStart"/>
            <w:r w:rsidRPr="005660D8">
              <w:rPr>
                <w:sz w:val="18"/>
                <w:szCs w:val="18"/>
              </w:rPr>
              <w:t>epocReader</w:t>
            </w:r>
            <w:proofErr w:type="spellEnd"/>
            <w:r w:rsidRPr="005660D8">
              <w:rPr>
                <w:sz w:val="18"/>
                <w:szCs w:val="18"/>
              </w:rPr>
              <w:t xml:space="preserve"> и рекомендован  производителем анализатора.</w:t>
            </w:r>
          </w:p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- Контрольный материал должен быть трехуровневым.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30 штук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633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и расходные материалы к анализаторам качества спермы </w:t>
            </w:r>
            <w:r w:rsidRPr="005660D8">
              <w:rPr>
                <w:sz w:val="22"/>
                <w:szCs w:val="22"/>
              </w:rPr>
              <w:lastRenderedPageBreak/>
              <w:t xml:space="preserve">модели SQA производства </w:t>
            </w:r>
            <w:proofErr w:type="spellStart"/>
            <w:r w:rsidRPr="005660D8">
              <w:rPr>
                <w:sz w:val="22"/>
                <w:szCs w:val="22"/>
              </w:rPr>
              <w:t>Medical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Electronic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Systems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Ltd</w:t>
            </w:r>
            <w:proofErr w:type="spellEnd"/>
            <w:r w:rsidRPr="005660D8">
              <w:rPr>
                <w:sz w:val="22"/>
                <w:szCs w:val="22"/>
              </w:rPr>
              <w:t>., Израиль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</w:t>
            </w:r>
            <w:r w:rsidRPr="005660D8">
              <w:rPr>
                <w:sz w:val="18"/>
                <w:szCs w:val="18"/>
              </w:rPr>
              <w:t>ил</w:t>
            </w:r>
            <w:r>
              <w:rPr>
                <w:sz w:val="18"/>
                <w:szCs w:val="18"/>
              </w:rPr>
              <w:t>л</w:t>
            </w:r>
            <w:r w:rsidRPr="005660D8">
              <w:rPr>
                <w:sz w:val="18"/>
                <w:szCs w:val="18"/>
              </w:rPr>
              <w:t xml:space="preserve">яр к </w:t>
            </w:r>
            <w:proofErr w:type="spellStart"/>
            <w:r w:rsidRPr="005660D8">
              <w:rPr>
                <w:sz w:val="18"/>
                <w:szCs w:val="18"/>
              </w:rPr>
              <w:t>спермоанализатору</w:t>
            </w:r>
            <w:proofErr w:type="spellEnd"/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48 штук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455 400 000</w:t>
            </w:r>
          </w:p>
        </w:tc>
      </w:tr>
      <w:tr w:rsidR="000D336A" w:rsidRPr="00781836" w:rsidTr="000D336A">
        <w:trPr>
          <w:trHeight w:val="827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Контрольный материал к SQV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202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реактивов для очищения анализаторов SQA </w:t>
            </w:r>
            <w:proofErr w:type="spellStart"/>
            <w:r w:rsidRPr="005660D8">
              <w:rPr>
                <w:sz w:val="18"/>
                <w:szCs w:val="18"/>
              </w:rPr>
              <w:t>Cleaning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kit</w:t>
            </w:r>
            <w:proofErr w:type="spellEnd"/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и расходные материалы к приборам диагностическим RAMP </w:t>
            </w:r>
            <w:proofErr w:type="spellStart"/>
            <w:r w:rsidRPr="005660D8">
              <w:rPr>
                <w:sz w:val="22"/>
                <w:szCs w:val="22"/>
              </w:rPr>
              <w:t>Reader</w:t>
            </w:r>
            <w:proofErr w:type="spellEnd"/>
            <w:r w:rsidRPr="005660D8">
              <w:rPr>
                <w:sz w:val="22"/>
                <w:szCs w:val="22"/>
              </w:rPr>
              <w:t xml:space="preserve"> производства </w:t>
            </w:r>
            <w:proofErr w:type="spellStart"/>
            <w:r w:rsidRPr="005660D8">
              <w:rPr>
                <w:sz w:val="22"/>
                <w:szCs w:val="22"/>
              </w:rPr>
              <w:t>Response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Biomedica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lCorp</w:t>
            </w:r>
            <w:proofErr w:type="spellEnd"/>
            <w:r w:rsidRPr="005660D8">
              <w:rPr>
                <w:sz w:val="22"/>
                <w:szCs w:val="22"/>
              </w:rPr>
              <w:t>., Канада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Креатинкиназа</w:t>
            </w:r>
            <w:proofErr w:type="spellEnd"/>
            <w:r w:rsidRPr="005660D8">
              <w:rPr>
                <w:sz w:val="18"/>
                <w:szCs w:val="18"/>
              </w:rPr>
              <w:t xml:space="preserve"> RAMP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155 000 </w:t>
            </w:r>
            <w:proofErr w:type="spellStart"/>
            <w:r w:rsidRPr="005660D8">
              <w:rPr>
                <w:sz w:val="22"/>
                <w:szCs w:val="22"/>
              </w:rPr>
              <w:t>000</w:t>
            </w:r>
            <w:proofErr w:type="spellEnd"/>
          </w:p>
        </w:tc>
      </w:tr>
      <w:tr w:rsidR="000D336A" w:rsidRPr="00781836" w:rsidTr="000D336A">
        <w:trPr>
          <w:trHeight w:val="539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Миоглобин RAMP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Тропонин</w:t>
            </w:r>
            <w:proofErr w:type="spellEnd"/>
            <w:r w:rsidRPr="005660D8">
              <w:rPr>
                <w:sz w:val="18"/>
                <w:szCs w:val="18"/>
              </w:rPr>
              <w:t xml:space="preserve"> RAMP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26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и расходные материалы для анализаторов глюкозы и </w:t>
            </w:r>
            <w:proofErr w:type="spellStart"/>
            <w:r w:rsidRPr="005660D8">
              <w:rPr>
                <w:sz w:val="22"/>
                <w:szCs w:val="22"/>
              </w:rPr>
              <w:t>лактата</w:t>
            </w:r>
            <w:proofErr w:type="spellEnd"/>
            <w:r w:rsidRPr="005660D8">
              <w:rPr>
                <w:sz w:val="22"/>
                <w:szCs w:val="22"/>
              </w:rPr>
              <w:t xml:space="preserve"> BIOSEN модель (5030) производства </w:t>
            </w:r>
            <w:proofErr w:type="spellStart"/>
            <w:r w:rsidRPr="005660D8">
              <w:rPr>
                <w:sz w:val="22"/>
                <w:szCs w:val="22"/>
              </w:rPr>
              <w:t>EKF-diagnostic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GmbH</w:t>
            </w:r>
            <w:proofErr w:type="spellEnd"/>
            <w:r w:rsidRPr="005660D8">
              <w:rPr>
                <w:sz w:val="22"/>
                <w:szCs w:val="22"/>
              </w:rPr>
              <w:t>, Германия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Моющий раствор, </w:t>
            </w:r>
            <w:proofErr w:type="spellStart"/>
            <w:r w:rsidRPr="005660D8">
              <w:rPr>
                <w:sz w:val="18"/>
                <w:szCs w:val="18"/>
              </w:rPr>
              <w:t>депротеинизатор</w:t>
            </w:r>
            <w:proofErr w:type="spellEnd"/>
            <w:r w:rsidRPr="005660D8">
              <w:rPr>
                <w:sz w:val="18"/>
                <w:szCs w:val="18"/>
              </w:rPr>
              <w:t xml:space="preserve">  (</w:t>
            </w:r>
            <w:proofErr w:type="spellStart"/>
            <w:r w:rsidRPr="005660D8">
              <w:rPr>
                <w:sz w:val="18"/>
                <w:szCs w:val="18"/>
              </w:rPr>
              <w:t>уп</w:t>
            </w:r>
            <w:proofErr w:type="spellEnd"/>
            <w:r w:rsidRPr="005660D8">
              <w:rPr>
                <w:sz w:val="18"/>
                <w:szCs w:val="18"/>
              </w:rPr>
              <w:t xml:space="preserve">. 5 </w:t>
            </w:r>
            <w:proofErr w:type="spellStart"/>
            <w:r w:rsidRPr="005660D8">
              <w:rPr>
                <w:sz w:val="18"/>
                <w:szCs w:val="18"/>
              </w:rPr>
              <w:t>амп</w:t>
            </w:r>
            <w:proofErr w:type="spellEnd"/>
            <w:r w:rsidRPr="005660D8">
              <w:rPr>
                <w:sz w:val="18"/>
                <w:szCs w:val="18"/>
              </w:rPr>
              <w:t>.).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1 259 000 </w:t>
            </w:r>
            <w:proofErr w:type="spellStart"/>
            <w:r w:rsidRPr="005660D8">
              <w:rPr>
                <w:sz w:val="22"/>
                <w:szCs w:val="22"/>
              </w:rPr>
              <w:t>000</w:t>
            </w:r>
            <w:proofErr w:type="spellEnd"/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proofErr w:type="spellStart"/>
            <w:r w:rsidRPr="005660D8">
              <w:rPr>
                <w:sz w:val="18"/>
                <w:szCs w:val="18"/>
              </w:rPr>
              <w:t>Клапандля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BIOSEN C-line/S-line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Контрольный раствор  </w:t>
            </w:r>
            <w:proofErr w:type="spellStart"/>
            <w:r w:rsidRPr="005660D8">
              <w:rPr>
                <w:sz w:val="18"/>
                <w:szCs w:val="18"/>
              </w:rPr>
              <w:t>EasyConPAT</w:t>
            </w:r>
            <w:proofErr w:type="gramStart"/>
            <w:r>
              <w:rPr>
                <w:sz w:val="18"/>
                <w:szCs w:val="18"/>
              </w:rPr>
              <w:t>или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аналог </w:t>
            </w:r>
            <w:r w:rsidRPr="005660D8">
              <w:rPr>
                <w:sz w:val="18"/>
                <w:szCs w:val="18"/>
              </w:rPr>
              <w:t xml:space="preserve">для глюкозы и </w:t>
            </w:r>
            <w:proofErr w:type="spellStart"/>
            <w:r w:rsidRPr="005660D8">
              <w:rPr>
                <w:sz w:val="18"/>
                <w:szCs w:val="18"/>
              </w:rPr>
              <w:t>лактата</w:t>
            </w:r>
            <w:proofErr w:type="spellEnd"/>
            <w:r w:rsidRPr="005660D8">
              <w:rPr>
                <w:sz w:val="18"/>
                <w:szCs w:val="18"/>
              </w:rPr>
              <w:t xml:space="preserve"> неразведенный в пробирках 6х1 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58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Контрольный раствор  </w:t>
            </w:r>
            <w:proofErr w:type="spellStart"/>
            <w:r w:rsidRPr="005660D8">
              <w:rPr>
                <w:sz w:val="18"/>
                <w:szCs w:val="18"/>
              </w:rPr>
              <w:t>EasyConNorm</w:t>
            </w:r>
            <w:proofErr w:type="gramStart"/>
            <w:r>
              <w:rPr>
                <w:sz w:val="18"/>
                <w:szCs w:val="18"/>
              </w:rPr>
              <w:t>или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аналог </w:t>
            </w:r>
            <w:r w:rsidRPr="005660D8">
              <w:rPr>
                <w:sz w:val="18"/>
                <w:szCs w:val="18"/>
              </w:rPr>
              <w:t xml:space="preserve">для глюкозы и </w:t>
            </w:r>
            <w:proofErr w:type="spellStart"/>
            <w:r w:rsidRPr="005660D8">
              <w:rPr>
                <w:sz w:val="18"/>
                <w:szCs w:val="18"/>
              </w:rPr>
              <w:t>лактата</w:t>
            </w:r>
            <w:proofErr w:type="spellEnd"/>
            <w:r w:rsidRPr="005660D8">
              <w:rPr>
                <w:sz w:val="18"/>
                <w:szCs w:val="18"/>
              </w:rPr>
              <w:t xml:space="preserve"> неразведенный в пробирках 6х1 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58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линейных тестов для глюкозы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глюкоза/</w:t>
            </w:r>
            <w:proofErr w:type="spellStart"/>
            <w:r w:rsidRPr="005660D8">
              <w:rPr>
                <w:sz w:val="18"/>
                <w:szCs w:val="18"/>
              </w:rPr>
              <w:t>лактатгемолизирующий</w:t>
            </w:r>
            <w:proofErr w:type="spellEnd"/>
            <w:r w:rsidRPr="005660D8">
              <w:rPr>
                <w:sz w:val="18"/>
                <w:szCs w:val="18"/>
              </w:rPr>
              <w:t xml:space="preserve"> в </w:t>
            </w:r>
            <w:proofErr w:type="spellStart"/>
            <w:r w:rsidRPr="005660D8">
              <w:rPr>
                <w:sz w:val="18"/>
                <w:szCs w:val="18"/>
              </w:rPr>
              <w:t>микропробирках</w:t>
            </w:r>
            <w:proofErr w:type="spellEnd"/>
            <w:r w:rsidRPr="005660D8">
              <w:rPr>
                <w:sz w:val="18"/>
                <w:szCs w:val="18"/>
              </w:rPr>
              <w:t xml:space="preserve"> 1 </w:t>
            </w:r>
            <w:proofErr w:type="spellStart"/>
            <w:r w:rsidRPr="005660D8">
              <w:rPr>
                <w:sz w:val="18"/>
                <w:szCs w:val="18"/>
              </w:rPr>
              <w:t>уп</w:t>
            </w:r>
            <w:proofErr w:type="spellEnd"/>
            <w:r w:rsidRPr="005660D8">
              <w:rPr>
                <w:sz w:val="18"/>
                <w:szCs w:val="18"/>
              </w:rPr>
              <w:t xml:space="preserve"> (1000 </w:t>
            </w:r>
            <w:proofErr w:type="spellStart"/>
            <w:r w:rsidRPr="005660D8">
              <w:rPr>
                <w:sz w:val="18"/>
                <w:szCs w:val="18"/>
              </w:rPr>
              <w:t>х</w:t>
            </w:r>
            <w:proofErr w:type="spellEnd"/>
            <w:r w:rsidRPr="005660D8">
              <w:rPr>
                <w:sz w:val="18"/>
                <w:szCs w:val="18"/>
              </w:rPr>
              <w:t xml:space="preserve"> 1 мл+1000 пластиковых капилляров 20 мкл) на 1000 тестов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85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Пробоотборник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Чип-сенсор глюкоза, II типа для БИОСЕН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С</w:t>
            </w:r>
            <w:proofErr w:type="gramEnd"/>
            <w:r w:rsidRPr="005660D8">
              <w:rPr>
                <w:sz w:val="18"/>
                <w:szCs w:val="18"/>
              </w:rPr>
              <w:t>-Line</w:t>
            </w:r>
            <w:proofErr w:type="spellEnd"/>
            <w:r w:rsidRPr="005660D8">
              <w:rPr>
                <w:sz w:val="18"/>
                <w:szCs w:val="18"/>
              </w:rPr>
              <w:t>/</w:t>
            </w:r>
            <w:proofErr w:type="spellStart"/>
            <w:r w:rsidRPr="005660D8">
              <w:rPr>
                <w:sz w:val="18"/>
                <w:szCs w:val="18"/>
              </w:rPr>
              <w:t>S-Line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18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Раствор </w:t>
            </w:r>
            <w:proofErr w:type="spellStart"/>
            <w:r w:rsidRPr="005660D8">
              <w:rPr>
                <w:sz w:val="18"/>
                <w:szCs w:val="18"/>
              </w:rPr>
              <w:t>мультистандарта</w:t>
            </w:r>
            <w:proofErr w:type="spellEnd"/>
            <w:r w:rsidRPr="005660D8">
              <w:rPr>
                <w:sz w:val="18"/>
                <w:szCs w:val="18"/>
              </w:rPr>
              <w:t xml:space="preserve"> глюкоза/</w:t>
            </w:r>
            <w:proofErr w:type="spellStart"/>
            <w:r w:rsidRPr="005660D8">
              <w:rPr>
                <w:sz w:val="18"/>
                <w:szCs w:val="18"/>
              </w:rPr>
              <w:t>лактат</w:t>
            </w:r>
            <w:proofErr w:type="spellEnd"/>
            <w:r w:rsidRPr="005660D8">
              <w:rPr>
                <w:sz w:val="18"/>
                <w:szCs w:val="18"/>
              </w:rPr>
              <w:t>, упаковка 100 шт.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20упак.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Системный раствор, канистра 5л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25кан.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Трубка насоса со стопорами для BIOSEN </w:t>
            </w:r>
            <w:proofErr w:type="spellStart"/>
            <w:r w:rsidRPr="005660D8">
              <w:rPr>
                <w:sz w:val="18"/>
                <w:szCs w:val="18"/>
              </w:rPr>
              <w:t>C-line</w:t>
            </w:r>
            <w:proofErr w:type="spellEnd"/>
            <w:r w:rsidRPr="005660D8">
              <w:rPr>
                <w:sz w:val="18"/>
                <w:szCs w:val="18"/>
              </w:rPr>
              <w:t>/</w:t>
            </w:r>
            <w:proofErr w:type="spellStart"/>
            <w:r w:rsidRPr="005660D8">
              <w:rPr>
                <w:sz w:val="18"/>
                <w:szCs w:val="18"/>
              </w:rPr>
              <w:t>S-line</w:t>
            </w:r>
            <w:proofErr w:type="spellEnd"/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6 штук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Наборы для исследования системы гемостаза на автоматических </w:t>
            </w:r>
            <w:proofErr w:type="spellStart"/>
            <w:r w:rsidRPr="005660D8">
              <w:rPr>
                <w:sz w:val="22"/>
                <w:szCs w:val="22"/>
              </w:rPr>
              <w:t>гемакоагулометрах</w:t>
            </w:r>
            <w:proofErr w:type="spellEnd"/>
            <w:r w:rsidRPr="005660D8">
              <w:rPr>
                <w:sz w:val="22"/>
                <w:szCs w:val="22"/>
              </w:rPr>
              <w:t xml:space="preserve"> АС-4/С-1 «</w:t>
            </w:r>
            <w:proofErr w:type="spellStart"/>
            <w:r w:rsidRPr="005660D8">
              <w:rPr>
                <w:sz w:val="22"/>
                <w:szCs w:val="22"/>
              </w:rPr>
              <w:t>Helena</w:t>
            </w:r>
            <w:proofErr w:type="spellEnd"/>
            <w:r w:rsidRPr="005660D8">
              <w:rPr>
                <w:sz w:val="22"/>
                <w:szCs w:val="22"/>
              </w:rPr>
              <w:t>» (UK)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5660D8">
              <w:rPr>
                <w:sz w:val="18"/>
                <w:szCs w:val="18"/>
              </w:rPr>
              <w:t>Д-димеров</w:t>
            </w:r>
            <w:proofErr w:type="spellEnd"/>
            <w:r w:rsidRPr="005660D8">
              <w:rPr>
                <w:sz w:val="18"/>
                <w:szCs w:val="18"/>
              </w:rPr>
              <w:t xml:space="preserve">, набор с калибратором </w:t>
            </w:r>
            <w:proofErr w:type="spellStart"/>
            <w:r w:rsidRPr="005660D8">
              <w:rPr>
                <w:sz w:val="18"/>
                <w:szCs w:val="18"/>
              </w:rPr>
              <w:t>AutoBlue</w:t>
            </w:r>
            <w:proofErr w:type="spellEnd"/>
            <w:r w:rsidRPr="005660D8"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D-Dimer</w:t>
            </w:r>
            <w:proofErr w:type="spellEnd"/>
            <w:r w:rsidRPr="005660D8">
              <w:rPr>
                <w:sz w:val="18"/>
                <w:szCs w:val="18"/>
              </w:rPr>
              <w:t xml:space="preserve"> 400 (набор – 4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x4 мл + 4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x7 мл + 2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x7 мл + 2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x1 мл)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1 250</w:t>
            </w:r>
            <w:r w:rsidRPr="005660D8">
              <w:rPr>
                <w:sz w:val="22"/>
                <w:szCs w:val="22"/>
              </w:rPr>
              <w:t xml:space="preserve"> 000 </w:t>
            </w:r>
            <w:proofErr w:type="spellStart"/>
            <w:r w:rsidRPr="005660D8">
              <w:rPr>
                <w:sz w:val="22"/>
                <w:szCs w:val="22"/>
              </w:rPr>
              <w:t>000</w:t>
            </w:r>
            <w:proofErr w:type="spellEnd"/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5660D8">
              <w:rPr>
                <w:sz w:val="18"/>
                <w:szCs w:val="18"/>
              </w:rPr>
              <w:t>тромбинового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 </w:t>
            </w:r>
            <w:proofErr w:type="spellStart"/>
            <w:r w:rsidRPr="005660D8">
              <w:rPr>
                <w:sz w:val="18"/>
                <w:szCs w:val="18"/>
              </w:rPr>
              <w:t>ThrombinTime</w:t>
            </w:r>
            <w:proofErr w:type="spellEnd"/>
            <w:r w:rsidRPr="005660D8">
              <w:rPr>
                <w:sz w:val="18"/>
                <w:szCs w:val="18"/>
              </w:rPr>
              <w:t xml:space="preserve"> (набор –10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х</w:t>
            </w:r>
            <w:proofErr w:type="spellEnd"/>
            <w:r w:rsidRPr="005660D8">
              <w:rPr>
                <w:sz w:val="18"/>
                <w:szCs w:val="18"/>
              </w:rPr>
              <w:t xml:space="preserve"> 5 мл)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для определения АЧТВ (АПТВ),</w:t>
            </w:r>
            <w:r>
              <w:rPr>
                <w:sz w:val="18"/>
                <w:szCs w:val="18"/>
              </w:rPr>
              <w:t xml:space="preserve"> </w:t>
            </w:r>
            <w:r w:rsidRPr="005660D8">
              <w:rPr>
                <w:sz w:val="18"/>
                <w:szCs w:val="18"/>
              </w:rPr>
              <w:t xml:space="preserve">APTT SA (набор – 20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х</w:t>
            </w:r>
            <w:proofErr w:type="spellEnd"/>
            <w:r w:rsidRPr="005660D8">
              <w:rPr>
                <w:sz w:val="18"/>
                <w:szCs w:val="18"/>
              </w:rPr>
              <w:t xml:space="preserve"> 10 мл)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600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концентрации фибриногена </w:t>
            </w:r>
            <w:proofErr w:type="spellStart"/>
            <w:r w:rsidRPr="005660D8">
              <w:rPr>
                <w:sz w:val="18"/>
                <w:szCs w:val="18"/>
              </w:rPr>
              <w:t>ClaussFibrinogen</w:t>
            </w:r>
            <w:proofErr w:type="spellEnd"/>
            <w:r w:rsidRPr="005660D8">
              <w:rPr>
                <w:sz w:val="18"/>
                <w:szCs w:val="18"/>
              </w:rPr>
              <w:t xml:space="preserve"> 50 (набор – 5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x4 мл + 2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x1 мл + 2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x</w:t>
            </w:r>
            <w:proofErr w:type="spellEnd"/>
            <w:r w:rsidRPr="005660D8">
              <w:rPr>
                <w:sz w:val="18"/>
                <w:szCs w:val="18"/>
              </w:rPr>
              <w:t xml:space="preserve"> 25 мл)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5660D8">
              <w:rPr>
                <w:sz w:val="18"/>
                <w:szCs w:val="18"/>
              </w:rPr>
              <w:t>протромбинового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 </w:t>
            </w:r>
            <w:proofErr w:type="spellStart"/>
            <w:r w:rsidRPr="005660D8">
              <w:rPr>
                <w:sz w:val="18"/>
                <w:szCs w:val="18"/>
              </w:rPr>
              <w:t>Thromboplastin</w:t>
            </w:r>
            <w:proofErr w:type="spellEnd"/>
            <w:r w:rsidRPr="005660D8">
              <w:rPr>
                <w:sz w:val="18"/>
                <w:szCs w:val="18"/>
              </w:rPr>
              <w:t xml:space="preserve"> LI (набор – 20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х</w:t>
            </w:r>
            <w:proofErr w:type="spellEnd"/>
            <w:r w:rsidRPr="005660D8">
              <w:rPr>
                <w:sz w:val="18"/>
                <w:szCs w:val="18"/>
              </w:rPr>
              <w:t xml:space="preserve"> 5 мл)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600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Раствор очищающий </w:t>
            </w:r>
            <w:r>
              <w:rPr>
                <w:sz w:val="18"/>
                <w:szCs w:val="18"/>
              </w:rPr>
              <w:t>–</w:t>
            </w:r>
            <w:r w:rsidRPr="005660D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Cleaning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Solution</w:t>
            </w:r>
            <w:proofErr w:type="spellEnd"/>
            <w:r>
              <w:rPr>
                <w:sz w:val="18"/>
                <w:szCs w:val="18"/>
              </w:rPr>
              <w:t xml:space="preserve">  (набор – 500</w:t>
            </w:r>
            <w:r w:rsidRPr="005660D8">
              <w:rPr>
                <w:sz w:val="18"/>
                <w:szCs w:val="18"/>
              </w:rPr>
              <w:t>мл)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50 </w:t>
            </w:r>
            <w:proofErr w:type="spellStart"/>
            <w:r w:rsidRPr="005660D8">
              <w:rPr>
                <w:sz w:val="22"/>
                <w:szCs w:val="22"/>
              </w:rPr>
              <w:t>фл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для</w:t>
            </w:r>
            <w:r>
              <w:rPr>
                <w:sz w:val="18"/>
                <w:szCs w:val="18"/>
              </w:rPr>
              <w:t xml:space="preserve"> промывания – </w:t>
            </w:r>
            <w:proofErr w:type="spellStart"/>
            <w:r>
              <w:rPr>
                <w:sz w:val="18"/>
                <w:szCs w:val="18"/>
              </w:rPr>
              <w:t>Rinse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Solution</w:t>
            </w:r>
            <w:proofErr w:type="spellEnd"/>
            <w:r>
              <w:rPr>
                <w:sz w:val="18"/>
                <w:szCs w:val="18"/>
              </w:rPr>
              <w:t xml:space="preserve"> (3флх1250</w:t>
            </w:r>
            <w:r w:rsidRPr="005660D8">
              <w:rPr>
                <w:sz w:val="18"/>
                <w:szCs w:val="18"/>
              </w:rPr>
              <w:t>мл)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50 </w:t>
            </w:r>
            <w:proofErr w:type="spellStart"/>
            <w:r w:rsidRPr="005660D8">
              <w:rPr>
                <w:sz w:val="22"/>
                <w:szCs w:val="22"/>
              </w:rPr>
              <w:t>фл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Кюветы блок 4(упаковка – 800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Кювета блок 1(упаковка – 1000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Калибровочная плазма </w:t>
            </w:r>
            <w:r>
              <w:rPr>
                <w:sz w:val="18"/>
                <w:szCs w:val="18"/>
              </w:rPr>
              <w:t>–</w:t>
            </w:r>
            <w:r w:rsidRPr="005660D8"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Calibration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Plasma</w:t>
            </w:r>
            <w:proofErr w:type="spellEnd"/>
            <w:r w:rsidRPr="005660D8">
              <w:rPr>
                <w:sz w:val="18"/>
                <w:szCs w:val="18"/>
              </w:rPr>
              <w:t xml:space="preserve"> (набор – 10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х</w:t>
            </w:r>
            <w:proofErr w:type="spellEnd"/>
            <w:r w:rsidRPr="005660D8">
              <w:rPr>
                <w:sz w:val="18"/>
                <w:szCs w:val="18"/>
              </w:rPr>
              <w:t xml:space="preserve"> 1 мл)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50наб.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Контроль </w:t>
            </w:r>
            <w:proofErr w:type="spellStart"/>
            <w:r w:rsidRPr="005660D8">
              <w:rPr>
                <w:sz w:val="18"/>
                <w:szCs w:val="18"/>
              </w:rPr>
              <w:t>Д-димеров</w:t>
            </w:r>
            <w:proofErr w:type="spellEnd"/>
            <w:r w:rsidRPr="005660D8">
              <w:rPr>
                <w:sz w:val="18"/>
                <w:szCs w:val="18"/>
              </w:rPr>
              <w:t xml:space="preserve"> высокий и низкий уровень - </w:t>
            </w:r>
            <w:proofErr w:type="spellStart"/>
            <w:r w:rsidRPr="005660D8">
              <w:rPr>
                <w:sz w:val="18"/>
                <w:szCs w:val="18"/>
              </w:rPr>
              <w:t>D-Dimer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Control</w:t>
            </w:r>
            <w:proofErr w:type="spellEnd"/>
            <w:r w:rsidRPr="005660D8">
              <w:rPr>
                <w:sz w:val="18"/>
                <w:szCs w:val="18"/>
              </w:rPr>
              <w:t xml:space="preserve"> H/L (набор – 5 флx1 мл +  5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 x1 мл)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60D8">
              <w:rPr>
                <w:sz w:val="22"/>
                <w:szCs w:val="22"/>
              </w:rPr>
              <w:t xml:space="preserve">5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Контроль МНО - </w:t>
            </w:r>
            <w:r>
              <w:rPr>
                <w:sz w:val="18"/>
                <w:szCs w:val="18"/>
              </w:rPr>
              <w:t xml:space="preserve">INR </w:t>
            </w:r>
            <w:proofErr w:type="spellStart"/>
            <w:r>
              <w:rPr>
                <w:sz w:val="18"/>
                <w:szCs w:val="18"/>
              </w:rPr>
              <w:t>Reference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Set</w:t>
            </w:r>
            <w:proofErr w:type="spellEnd"/>
            <w:r>
              <w:rPr>
                <w:sz w:val="18"/>
                <w:szCs w:val="18"/>
              </w:rPr>
              <w:t xml:space="preserve"> (набор – 4x(3флx1</w:t>
            </w:r>
            <w:r w:rsidRPr="005660D8">
              <w:rPr>
                <w:sz w:val="18"/>
                <w:szCs w:val="18"/>
              </w:rPr>
              <w:t>мл))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Контрольная плазма (норма), 1мл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1000 </w:t>
            </w:r>
            <w:proofErr w:type="spellStart"/>
            <w:r w:rsidRPr="005660D8">
              <w:rPr>
                <w:sz w:val="22"/>
                <w:szCs w:val="22"/>
              </w:rPr>
              <w:t>фл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Контрольная плазма (умеренная патология), 1мл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500 </w:t>
            </w:r>
            <w:proofErr w:type="spellStart"/>
            <w:r w:rsidRPr="005660D8">
              <w:rPr>
                <w:sz w:val="22"/>
                <w:szCs w:val="22"/>
              </w:rPr>
              <w:t>фл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Контрольная плазма (высокая патология), 1мл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500 </w:t>
            </w:r>
            <w:proofErr w:type="spellStart"/>
            <w:r w:rsidRPr="005660D8">
              <w:rPr>
                <w:sz w:val="22"/>
                <w:szCs w:val="22"/>
              </w:rPr>
              <w:t>фл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Расходные для анализатора газов крови и </w:t>
            </w:r>
            <w:r w:rsidRPr="005660D8">
              <w:rPr>
                <w:sz w:val="22"/>
                <w:szCs w:val="22"/>
              </w:rPr>
              <w:lastRenderedPageBreak/>
              <w:t>электролитов EASYSTAT.MEDICA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lastRenderedPageBreak/>
              <w:t>Блок реагентов EASYSTAT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20 штук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435 000 </w:t>
            </w:r>
            <w:proofErr w:type="spellStart"/>
            <w:r w:rsidRPr="005660D8">
              <w:rPr>
                <w:sz w:val="22"/>
                <w:szCs w:val="22"/>
              </w:rPr>
              <w:t>000</w:t>
            </w:r>
            <w:proofErr w:type="spellEnd"/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Электрод-</w:t>
            </w:r>
            <w:proofErr w:type="gramStart"/>
            <w:r w:rsidRPr="005660D8">
              <w:rPr>
                <w:sz w:val="18"/>
                <w:szCs w:val="18"/>
              </w:rPr>
              <w:t>Na</w:t>
            </w:r>
            <w:proofErr w:type="spellEnd"/>
            <w:proofErr w:type="gram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proofErr w:type="spellStart"/>
            <w:r w:rsidRPr="005660D8">
              <w:rPr>
                <w:sz w:val="18"/>
                <w:szCs w:val="18"/>
              </w:rPr>
              <w:t>Электрод-Са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Электрод-С</w:t>
            </w:r>
            <w:proofErr w:type="gramStart"/>
            <w:r w:rsidRPr="005660D8">
              <w:rPr>
                <w:sz w:val="18"/>
                <w:szCs w:val="18"/>
                <w:lang w:val="en-US"/>
              </w:rPr>
              <w:t>L</w:t>
            </w:r>
            <w:proofErr w:type="gram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Газы  крови </w:t>
            </w:r>
            <w:proofErr w:type="spellStart"/>
            <w:r w:rsidRPr="005660D8">
              <w:rPr>
                <w:sz w:val="18"/>
                <w:szCs w:val="18"/>
              </w:rPr>
              <w:t>р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>H</w:t>
            </w:r>
            <w:r w:rsidRPr="005660D8">
              <w:rPr>
                <w:sz w:val="18"/>
                <w:szCs w:val="18"/>
              </w:rPr>
              <w:t>, СО</w:t>
            </w:r>
            <w:proofErr w:type="gramStart"/>
            <w:r w:rsidRPr="005660D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Промывочный раствор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Капил</w:t>
            </w:r>
            <w:r>
              <w:rPr>
                <w:sz w:val="18"/>
                <w:szCs w:val="18"/>
              </w:rPr>
              <w:t>л</w:t>
            </w:r>
            <w:r w:rsidRPr="005660D8">
              <w:rPr>
                <w:sz w:val="18"/>
                <w:szCs w:val="18"/>
              </w:rPr>
              <w:t>яры наб.100шт.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15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Бумага термочувствительная, по 3 рол.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36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Реагенты и расходные материалы для</w:t>
            </w:r>
            <w:r>
              <w:rPr>
                <w:sz w:val="22"/>
                <w:szCs w:val="22"/>
              </w:rPr>
              <w:t xml:space="preserve"> электрофореза с помощью денсито</w:t>
            </w:r>
            <w:r w:rsidRPr="005660D8">
              <w:rPr>
                <w:sz w:val="22"/>
                <w:szCs w:val="22"/>
              </w:rPr>
              <w:t>метра сканирующего ДМ 2120 («</w:t>
            </w:r>
            <w:proofErr w:type="spellStart"/>
            <w:r w:rsidRPr="005660D8">
              <w:rPr>
                <w:sz w:val="22"/>
                <w:szCs w:val="22"/>
              </w:rPr>
              <w:t>Солар</w:t>
            </w:r>
            <w:proofErr w:type="spellEnd"/>
            <w:r w:rsidRPr="005660D8">
              <w:rPr>
                <w:sz w:val="22"/>
                <w:szCs w:val="22"/>
              </w:rPr>
              <w:t>», РБ)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электрофоретического разделения белков сыворотки крови, 100 </w:t>
            </w:r>
            <w:proofErr w:type="spellStart"/>
            <w:r w:rsidRPr="005660D8">
              <w:rPr>
                <w:sz w:val="18"/>
                <w:szCs w:val="18"/>
              </w:rPr>
              <w:t>опред</w:t>
            </w:r>
            <w:proofErr w:type="spellEnd"/>
            <w:r w:rsidRPr="005660D8">
              <w:rPr>
                <w:sz w:val="18"/>
                <w:szCs w:val="18"/>
              </w:rPr>
              <w:t>. 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180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  <w:lang w:val="en-US"/>
              </w:rPr>
              <w:t>9</w:t>
            </w:r>
            <w:r w:rsidRPr="005660D8">
              <w:rPr>
                <w:sz w:val="22"/>
                <w:szCs w:val="22"/>
              </w:rPr>
              <w:t>0 000 000</w:t>
            </w: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Диагностический набор для идентификации </w:t>
            </w:r>
            <w:proofErr w:type="spellStart"/>
            <w:r w:rsidRPr="005660D8">
              <w:rPr>
                <w:sz w:val="18"/>
                <w:szCs w:val="18"/>
              </w:rPr>
              <w:t>монокланальных</w:t>
            </w:r>
            <w:proofErr w:type="spellEnd"/>
            <w:r w:rsidRPr="005660D8">
              <w:rPr>
                <w:sz w:val="18"/>
                <w:szCs w:val="18"/>
              </w:rPr>
              <w:t xml:space="preserve"> белков методом </w:t>
            </w:r>
            <w:proofErr w:type="spellStart"/>
            <w:r w:rsidRPr="005660D8">
              <w:rPr>
                <w:sz w:val="18"/>
                <w:szCs w:val="18"/>
              </w:rPr>
              <w:t>иммунофикации</w:t>
            </w:r>
            <w:proofErr w:type="spellEnd"/>
            <w:r w:rsidRPr="005660D8">
              <w:rPr>
                <w:sz w:val="18"/>
                <w:szCs w:val="18"/>
              </w:rPr>
              <w:t xml:space="preserve">    (м-градиент) на </w:t>
            </w:r>
            <w:proofErr w:type="spellStart"/>
            <w:r w:rsidRPr="005660D8">
              <w:rPr>
                <w:sz w:val="18"/>
                <w:szCs w:val="18"/>
              </w:rPr>
              <w:t>агарозе</w:t>
            </w:r>
            <w:proofErr w:type="spellEnd"/>
            <w:r w:rsidRPr="005660D8">
              <w:rPr>
                <w:sz w:val="18"/>
                <w:szCs w:val="18"/>
              </w:rPr>
              <w:t xml:space="preserve">. 1 набор- 10 </w:t>
            </w:r>
            <w:proofErr w:type="spellStart"/>
            <w:r w:rsidRPr="005660D8">
              <w:rPr>
                <w:sz w:val="18"/>
                <w:szCs w:val="18"/>
              </w:rPr>
              <w:t>гельпластинок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  <w:lang w:val="en-US"/>
              </w:rPr>
              <w:t>4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Контроль для тест-системы "Белки сыворотки", норма (набор – 10 x2 мл)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6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Контроль для тест-системы "Белки сыворотки", патология </w:t>
            </w:r>
            <w:proofErr w:type="gramStart"/>
            <w:r w:rsidRPr="005660D8">
              <w:rPr>
                <w:sz w:val="18"/>
                <w:szCs w:val="18"/>
              </w:rPr>
              <w:t xml:space="preserve">( </w:t>
            </w:r>
            <w:proofErr w:type="gramEnd"/>
            <w:r w:rsidRPr="005660D8">
              <w:rPr>
                <w:sz w:val="18"/>
                <w:szCs w:val="18"/>
              </w:rPr>
              <w:t>набор – 10x2 мл)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Расходные материалы и реагенты к анализатору </w:t>
            </w:r>
            <w:proofErr w:type="spellStart"/>
            <w:r w:rsidRPr="005660D8">
              <w:rPr>
                <w:sz w:val="22"/>
                <w:szCs w:val="22"/>
              </w:rPr>
              <w:t>гозов</w:t>
            </w:r>
            <w:proofErr w:type="spellEnd"/>
            <w:r w:rsidRPr="005660D8">
              <w:rPr>
                <w:sz w:val="22"/>
                <w:szCs w:val="22"/>
              </w:rPr>
              <w:t xml:space="preserve"> крови "</w:t>
            </w:r>
            <w:proofErr w:type="spellStart"/>
            <w:r w:rsidRPr="005660D8">
              <w:rPr>
                <w:sz w:val="22"/>
                <w:szCs w:val="22"/>
              </w:rPr>
              <w:t>Novabiomedical</w:t>
            </w:r>
            <w:proofErr w:type="spellEnd"/>
            <w:r w:rsidRPr="005660D8">
              <w:rPr>
                <w:sz w:val="22"/>
                <w:szCs w:val="22"/>
              </w:rPr>
              <w:t>"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Реагент </w:t>
            </w:r>
            <w:proofErr w:type="spellStart"/>
            <w:r w:rsidRPr="005660D8">
              <w:rPr>
                <w:sz w:val="18"/>
                <w:szCs w:val="18"/>
              </w:rPr>
              <w:t>ПакБ</w:t>
            </w:r>
            <w:proofErr w:type="spellEnd"/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15 штук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495 000 </w:t>
            </w:r>
            <w:proofErr w:type="spellStart"/>
            <w:r w:rsidRPr="005660D8">
              <w:rPr>
                <w:sz w:val="22"/>
                <w:szCs w:val="22"/>
              </w:rPr>
              <w:t>000</w:t>
            </w:r>
            <w:proofErr w:type="spellEnd"/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Мембрана PCO2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9</w:t>
            </w:r>
            <w:r w:rsidRPr="005660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color w:val="000000"/>
                <w:sz w:val="22"/>
                <w:szCs w:val="22"/>
              </w:rPr>
              <w:t>наб</w:t>
            </w:r>
            <w:proofErr w:type="spellEnd"/>
            <w:r w:rsidRPr="005660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Мембрана PO2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9</w:t>
            </w:r>
            <w:r w:rsidRPr="005660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color w:val="000000"/>
                <w:sz w:val="22"/>
                <w:szCs w:val="22"/>
              </w:rPr>
              <w:t>наб</w:t>
            </w:r>
            <w:proofErr w:type="spellEnd"/>
            <w:r w:rsidRPr="005660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Сенсор </w:t>
            </w:r>
            <w:proofErr w:type="spellStart"/>
            <w:r w:rsidRPr="005660D8">
              <w:rPr>
                <w:sz w:val="18"/>
                <w:szCs w:val="18"/>
              </w:rPr>
              <w:t>Na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 штук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Капил</w:t>
            </w:r>
            <w:r>
              <w:rPr>
                <w:sz w:val="18"/>
                <w:szCs w:val="18"/>
              </w:rPr>
              <w:t>л</w:t>
            </w:r>
            <w:r w:rsidRPr="005660D8">
              <w:rPr>
                <w:sz w:val="18"/>
                <w:szCs w:val="18"/>
              </w:rPr>
              <w:t>яры для забора крови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250шт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Раствор </w:t>
            </w:r>
            <w:proofErr w:type="spellStart"/>
            <w:r w:rsidRPr="005660D8">
              <w:rPr>
                <w:sz w:val="18"/>
                <w:szCs w:val="18"/>
              </w:rPr>
              <w:t>депротеинизирующий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Трехуровневый контроль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Сенсор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P</w:t>
            </w:r>
            <w:proofErr w:type="gramEnd"/>
            <w:r w:rsidRPr="005660D8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Сенсор PCO2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5660D8">
              <w:rPr>
                <w:sz w:val="18"/>
                <w:szCs w:val="18"/>
              </w:rPr>
              <w:t>Сенсор</w:t>
            </w:r>
            <w:r w:rsidRPr="005660D8">
              <w:rPr>
                <w:sz w:val="18"/>
                <w:szCs w:val="18"/>
                <w:lang w:val="en-US"/>
              </w:rPr>
              <w:t>SO2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Опорный электрод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трубочек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5660D8">
              <w:rPr>
                <w:sz w:val="18"/>
                <w:szCs w:val="18"/>
              </w:rPr>
              <w:t xml:space="preserve">Набор трубочек, </w:t>
            </w:r>
            <w:r w:rsidRPr="005660D8">
              <w:rPr>
                <w:sz w:val="18"/>
                <w:szCs w:val="18"/>
                <w:lang w:val="en-US"/>
              </w:rPr>
              <w:t>External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Трубки насоса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4наб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Калибратор </w:t>
            </w:r>
            <w:r w:rsidRPr="005660D8">
              <w:rPr>
                <w:sz w:val="18"/>
                <w:szCs w:val="18"/>
                <w:lang w:val="en-US"/>
              </w:rPr>
              <w:t>SO2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улавливателей сгустков для шприцев</w:t>
            </w:r>
          </w:p>
        </w:tc>
        <w:tc>
          <w:tcPr>
            <w:tcW w:w="1593" w:type="dxa"/>
            <w:shd w:val="clear" w:color="auto" w:fill="auto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Кондиционер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и расходные материалы к бактериологическому анализатору: VITEK 2 </w:t>
            </w:r>
            <w:proofErr w:type="spellStart"/>
            <w:r w:rsidRPr="005660D8">
              <w:rPr>
                <w:sz w:val="22"/>
                <w:szCs w:val="22"/>
              </w:rPr>
              <w:t>Compact</w:t>
            </w:r>
            <w:proofErr w:type="spellEnd"/>
            <w:r w:rsidRPr="005660D8">
              <w:rPr>
                <w:sz w:val="22"/>
                <w:szCs w:val="22"/>
              </w:rPr>
              <w:t xml:space="preserve"> производства BIOMERIEUX, Франция</w:t>
            </w:r>
          </w:p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Карты для идентификации грамотрицательных палочек </w:t>
            </w:r>
            <w:proofErr w:type="spellStart"/>
            <w:r w:rsidRPr="005660D8">
              <w:rPr>
                <w:sz w:val="18"/>
                <w:szCs w:val="18"/>
              </w:rPr>
              <w:t>Vitek</w:t>
            </w:r>
            <w:proofErr w:type="spellEnd"/>
            <w:r w:rsidRPr="005660D8">
              <w:rPr>
                <w:sz w:val="18"/>
                <w:szCs w:val="18"/>
              </w:rPr>
              <w:t xml:space="preserve"> 2GN(или аналог)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1 960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980 000 000</w:t>
            </w: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Карты для идентификации грамположительных кокков </w:t>
            </w:r>
            <w:proofErr w:type="spellStart"/>
            <w:r w:rsidRPr="005660D8">
              <w:rPr>
                <w:sz w:val="18"/>
                <w:szCs w:val="18"/>
              </w:rPr>
              <w:t>Vitek</w:t>
            </w:r>
            <w:proofErr w:type="spellEnd"/>
            <w:r w:rsidRPr="005660D8">
              <w:rPr>
                <w:sz w:val="18"/>
                <w:szCs w:val="18"/>
              </w:rPr>
              <w:t xml:space="preserve"> 2GP 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1 360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Карты для идентификации дрожжей </w:t>
            </w:r>
            <w:proofErr w:type="spellStart"/>
            <w:r w:rsidRPr="005660D8">
              <w:rPr>
                <w:sz w:val="18"/>
                <w:szCs w:val="18"/>
              </w:rPr>
              <w:t>Vitek</w:t>
            </w:r>
            <w:proofErr w:type="spellEnd"/>
            <w:r w:rsidRPr="005660D8">
              <w:rPr>
                <w:sz w:val="18"/>
                <w:szCs w:val="18"/>
              </w:rPr>
              <w:t xml:space="preserve"> 2 YST(или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340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Карты для идентификации </w:t>
            </w:r>
            <w:proofErr w:type="spellStart"/>
            <w:r w:rsidRPr="005660D8">
              <w:rPr>
                <w:sz w:val="18"/>
                <w:szCs w:val="18"/>
              </w:rPr>
              <w:t>нейсерий</w:t>
            </w:r>
            <w:proofErr w:type="spellEnd"/>
            <w:r w:rsidRPr="005660D8">
              <w:rPr>
                <w:sz w:val="18"/>
                <w:szCs w:val="18"/>
              </w:rPr>
              <w:t xml:space="preserve">  и </w:t>
            </w:r>
            <w:proofErr w:type="spellStart"/>
            <w:r w:rsidRPr="005660D8">
              <w:rPr>
                <w:sz w:val="18"/>
                <w:szCs w:val="18"/>
              </w:rPr>
              <w:t>гемофилов</w:t>
            </w:r>
            <w:proofErr w:type="gramStart"/>
            <w:r w:rsidRPr="005660D8">
              <w:rPr>
                <w:sz w:val="18"/>
                <w:szCs w:val="18"/>
              </w:rPr>
              <w:t>Vitek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 xml:space="preserve"> 2 NH(или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40шт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Карты на чувствительность к антибиотикам грамположительной флоры </w:t>
            </w:r>
            <w:proofErr w:type="spellStart"/>
            <w:r w:rsidRPr="005660D8">
              <w:rPr>
                <w:sz w:val="18"/>
                <w:szCs w:val="18"/>
              </w:rPr>
              <w:t>Vitek</w:t>
            </w:r>
            <w:proofErr w:type="spellEnd"/>
            <w:r w:rsidRPr="005660D8">
              <w:rPr>
                <w:sz w:val="18"/>
                <w:szCs w:val="18"/>
              </w:rPr>
              <w:t xml:space="preserve"> 2 AST-GP(или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400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color w:val="FF0000"/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Карты на чувствительность к антибиотикам грамотрицательной флоры </w:t>
            </w:r>
            <w:proofErr w:type="spellStart"/>
            <w:r w:rsidRPr="005660D8">
              <w:rPr>
                <w:sz w:val="18"/>
                <w:szCs w:val="18"/>
              </w:rPr>
              <w:t>Vitek</w:t>
            </w:r>
            <w:proofErr w:type="spellEnd"/>
            <w:r w:rsidRPr="005660D8">
              <w:rPr>
                <w:sz w:val="18"/>
                <w:szCs w:val="18"/>
              </w:rPr>
              <w:t xml:space="preserve"> 2AST-GN 81(или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300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Карты на чувствительность грибов к </w:t>
            </w:r>
            <w:proofErr w:type="spellStart"/>
            <w:r w:rsidRPr="005660D8">
              <w:rPr>
                <w:sz w:val="18"/>
                <w:szCs w:val="18"/>
              </w:rPr>
              <w:t>антимикотикам</w:t>
            </w:r>
            <w:proofErr w:type="gramStart"/>
            <w:r w:rsidRPr="005660D8">
              <w:rPr>
                <w:sz w:val="18"/>
                <w:szCs w:val="18"/>
              </w:rPr>
              <w:t>Vitek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 xml:space="preserve"> 2AST-YS 07(или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340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Пробирки пластиковые (12*75мм)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4 000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color w:val="FF0000"/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Солевой раствор к автоматическому анализатору </w:t>
            </w:r>
            <w:proofErr w:type="spellStart"/>
            <w:r w:rsidRPr="005660D8">
              <w:rPr>
                <w:sz w:val="18"/>
                <w:szCs w:val="18"/>
              </w:rPr>
              <w:t>Vitek</w:t>
            </w:r>
            <w:proofErr w:type="spellEnd"/>
            <w:r w:rsidRPr="005660D8">
              <w:rPr>
                <w:sz w:val="18"/>
                <w:szCs w:val="18"/>
              </w:rPr>
              <w:t xml:space="preserve">(или аналог) </w:t>
            </w:r>
            <w:proofErr w:type="spellStart"/>
            <w:r w:rsidRPr="005660D8">
              <w:rPr>
                <w:sz w:val="18"/>
                <w:szCs w:val="18"/>
              </w:rPr>
              <w:t>упк</w:t>
            </w:r>
            <w:proofErr w:type="spellEnd"/>
            <w:r w:rsidRPr="005660D8">
              <w:rPr>
                <w:sz w:val="18"/>
                <w:szCs w:val="18"/>
              </w:rPr>
              <w:t xml:space="preserve"> 3х0.5л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27 л.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color w:val="FF0000"/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Карты AST-GP-71(или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300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Карты AST-GP-74(или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Карты AST-ST-01(или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340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Карты AST-P-592(или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300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Карты AST-N-222(или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1060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Карты AST-GN-91(или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600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Карты AST-GN-93(или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Карты AST- GN -67(или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20 шт.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A04A37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Наконечник к </w:t>
            </w:r>
            <w:proofErr w:type="spellStart"/>
            <w:r w:rsidRPr="005660D8">
              <w:rPr>
                <w:sz w:val="18"/>
                <w:szCs w:val="18"/>
              </w:rPr>
              <w:t>Pipette</w:t>
            </w:r>
            <w:proofErr w:type="spellEnd"/>
            <w:r w:rsidRPr="005660D8">
              <w:rPr>
                <w:sz w:val="18"/>
                <w:szCs w:val="18"/>
              </w:rPr>
              <w:t xml:space="preserve"> 145 </w:t>
            </w:r>
            <w:proofErr w:type="spellStart"/>
            <w:r w:rsidRPr="005660D8">
              <w:rPr>
                <w:sz w:val="18"/>
                <w:szCs w:val="18"/>
              </w:rPr>
              <w:t>µl</w:t>
            </w:r>
            <w:proofErr w:type="spellEnd"/>
            <w:r w:rsidRPr="005660D8">
              <w:rPr>
                <w:sz w:val="18"/>
                <w:szCs w:val="18"/>
              </w:rPr>
              <w:t xml:space="preserve"> VITEK 2 </w:t>
            </w:r>
            <w:proofErr w:type="spellStart"/>
            <w:r w:rsidRPr="005660D8">
              <w:rPr>
                <w:sz w:val="18"/>
                <w:szCs w:val="18"/>
              </w:rPr>
              <w:t>Compact</w:t>
            </w:r>
            <w:proofErr w:type="spellEnd"/>
            <w:r w:rsidRPr="005660D8">
              <w:rPr>
                <w:sz w:val="18"/>
                <w:szCs w:val="18"/>
              </w:rPr>
              <w:t xml:space="preserve">;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1 632 шт.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D336A" w:rsidRPr="00A04A37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Наконечник к </w:t>
            </w:r>
            <w:proofErr w:type="spellStart"/>
            <w:r w:rsidRPr="005660D8">
              <w:rPr>
                <w:sz w:val="18"/>
                <w:szCs w:val="18"/>
              </w:rPr>
              <w:t>Pipette</w:t>
            </w:r>
            <w:proofErr w:type="spellEnd"/>
            <w:r w:rsidRPr="005660D8">
              <w:rPr>
                <w:sz w:val="18"/>
                <w:szCs w:val="18"/>
              </w:rPr>
              <w:t xml:space="preserve"> 280 </w:t>
            </w:r>
            <w:proofErr w:type="spellStart"/>
            <w:r w:rsidRPr="005660D8">
              <w:rPr>
                <w:sz w:val="18"/>
                <w:szCs w:val="18"/>
              </w:rPr>
              <w:t>µl</w:t>
            </w:r>
            <w:proofErr w:type="spellEnd"/>
            <w:r w:rsidRPr="005660D8">
              <w:rPr>
                <w:sz w:val="18"/>
                <w:szCs w:val="18"/>
              </w:rPr>
              <w:t xml:space="preserve"> VITEK 2 </w:t>
            </w:r>
            <w:proofErr w:type="spellStart"/>
            <w:r w:rsidRPr="005660D8">
              <w:rPr>
                <w:sz w:val="18"/>
                <w:szCs w:val="18"/>
              </w:rPr>
              <w:t>Compact</w:t>
            </w:r>
            <w:proofErr w:type="spellEnd"/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1 632 шт.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и </w:t>
            </w:r>
            <w:r w:rsidRPr="005660D8">
              <w:rPr>
                <w:sz w:val="22"/>
                <w:szCs w:val="22"/>
              </w:rPr>
              <w:lastRenderedPageBreak/>
              <w:t xml:space="preserve">расходные материалы к анализатору сухой химии </w:t>
            </w:r>
            <w:proofErr w:type="spellStart"/>
            <w:r w:rsidRPr="005660D8">
              <w:rPr>
                <w:sz w:val="22"/>
                <w:szCs w:val="22"/>
              </w:rPr>
              <w:t>R</w:t>
            </w:r>
            <w:proofErr w:type="gramStart"/>
            <w:r w:rsidRPr="005660D8">
              <w:rPr>
                <w:sz w:val="22"/>
                <w:szCs w:val="22"/>
              </w:rPr>
              <w:t>е</w:t>
            </w:r>
            <w:proofErr w:type="gramEnd"/>
            <w:r w:rsidRPr="005660D8">
              <w:rPr>
                <w:sz w:val="22"/>
                <w:szCs w:val="22"/>
              </w:rPr>
              <w:t>fIоtrоnPlus</w:t>
            </w:r>
            <w:proofErr w:type="spellEnd"/>
            <w:r w:rsidRPr="005660D8">
              <w:rPr>
                <w:sz w:val="22"/>
                <w:szCs w:val="22"/>
              </w:rPr>
              <w:t xml:space="preserve"> (</w:t>
            </w:r>
            <w:proofErr w:type="spellStart"/>
            <w:r w:rsidRPr="005660D8">
              <w:rPr>
                <w:sz w:val="22"/>
                <w:szCs w:val="22"/>
              </w:rPr>
              <w:t>Anymed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Handels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GmbH</w:t>
            </w:r>
            <w:proofErr w:type="spellEnd"/>
            <w:r w:rsidRPr="005660D8">
              <w:rPr>
                <w:sz w:val="22"/>
                <w:szCs w:val="22"/>
              </w:rPr>
              <w:t xml:space="preserve">, </w:t>
            </w:r>
            <w:proofErr w:type="spellStart"/>
            <w:r w:rsidRPr="005660D8">
              <w:rPr>
                <w:sz w:val="22"/>
                <w:szCs w:val="22"/>
              </w:rPr>
              <w:t>Roche</w:t>
            </w:r>
            <w:proofErr w:type="spellEnd"/>
            <w:r w:rsidRPr="005660D8">
              <w:rPr>
                <w:sz w:val="22"/>
                <w:szCs w:val="22"/>
              </w:rPr>
              <w:t>, Германия)</w:t>
            </w:r>
          </w:p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lastRenderedPageBreak/>
              <w:t xml:space="preserve">Тест система для определения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альфа-амилазы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, упаковка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163 000 </w:t>
            </w:r>
            <w:r w:rsidRPr="005660D8">
              <w:rPr>
                <w:sz w:val="22"/>
                <w:szCs w:val="22"/>
              </w:rPr>
              <w:lastRenderedPageBreak/>
              <w:t>000</w:t>
            </w: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Тест система для определения билирубина, упаковка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25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Тест система для определения мочевины, упаковка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25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Тест система для определения </w:t>
            </w:r>
            <w:proofErr w:type="spellStart"/>
            <w:r w:rsidRPr="005660D8">
              <w:rPr>
                <w:sz w:val="18"/>
                <w:szCs w:val="18"/>
              </w:rPr>
              <w:t>креатинина</w:t>
            </w:r>
            <w:proofErr w:type="spellEnd"/>
            <w:r w:rsidRPr="005660D8">
              <w:rPr>
                <w:sz w:val="18"/>
                <w:szCs w:val="18"/>
              </w:rPr>
              <w:t>, упаковка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20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Тест система для определения щелочной фосфатазы, упаковка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Тест система для определения </w:t>
            </w:r>
            <w:proofErr w:type="spellStart"/>
            <w:r w:rsidRPr="005660D8">
              <w:rPr>
                <w:sz w:val="18"/>
                <w:szCs w:val="18"/>
              </w:rPr>
              <w:t>аланиналинотрансферазы</w:t>
            </w:r>
            <w:proofErr w:type="spellEnd"/>
            <w:r w:rsidRPr="005660D8">
              <w:rPr>
                <w:sz w:val="18"/>
                <w:szCs w:val="18"/>
              </w:rPr>
              <w:t>, упаковка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20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Тест система для определения </w:t>
            </w:r>
            <w:proofErr w:type="spellStart"/>
            <w:r w:rsidRPr="005660D8">
              <w:rPr>
                <w:sz w:val="18"/>
                <w:szCs w:val="18"/>
              </w:rPr>
              <w:t>аспартатаминотрансферазы</w:t>
            </w:r>
            <w:proofErr w:type="spellEnd"/>
            <w:r w:rsidRPr="005660D8">
              <w:rPr>
                <w:sz w:val="18"/>
                <w:szCs w:val="18"/>
              </w:rPr>
              <w:t>, упаковка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15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Тест система для определения глюкозы, упаковка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15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Тест система для определения КФК, упаковка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Тест система для определения ГГТП, упаковка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Контрольные тест системы </w:t>
            </w:r>
            <w:proofErr w:type="spellStart"/>
            <w:r w:rsidRPr="005660D8">
              <w:rPr>
                <w:sz w:val="18"/>
                <w:szCs w:val="18"/>
              </w:rPr>
              <w:t>С</w:t>
            </w:r>
            <w:proofErr w:type="gramStart"/>
            <w:r w:rsidRPr="005660D8">
              <w:rPr>
                <w:sz w:val="18"/>
                <w:szCs w:val="18"/>
              </w:rPr>
              <w:t>h</w:t>
            </w:r>
            <w:proofErr w:type="gramEnd"/>
            <w:r w:rsidRPr="005660D8">
              <w:rPr>
                <w:sz w:val="18"/>
                <w:szCs w:val="18"/>
              </w:rPr>
              <w:t>еk</w:t>
            </w:r>
            <w:proofErr w:type="spellEnd"/>
            <w:r w:rsidRPr="005660D8">
              <w:rPr>
                <w:sz w:val="18"/>
                <w:szCs w:val="18"/>
              </w:rPr>
              <w:t xml:space="preserve"> - полоски, упаковка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3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и расходные материалы для проведения иммуногематологических исследований с помощью центрифуги </w:t>
            </w:r>
            <w:proofErr w:type="spellStart"/>
            <w:r w:rsidRPr="005660D8">
              <w:rPr>
                <w:sz w:val="22"/>
                <w:szCs w:val="22"/>
              </w:rPr>
              <w:t>ID-Centrifuge</w:t>
            </w:r>
            <w:proofErr w:type="spellEnd"/>
            <w:r w:rsidRPr="005660D8">
              <w:rPr>
                <w:sz w:val="22"/>
                <w:szCs w:val="22"/>
              </w:rPr>
              <w:t xml:space="preserve"> 6 S </w:t>
            </w:r>
            <w:proofErr w:type="spellStart"/>
            <w:r w:rsidRPr="005660D8">
              <w:rPr>
                <w:sz w:val="22"/>
                <w:szCs w:val="22"/>
              </w:rPr>
              <w:t>Diamed</w:t>
            </w:r>
            <w:proofErr w:type="spellEnd"/>
            <w:r w:rsidRPr="005660D8">
              <w:rPr>
                <w:sz w:val="22"/>
                <w:szCs w:val="22"/>
              </w:rPr>
              <w:t>, Швейцария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ID-карты для определения антиэритроцитарных антител (</w:t>
            </w:r>
            <w:proofErr w:type="spellStart"/>
            <w:r w:rsidRPr="005660D8">
              <w:rPr>
                <w:sz w:val="18"/>
                <w:szCs w:val="18"/>
              </w:rPr>
              <w:t>Liss</w:t>
            </w:r>
            <w:proofErr w:type="spellEnd"/>
            <w:r w:rsidRPr="005660D8">
              <w:rPr>
                <w:sz w:val="18"/>
                <w:szCs w:val="18"/>
              </w:rPr>
              <w:t>/</w:t>
            </w:r>
            <w:proofErr w:type="spellStart"/>
            <w:r w:rsidRPr="005660D8">
              <w:rPr>
                <w:sz w:val="18"/>
                <w:szCs w:val="18"/>
              </w:rPr>
              <w:t>Coombs</w:t>
            </w:r>
            <w:proofErr w:type="spellEnd"/>
            <w:r w:rsidRPr="005660D8">
              <w:rPr>
                <w:sz w:val="18"/>
                <w:szCs w:val="18"/>
              </w:rPr>
              <w:t xml:space="preserve">),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6824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1 435</w:t>
            </w:r>
            <w:r w:rsidRPr="005660D8">
              <w:rPr>
                <w:sz w:val="22"/>
                <w:szCs w:val="22"/>
              </w:rPr>
              <w:t> 000 000</w:t>
            </w: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Готовые к использованию стандартные эритроциты для скрининга антител </w:t>
            </w:r>
            <w:proofErr w:type="spellStart"/>
            <w:r w:rsidRPr="005660D8">
              <w:rPr>
                <w:sz w:val="18"/>
                <w:szCs w:val="18"/>
              </w:rPr>
              <w:t>ID-DIACell</w:t>
            </w:r>
            <w:proofErr w:type="spellEnd"/>
            <w:r w:rsidRPr="005660D8">
              <w:rPr>
                <w:sz w:val="18"/>
                <w:szCs w:val="18"/>
              </w:rPr>
              <w:t xml:space="preserve"> I, II, III, набор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ID-карты для диагностики гемолитической болезни новорожденных (</w:t>
            </w:r>
            <w:proofErr w:type="spellStart"/>
            <w:r w:rsidRPr="005660D8">
              <w:rPr>
                <w:sz w:val="18"/>
                <w:szCs w:val="18"/>
              </w:rPr>
              <w:t>DiaClon</w:t>
            </w:r>
            <w:proofErr w:type="spellEnd"/>
            <w:r w:rsidRPr="005660D8">
              <w:rPr>
                <w:sz w:val="18"/>
                <w:szCs w:val="18"/>
              </w:rPr>
              <w:t xml:space="preserve"> AB0/</w:t>
            </w:r>
            <w:proofErr w:type="spellStart"/>
            <w:r w:rsidRPr="005660D8">
              <w:rPr>
                <w:sz w:val="18"/>
                <w:szCs w:val="18"/>
              </w:rPr>
              <w:t>Rhfornewborns</w:t>
            </w:r>
            <w:proofErr w:type="spellEnd"/>
            <w:r w:rsidRPr="005660D8">
              <w:rPr>
                <w:sz w:val="18"/>
                <w:szCs w:val="18"/>
              </w:rPr>
              <w:t xml:space="preserve">),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3524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Среда для приготовления суспензии эритроцитов: Реагент </w:t>
            </w:r>
            <w:proofErr w:type="spellStart"/>
            <w:r w:rsidRPr="005660D8">
              <w:rPr>
                <w:sz w:val="18"/>
                <w:szCs w:val="18"/>
              </w:rPr>
              <w:t>ID-Diluent</w:t>
            </w:r>
            <w:proofErr w:type="spellEnd"/>
            <w:r w:rsidRPr="005660D8">
              <w:rPr>
                <w:sz w:val="18"/>
                <w:szCs w:val="18"/>
              </w:rPr>
              <w:t xml:space="preserve"> 2, набор (2 флакона по 100 мл)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Реагент </w:t>
            </w:r>
            <w:proofErr w:type="spellStart"/>
            <w:r w:rsidRPr="005660D8">
              <w:rPr>
                <w:sz w:val="18"/>
                <w:szCs w:val="18"/>
              </w:rPr>
              <w:t>ДиаКлон</w:t>
            </w:r>
            <w:proofErr w:type="spellEnd"/>
            <w:r w:rsidRPr="005660D8"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АВD-Confirmation</w:t>
            </w:r>
            <w:proofErr w:type="spellEnd"/>
            <w:proofErr w:type="gramStart"/>
            <w:r w:rsidRPr="005660D8">
              <w:rPr>
                <w:sz w:val="18"/>
                <w:szCs w:val="18"/>
              </w:rPr>
              <w:t xml:space="preserve">( </w:t>
            </w:r>
            <w:proofErr w:type="gramEnd"/>
            <w:r w:rsidRPr="005660D8">
              <w:rPr>
                <w:sz w:val="18"/>
                <w:szCs w:val="18"/>
              </w:rPr>
              <w:t>подтверждающий для  пациентов)      или аналог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48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Реагент  </w:t>
            </w:r>
            <w:proofErr w:type="spellStart"/>
            <w:r w:rsidRPr="005660D8">
              <w:rPr>
                <w:sz w:val="18"/>
                <w:szCs w:val="18"/>
              </w:rPr>
              <w:t>ДиаКлонRh</w:t>
            </w:r>
            <w:proofErr w:type="spellEnd"/>
            <w:r w:rsidRPr="005660D8">
              <w:rPr>
                <w:sz w:val="18"/>
                <w:szCs w:val="18"/>
              </w:rPr>
              <w:t xml:space="preserve"> - фенотип</w:t>
            </w:r>
            <w:proofErr w:type="gramStart"/>
            <w:r w:rsidRPr="005660D8">
              <w:rPr>
                <w:sz w:val="18"/>
                <w:szCs w:val="18"/>
              </w:rPr>
              <w:t xml:space="preserve">  + К</w:t>
            </w:r>
            <w:proofErr w:type="gramEnd"/>
            <w:r w:rsidRPr="005660D8">
              <w:rPr>
                <w:sz w:val="18"/>
                <w:szCs w:val="18"/>
              </w:rPr>
              <w:t xml:space="preserve">     или  аналог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864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Реагент  </w:t>
            </w:r>
            <w:proofErr w:type="spellStart"/>
            <w:r w:rsidRPr="005660D8">
              <w:rPr>
                <w:sz w:val="18"/>
                <w:szCs w:val="18"/>
              </w:rPr>
              <w:t>ДиаКлон</w:t>
            </w:r>
            <w:proofErr w:type="spellEnd"/>
            <w:r w:rsidRPr="005660D8">
              <w:rPr>
                <w:sz w:val="18"/>
                <w:szCs w:val="18"/>
              </w:rPr>
              <w:t xml:space="preserve">  АВО / D + перекрестная реакция для  пациентов      или  аналог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Реагент DC - скрининг  I </w:t>
            </w:r>
            <w:proofErr w:type="gramStart"/>
            <w:r w:rsidRPr="005660D8">
              <w:rPr>
                <w:sz w:val="18"/>
                <w:szCs w:val="18"/>
              </w:rPr>
              <w:t xml:space="preserve">( </w:t>
            </w:r>
            <w:proofErr w:type="gramEnd"/>
            <w:r w:rsidRPr="005660D8">
              <w:rPr>
                <w:sz w:val="18"/>
                <w:szCs w:val="18"/>
              </w:rPr>
              <w:t>для определения  классов  иммуноглобулинов )       или аналог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5660D8">
              <w:rPr>
                <w:sz w:val="18"/>
                <w:szCs w:val="18"/>
              </w:rPr>
              <w:t>Реагент</w:t>
            </w:r>
            <w:r w:rsidRPr="005660D8">
              <w:rPr>
                <w:sz w:val="18"/>
                <w:szCs w:val="18"/>
                <w:lang w:val="en-US"/>
              </w:rPr>
              <w:t xml:space="preserve"> ID  DAT  </w:t>
            </w:r>
            <w:proofErr w:type="spellStart"/>
            <w:r w:rsidRPr="005660D8">
              <w:rPr>
                <w:sz w:val="18"/>
                <w:szCs w:val="18"/>
                <w:lang w:val="en-US"/>
              </w:rPr>
              <w:t>Ig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 G - </w:t>
            </w:r>
            <w:proofErr w:type="spellStart"/>
            <w:r w:rsidRPr="005660D8">
              <w:rPr>
                <w:sz w:val="18"/>
                <w:szCs w:val="18"/>
                <w:lang w:val="en-US"/>
              </w:rPr>
              <w:t>Dilytion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12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Реагент </w:t>
            </w:r>
            <w:proofErr w:type="spellStart"/>
            <w:r w:rsidRPr="005660D8">
              <w:rPr>
                <w:sz w:val="18"/>
                <w:szCs w:val="18"/>
              </w:rPr>
              <w:t>NaCI</w:t>
            </w:r>
            <w:proofErr w:type="spellEnd"/>
            <w:r w:rsidRPr="005660D8">
              <w:rPr>
                <w:sz w:val="18"/>
                <w:szCs w:val="18"/>
              </w:rPr>
              <w:t xml:space="preserve">  ферментный тест и  </w:t>
            </w:r>
            <w:proofErr w:type="spellStart"/>
            <w:r w:rsidRPr="005660D8">
              <w:rPr>
                <w:sz w:val="18"/>
                <w:szCs w:val="18"/>
              </w:rPr>
              <w:t>холодовые</w:t>
            </w:r>
            <w:proofErr w:type="spellEnd"/>
            <w:r w:rsidRPr="005660D8">
              <w:rPr>
                <w:sz w:val="18"/>
                <w:szCs w:val="18"/>
              </w:rPr>
              <w:t xml:space="preserve"> агглютинины        или  аналог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528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Реагент ID системы </w:t>
            </w:r>
            <w:proofErr w:type="spellStart"/>
            <w:r w:rsidRPr="005660D8">
              <w:rPr>
                <w:sz w:val="18"/>
                <w:szCs w:val="18"/>
              </w:rPr>
              <w:t>Кидд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24 шт.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Реагент ID </w:t>
            </w:r>
            <w:proofErr w:type="spellStart"/>
            <w:r w:rsidRPr="005660D8">
              <w:rPr>
                <w:sz w:val="18"/>
                <w:szCs w:val="18"/>
              </w:rPr>
              <w:t>Антигенный</w:t>
            </w:r>
            <w:proofErr w:type="spellEnd"/>
            <w:r w:rsidRPr="005660D8"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профиль</w:t>
            </w:r>
            <w:proofErr w:type="gramStart"/>
            <w:r w:rsidRPr="005660D8">
              <w:rPr>
                <w:sz w:val="18"/>
                <w:szCs w:val="18"/>
              </w:rPr>
              <w:t>III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 xml:space="preserve"> тест сыворотки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102 шт.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781836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Реагент ID тест сыворотка </w:t>
            </w:r>
            <w:proofErr w:type="spellStart"/>
            <w:r w:rsidRPr="005660D8">
              <w:rPr>
                <w:sz w:val="18"/>
                <w:szCs w:val="18"/>
              </w:rPr>
              <w:t>Анти-М,-H</w:t>
            </w:r>
            <w:proofErr w:type="spellEnd"/>
            <w:r w:rsidRPr="005660D8">
              <w:rPr>
                <w:sz w:val="18"/>
                <w:szCs w:val="18"/>
              </w:rPr>
              <w:t>, -</w:t>
            </w:r>
            <w:proofErr w:type="spellStart"/>
            <w:r w:rsidRPr="005660D8">
              <w:rPr>
                <w:sz w:val="18"/>
                <w:szCs w:val="18"/>
              </w:rPr>
              <w:t>S,-s</w:t>
            </w:r>
            <w:proofErr w:type="spellEnd"/>
            <w:r w:rsidRPr="005660D8">
              <w:rPr>
                <w:sz w:val="18"/>
                <w:szCs w:val="18"/>
              </w:rPr>
              <w:t>, -</w:t>
            </w:r>
            <w:proofErr w:type="spellStart"/>
            <w:r w:rsidRPr="005660D8">
              <w:rPr>
                <w:sz w:val="18"/>
                <w:szCs w:val="18"/>
              </w:rPr>
              <w:t>Fyb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r w:rsidRPr="005660D8">
              <w:rPr>
                <w:sz w:val="18"/>
                <w:szCs w:val="18"/>
                <w:lang w:val="en-US"/>
              </w:rPr>
              <w:t xml:space="preserve">ID - </w:t>
            </w:r>
            <w:r w:rsidRPr="005660D8">
              <w:rPr>
                <w:sz w:val="18"/>
                <w:szCs w:val="18"/>
              </w:rPr>
              <w:t>карта</w:t>
            </w:r>
            <w:r w:rsidRPr="005660D8">
              <w:rPr>
                <w:sz w:val="18"/>
                <w:szCs w:val="18"/>
                <w:lang w:val="en-US"/>
              </w:rPr>
              <w:t xml:space="preserve">  DAT  </w:t>
            </w:r>
            <w:proofErr w:type="spellStart"/>
            <w:r w:rsidRPr="005660D8">
              <w:rPr>
                <w:sz w:val="18"/>
                <w:szCs w:val="18"/>
                <w:lang w:val="en-US"/>
              </w:rPr>
              <w:t>Ig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GI / </w:t>
            </w:r>
            <w:proofErr w:type="spellStart"/>
            <w:r w:rsidRPr="005660D8">
              <w:rPr>
                <w:sz w:val="18"/>
                <w:szCs w:val="18"/>
                <w:lang w:val="en-US"/>
              </w:rPr>
              <w:t>Ig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G</w:t>
            </w:r>
            <w:r w:rsidRPr="005660D8">
              <w:rPr>
                <w:sz w:val="18"/>
                <w:szCs w:val="18"/>
              </w:rPr>
              <w:t>З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12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Реагент  ID - </w:t>
            </w:r>
            <w:proofErr w:type="spellStart"/>
            <w:r w:rsidRPr="005660D8">
              <w:rPr>
                <w:sz w:val="18"/>
                <w:szCs w:val="18"/>
              </w:rPr>
              <w:t>DiaPaneI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ID - внутренний  контроль   или   аналог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ID - </w:t>
            </w:r>
            <w:proofErr w:type="spellStart"/>
            <w:r w:rsidRPr="005660D8">
              <w:rPr>
                <w:sz w:val="18"/>
                <w:szCs w:val="18"/>
              </w:rPr>
              <w:t>дилюент</w:t>
            </w:r>
            <w:proofErr w:type="spellEnd"/>
            <w:r w:rsidRPr="005660D8">
              <w:rPr>
                <w:sz w:val="18"/>
                <w:szCs w:val="18"/>
              </w:rPr>
              <w:t xml:space="preserve">  -2     набор    (2 * 500 мл)       или   аналог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ID - </w:t>
            </w:r>
            <w:proofErr w:type="spellStart"/>
            <w:r w:rsidRPr="005660D8">
              <w:rPr>
                <w:sz w:val="18"/>
                <w:szCs w:val="18"/>
              </w:rPr>
              <w:t>дилюент</w:t>
            </w:r>
            <w:proofErr w:type="spellEnd"/>
            <w:r w:rsidRPr="005660D8">
              <w:rPr>
                <w:sz w:val="18"/>
                <w:szCs w:val="18"/>
              </w:rPr>
              <w:t xml:space="preserve">  - 1    набор    (2* 100мл.)      или  аналог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Реагенты и расходные материалы для автоматического анализатора ИФА "ALEGRIA" ORGENTEC, Германия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ANA </w:t>
            </w:r>
            <w:proofErr w:type="spellStart"/>
            <w:r w:rsidRPr="005660D8">
              <w:rPr>
                <w:sz w:val="18"/>
                <w:szCs w:val="18"/>
              </w:rPr>
              <w:t>Detect</w:t>
            </w:r>
            <w:proofErr w:type="spellEnd"/>
            <w:r w:rsidRPr="005660D8">
              <w:rPr>
                <w:sz w:val="18"/>
                <w:szCs w:val="18"/>
              </w:rPr>
              <w:t xml:space="preserve"> к 26 антигенам (скрининг), 24 теста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24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887 400 000</w:t>
            </w: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двуспиральной ДНК </w:t>
            </w:r>
            <w:proofErr w:type="spellStart"/>
            <w:r w:rsidRPr="005660D8">
              <w:rPr>
                <w:sz w:val="18"/>
                <w:szCs w:val="18"/>
              </w:rPr>
              <w:t>anti-dsDNAScreen</w:t>
            </w:r>
            <w:proofErr w:type="spellEnd"/>
            <w:r w:rsidRPr="005660D8">
              <w:rPr>
                <w:sz w:val="18"/>
                <w:szCs w:val="18"/>
              </w:rPr>
              <w:t xml:space="preserve"> (скрининг),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для определения антител к компоненту SS-B (</w:t>
            </w:r>
            <w:proofErr w:type="spellStart"/>
            <w:r w:rsidRPr="005660D8">
              <w:rPr>
                <w:sz w:val="18"/>
                <w:szCs w:val="18"/>
              </w:rPr>
              <w:t>La</w:t>
            </w:r>
            <w:proofErr w:type="spellEnd"/>
            <w:r w:rsidRPr="005660D8">
              <w:rPr>
                <w:sz w:val="18"/>
                <w:szCs w:val="18"/>
              </w:rPr>
              <w:t>),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для определения антител к компоненту SS-A (</w:t>
            </w:r>
            <w:proofErr w:type="spellStart"/>
            <w:r w:rsidRPr="005660D8">
              <w:rPr>
                <w:sz w:val="18"/>
                <w:szCs w:val="18"/>
              </w:rPr>
              <w:t>Ro</w:t>
            </w:r>
            <w:proofErr w:type="spellEnd"/>
            <w:r w:rsidRPr="005660D8">
              <w:rPr>
                <w:sz w:val="18"/>
                <w:szCs w:val="18"/>
              </w:rPr>
              <w:t>),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для определения антител к компоненту RNP/</w:t>
            </w:r>
            <w:proofErr w:type="spellStart"/>
            <w:r w:rsidRPr="005660D8">
              <w:rPr>
                <w:sz w:val="18"/>
                <w:szCs w:val="18"/>
              </w:rPr>
              <w:t>Sm</w:t>
            </w:r>
            <w:proofErr w:type="spell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для определения антител к компоненту Scl-70,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для определения антител к компоненту Jo-1,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</w:t>
            </w:r>
            <w:proofErr w:type="spellStart"/>
            <w:r w:rsidRPr="005660D8">
              <w:rPr>
                <w:sz w:val="18"/>
                <w:szCs w:val="18"/>
              </w:rPr>
              <w:t>модифицированномуцитруллинированномувиментину</w:t>
            </w:r>
            <w:proofErr w:type="spellEnd"/>
            <w:r w:rsidRPr="005660D8">
              <w:rPr>
                <w:sz w:val="18"/>
                <w:szCs w:val="18"/>
              </w:rPr>
              <w:t xml:space="preserve"> (</w:t>
            </w:r>
            <w:proofErr w:type="spellStart"/>
            <w:r w:rsidRPr="005660D8">
              <w:rPr>
                <w:sz w:val="18"/>
                <w:szCs w:val="18"/>
              </w:rPr>
              <w:t>a-MCV</w:t>
            </w:r>
            <w:proofErr w:type="spellEnd"/>
            <w:r w:rsidRPr="005660D8">
              <w:rPr>
                <w:sz w:val="18"/>
                <w:szCs w:val="18"/>
              </w:rPr>
              <w:t>),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16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</w:t>
            </w:r>
            <w:proofErr w:type="spellStart"/>
            <w:r w:rsidRPr="005660D8">
              <w:rPr>
                <w:sz w:val="18"/>
                <w:szCs w:val="18"/>
              </w:rPr>
              <w:t>кардиолипину</w:t>
            </w:r>
            <w:proofErr w:type="gramStart"/>
            <w:r w:rsidRPr="005660D8">
              <w:rPr>
                <w:sz w:val="18"/>
                <w:szCs w:val="18"/>
              </w:rPr>
              <w:t>IgG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</w:t>
            </w:r>
            <w:proofErr w:type="spellStart"/>
            <w:r w:rsidRPr="005660D8">
              <w:rPr>
                <w:sz w:val="18"/>
                <w:szCs w:val="18"/>
              </w:rPr>
              <w:t>кардиолипину</w:t>
            </w:r>
            <w:proofErr w:type="gramStart"/>
            <w:r w:rsidRPr="005660D8">
              <w:rPr>
                <w:sz w:val="18"/>
                <w:szCs w:val="18"/>
              </w:rPr>
              <w:t>IgM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</w:t>
            </w:r>
            <w:r w:rsidRPr="005660D8">
              <w:rPr>
                <w:rFonts w:ascii="Calibri" w:hAnsi="Calibri" w:cs="Calibri"/>
                <w:sz w:val="18"/>
                <w:szCs w:val="18"/>
              </w:rPr>
              <w:t>ß</w:t>
            </w:r>
            <w:r w:rsidRPr="005660D8">
              <w:rPr>
                <w:sz w:val="18"/>
                <w:szCs w:val="18"/>
              </w:rPr>
              <w:t xml:space="preserve">2-гликопротеину 1, </w:t>
            </w:r>
            <w:proofErr w:type="spellStart"/>
            <w:r w:rsidRPr="005660D8">
              <w:rPr>
                <w:sz w:val="18"/>
                <w:szCs w:val="18"/>
              </w:rPr>
              <w:t>IgG</w:t>
            </w:r>
            <w:proofErr w:type="spell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</w:t>
            </w:r>
            <w:r w:rsidRPr="005660D8">
              <w:rPr>
                <w:rFonts w:ascii="Calibri" w:hAnsi="Calibri" w:cs="Calibri"/>
                <w:sz w:val="18"/>
                <w:szCs w:val="18"/>
              </w:rPr>
              <w:t>ß</w:t>
            </w:r>
            <w:r w:rsidRPr="005660D8">
              <w:rPr>
                <w:sz w:val="18"/>
                <w:szCs w:val="18"/>
              </w:rPr>
              <w:t xml:space="preserve">2-гликопротеину 1, </w:t>
            </w:r>
            <w:proofErr w:type="spellStart"/>
            <w:r w:rsidRPr="005660D8">
              <w:rPr>
                <w:sz w:val="18"/>
                <w:szCs w:val="18"/>
              </w:rPr>
              <w:t>Ig</w:t>
            </w:r>
            <w:proofErr w:type="gramStart"/>
            <w:r w:rsidRPr="005660D8">
              <w:rPr>
                <w:sz w:val="18"/>
                <w:szCs w:val="18"/>
              </w:rPr>
              <w:t>М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для определения антител к растворимому антигену печени (</w:t>
            </w:r>
            <w:proofErr w:type="spellStart"/>
            <w:r w:rsidRPr="005660D8">
              <w:rPr>
                <w:sz w:val="18"/>
                <w:szCs w:val="18"/>
              </w:rPr>
              <w:t>a-SLA</w:t>
            </w:r>
            <w:proofErr w:type="spellEnd"/>
            <w:r w:rsidRPr="005660D8">
              <w:rPr>
                <w:sz w:val="18"/>
                <w:szCs w:val="18"/>
              </w:rPr>
              <w:t>),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5660D8">
              <w:rPr>
                <w:sz w:val="18"/>
                <w:szCs w:val="18"/>
              </w:rPr>
              <w:t>антинейтрофильных</w:t>
            </w:r>
            <w:proofErr w:type="spellEnd"/>
            <w:r w:rsidRPr="005660D8">
              <w:rPr>
                <w:sz w:val="18"/>
                <w:szCs w:val="18"/>
              </w:rPr>
              <w:t xml:space="preserve"> антител (</w:t>
            </w:r>
            <w:proofErr w:type="spellStart"/>
            <w:r w:rsidRPr="005660D8">
              <w:rPr>
                <w:sz w:val="18"/>
                <w:szCs w:val="18"/>
              </w:rPr>
              <w:t>ANCA-screen</w:t>
            </w:r>
            <w:proofErr w:type="spellEnd"/>
            <w:r w:rsidRPr="005660D8">
              <w:rPr>
                <w:sz w:val="18"/>
                <w:szCs w:val="18"/>
              </w:rPr>
              <w:t>),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24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для определения антител к BPI (белку, повышающему проницаемость),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</w:t>
            </w:r>
            <w:proofErr w:type="spellStart"/>
            <w:r w:rsidRPr="005660D8">
              <w:rPr>
                <w:sz w:val="18"/>
                <w:szCs w:val="18"/>
              </w:rPr>
              <w:t>эластазе</w:t>
            </w:r>
            <w:proofErr w:type="spell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для определения антител к базальной мембране клубочков (</w:t>
            </w:r>
            <w:proofErr w:type="spellStart"/>
            <w:r w:rsidRPr="005660D8">
              <w:rPr>
                <w:sz w:val="18"/>
                <w:szCs w:val="18"/>
              </w:rPr>
              <w:t>a-GBM</w:t>
            </w:r>
            <w:proofErr w:type="spellEnd"/>
            <w:r w:rsidRPr="005660D8">
              <w:rPr>
                <w:sz w:val="18"/>
                <w:szCs w:val="18"/>
              </w:rPr>
              <w:t>),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для определения антител к митохондриям (АМА-М2),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ASCA (антител к </w:t>
            </w:r>
            <w:proofErr w:type="spellStart"/>
            <w:r w:rsidRPr="005660D8">
              <w:rPr>
                <w:sz w:val="18"/>
                <w:szCs w:val="18"/>
              </w:rPr>
              <w:t>Saccharomycescerevisiae</w:t>
            </w:r>
            <w:proofErr w:type="spellEnd"/>
            <w:r w:rsidRPr="005660D8">
              <w:rPr>
                <w:sz w:val="18"/>
                <w:szCs w:val="18"/>
              </w:rPr>
              <w:t xml:space="preserve">) </w:t>
            </w:r>
            <w:proofErr w:type="spellStart"/>
            <w:r w:rsidRPr="005660D8">
              <w:rPr>
                <w:sz w:val="18"/>
                <w:szCs w:val="18"/>
              </w:rPr>
              <w:t>IgG</w:t>
            </w:r>
            <w:proofErr w:type="spell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16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5660D8">
              <w:rPr>
                <w:sz w:val="18"/>
                <w:szCs w:val="18"/>
              </w:rPr>
              <w:t>анатител</w:t>
            </w:r>
            <w:proofErr w:type="spellEnd"/>
            <w:r w:rsidRPr="005660D8">
              <w:rPr>
                <w:sz w:val="18"/>
                <w:szCs w:val="18"/>
              </w:rPr>
              <w:t xml:space="preserve"> к </w:t>
            </w:r>
            <w:proofErr w:type="spellStart"/>
            <w:r w:rsidRPr="005660D8">
              <w:rPr>
                <w:sz w:val="18"/>
                <w:szCs w:val="18"/>
              </w:rPr>
              <w:t>глиадину</w:t>
            </w:r>
            <w:proofErr w:type="gramStart"/>
            <w:r w:rsidRPr="005660D8">
              <w:rPr>
                <w:sz w:val="18"/>
                <w:szCs w:val="18"/>
              </w:rPr>
              <w:t>IgG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</w:t>
            </w:r>
            <w:proofErr w:type="spellStart"/>
            <w:r w:rsidRPr="005660D8">
              <w:rPr>
                <w:sz w:val="18"/>
                <w:szCs w:val="18"/>
              </w:rPr>
              <w:t>тканевойтрансглутаминазе</w:t>
            </w:r>
            <w:proofErr w:type="gramStart"/>
            <w:r w:rsidRPr="005660D8">
              <w:rPr>
                <w:sz w:val="18"/>
                <w:szCs w:val="18"/>
              </w:rPr>
              <w:t>IgA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Набор для определения антител к микросомам печени и почек (a-LKM-1),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</w:t>
            </w:r>
            <w:proofErr w:type="spellStart"/>
            <w:r w:rsidRPr="005660D8">
              <w:rPr>
                <w:sz w:val="18"/>
                <w:szCs w:val="18"/>
              </w:rPr>
              <w:t>Sp</w:t>
            </w:r>
            <w:proofErr w:type="spellEnd"/>
            <w:r w:rsidRPr="005660D8">
              <w:rPr>
                <w:sz w:val="18"/>
                <w:szCs w:val="18"/>
              </w:rPr>
              <w:t xml:space="preserve"> 100-антигену,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09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</w:t>
            </w:r>
            <w:proofErr w:type="spellStart"/>
            <w:r w:rsidRPr="005660D8">
              <w:rPr>
                <w:sz w:val="18"/>
                <w:szCs w:val="18"/>
              </w:rPr>
              <w:t>ChlamidiapneumoniaeIgG</w:t>
            </w:r>
            <w:proofErr w:type="spell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14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09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</w:t>
            </w:r>
            <w:proofErr w:type="spellStart"/>
            <w:r w:rsidRPr="005660D8">
              <w:rPr>
                <w:sz w:val="18"/>
                <w:szCs w:val="18"/>
              </w:rPr>
              <w:t>ChlamidiapneumoniaeIgM</w:t>
            </w:r>
            <w:proofErr w:type="spell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14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Бумага термочувствительная, ширина 110 мм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</w:t>
            </w:r>
            <w:proofErr w:type="spellStart"/>
            <w:r w:rsidRPr="005660D8">
              <w:rPr>
                <w:sz w:val="22"/>
                <w:szCs w:val="22"/>
              </w:rPr>
              <w:t>рул</w:t>
            </w:r>
            <w:proofErr w:type="spellEnd"/>
            <w:r w:rsidRPr="005660D8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определения антител к </w:t>
            </w:r>
            <w:proofErr w:type="spellStart"/>
            <w:r w:rsidRPr="005660D8">
              <w:rPr>
                <w:sz w:val="18"/>
                <w:szCs w:val="18"/>
              </w:rPr>
              <w:t>протеиназе</w:t>
            </w:r>
            <w:proofErr w:type="spellEnd"/>
            <w:r w:rsidRPr="005660D8">
              <w:rPr>
                <w:sz w:val="18"/>
                <w:szCs w:val="18"/>
              </w:rPr>
              <w:t xml:space="preserve"> 3,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Набор для </w:t>
            </w:r>
            <w:proofErr w:type="spellStart"/>
            <w:r w:rsidRPr="005660D8">
              <w:rPr>
                <w:sz w:val="18"/>
                <w:szCs w:val="18"/>
              </w:rPr>
              <w:t>определнияантиел</w:t>
            </w:r>
            <w:proofErr w:type="spellEnd"/>
            <w:r w:rsidRPr="005660D8">
              <w:rPr>
                <w:sz w:val="18"/>
                <w:szCs w:val="18"/>
              </w:rPr>
              <w:t xml:space="preserve"> к </w:t>
            </w:r>
            <w:proofErr w:type="spellStart"/>
            <w:r w:rsidRPr="005660D8">
              <w:rPr>
                <w:sz w:val="18"/>
                <w:szCs w:val="18"/>
              </w:rPr>
              <w:t>миелопероксидазе</w:t>
            </w:r>
            <w:proofErr w:type="spellEnd"/>
            <w:r w:rsidRPr="005660D8">
              <w:rPr>
                <w:sz w:val="18"/>
                <w:szCs w:val="18"/>
              </w:rPr>
              <w:t>, 24 теста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Реагенты и расходные материалы для автоматического анализатора гемостаза ACL TOP</w:t>
            </w:r>
            <w:r>
              <w:rPr>
                <w:sz w:val="22"/>
                <w:szCs w:val="22"/>
              </w:rPr>
              <w:t xml:space="preserve"> </w:t>
            </w:r>
            <w:r w:rsidRPr="005660D8">
              <w:rPr>
                <w:sz w:val="22"/>
                <w:szCs w:val="22"/>
              </w:rPr>
              <w:t>CTS 300 (IL, США)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>Набор реагентов для определения АЧТВ</w:t>
            </w:r>
            <w:proofErr w:type="gramStart"/>
            <w:r w:rsidRPr="005660D8">
              <w:rPr>
                <w:sz w:val="18"/>
                <w:szCs w:val="18"/>
              </w:rPr>
              <w:t>1</w:t>
            </w:r>
            <w:proofErr w:type="gramEnd"/>
            <w:r w:rsidRPr="005660D8">
              <w:rPr>
                <w:sz w:val="18"/>
                <w:szCs w:val="18"/>
              </w:rPr>
              <w:t xml:space="preserve">.Жидкие реагенты, готовые к </w:t>
            </w:r>
            <w:proofErr w:type="spellStart"/>
            <w:r w:rsidRPr="005660D8">
              <w:rPr>
                <w:sz w:val="18"/>
                <w:szCs w:val="18"/>
              </w:rPr>
              <w:t>исползованию</w:t>
            </w:r>
            <w:proofErr w:type="spellEnd"/>
            <w:r w:rsidRPr="005660D8">
              <w:rPr>
                <w:sz w:val="18"/>
                <w:szCs w:val="18"/>
              </w:rPr>
              <w:t>;</w:t>
            </w:r>
            <w:r w:rsidRPr="005660D8">
              <w:rPr>
                <w:sz w:val="18"/>
                <w:szCs w:val="18"/>
              </w:rPr>
              <w:br/>
              <w:t xml:space="preserve">2.Набор должен содержать пропорциональное количество флаконов с </w:t>
            </w:r>
            <w:proofErr w:type="spellStart"/>
            <w:r w:rsidRPr="005660D8">
              <w:rPr>
                <w:sz w:val="18"/>
                <w:szCs w:val="18"/>
              </w:rPr>
              <w:t>АЧТВ-реагентом</w:t>
            </w:r>
            <w:proofErr w:type="spellEnd"/>
            <w:r w:rsidRPr="005660D8">
              <w:rPr>
                <w:sz w:val="18"/>
                <w:szCs w:val="18"/>
              </w:rPr>
              <w:t xml:space="preserve"> и  СаСl2.</w:t>
            </w:r>
            <w:r w:rsidRPr="005660D8">
              <w:rPr>
                <w:sz w:val="18"/>
                <w:szCs w:val="18"/>
              </w:rPr>
              <w:br/>
              <w:t xml:space="preserve">3. Стабильность реагентов после вскрытия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2-8С не менее 30 дней.</w:t>
            </w:r>
            <w:r w:rsidRPr="005660D8">
              <w:rPr>
                <w:sz w:val="18"/>
                <w:szCs w:val="18"/>
              </w:rPr>
              <w:br/>
              <w:t xml:space="preserve">4. Стабильность реагентов после вскрытия на борту анализатора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15С не менее 5 дней.</w:t>
            </w:r>
            <w:r w:rsidRPr="005660D8">
              <w:rPr>
                <w:sz w:val="18"/>
                <w:szCs w:val="18"/>
              </w:rPr>
              <w:br/>
              <w:t xml:space="preserve">5. Реагент </w:t>
            </w:r>
            <w:proofErr w:type="gramStart"/>
            <w:r w:rsidRPr="005660D8">
              <w:rPr>
                <w:sz w:val="18"/>
                <w:szCs w:val="18"/>
              </w:rPr>
              <w:t>A</w:t>
            </w:r>
            <w:proofErr w:type="gramEnd"/>
            <w:r w:rsidRPr="005660D8">
              <w:rPr>
                <w:sz w:val="18"/>
                <w:szCs w:val="18"/>
              </w:rPr>
              <w:t xml:space="preserve">ЧТВ должен содержать синтетические </w:t>
            </w:r>
            <w:proofErr w:type="spellStart"/>
            <w:r w:rsidRPr="005660D8">
              <w:rPr>
                <w:sz w:val="18"/>
                <w:szCs w:val="18"/>
              </w:rPr>
              <w:t>фосфолипиды</w:t>
            </w:r>
            <w:proofErr w:type="spellEnd"/>
            <w:r w:rsidRPr="005660D8">
              <w:rPr>
                <w:sz w:val="18"/>
                <w:szCs w:val="18"/>
              </w:rPr>
              <w:t xml:space="preserve"> в сочетании с микрочастицами окиси кремния, в качестве активатора.</w:t>
            </w:r>
            <w:r w:rsidRPr="005660D8">
              <w:rPr>
                <w:sz w:val="18"/>
                <w:szCs w:val="18"/>
              </w:rPr>
              <w:br/>
              <w:t>6. Повышенная чувствительность к факторам внутреннего пути, к гепарину, к волчаночным антикоагулянтам.</w:t>
            </w:r>
            <w:r w:rsidRPr="005660D8">
              <w:rPr>
                <w:sz w:val="18"/>
                <w:szCs w:val="18"/>
              </w:rPr>
              <w:br/>
              <w:t xml:space="preserve">7. Наборы должны быть </w:t>
            </w:r>
            <w:proofErr w:type="spellStart"/>
            <w:r w:rsidRPr="005660D8">
              <w:rPr>
                <w:sz w:val="18"/>
                <w:szCs w:val="18"/>
              </w:rPr>
              <w:t>расчитаны</w:t>
            </w:r>
            <w:proofErr w:type="spellEnd"/>
            <w:r w:rsidRPr="005660D8">
              <w:rPr>
                <w:sz w:val="18"/>
                <w:szCs w:val="18"/>
              </w:rPr>
              <w:t xml:space="preserve"> не менее чем на 720 исследований.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780 000 000</w:t>
            </w: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5660D8">
              <w:rPr>
                <w:b/>
                <w:bCs/>
                <w:sz w:val="18"/>
                <w:szCs w:val="18"/>
              </w:rPr>
              <w:t>протромбинового</w:t>
            </w:r>
            <w:proofErr w:type="spellEnd"/>
            <w:r w:rsidRPr="005660D8">
              <w:rPr>
                <w:b/>
                <w:bCs/>
                <w:sz w:val="18"/>
                <w:szCs w:val="18"/>
              </w:rPr>
              <w:t xml:space="preserve"> времени HS с расчетом фибриногена и МНО</w:t>
            </w:r>
            <w:proofErr w:type="gramStart"/>
            <w:r w:rsidRPr="005660D8">
              <w:rPr>
                <w:sz w:val="18"/>
                <w:szCs w:val="18"/>
              </w:rPr>
              <w:t>1</w:t>
            </w:r>
            <w:proofErr w:type="gramEnd"/>
            <w:r w:rsidRPr="005660D8">
              <w:rPr>
                <w:sz w:val="18"/>
                <w:szCs w:val="18"/>
              </w:rPr>
              <w:t xml:space="preserve">.Стабильность реагентов после вскрытия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2-8С не менее 5 дней.</w:t>
            </w:r>
            <w:r w:rsidRPr="005660D8">
              <w:rPr>
                <w:sz w:val="18"/>
                <w:szCs w:val="18"/>
              </w:rPr>
              <w:br/>
              <w:t xml:space="preserve">2. Стабильность реагентов после вскрытия на борту анализатора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15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 не менее 12 часов.</w:t>
            </w:r>
            <w:r w:rsidRPr="005660D8">
              <w:rPr>
                <w:sz w:val="18"/>
                <w:szCs w:val="18"/>
              </w:rPr>
              <w:br/>
              <w:t>3. Выдача  данных по количеству фибриногена.</w:t>
            </w:r>
            <w:r w:rsidRPr="005660D8">
              <w:rPr>
                <w:sz w:val="18"/>
                <w:szCs w:val="18"/>
              </w:rPr>
              <w:br/>
              <w:t xml:space="preserve">4. ISI (МИЧ) не более 1,2 (данные получены </w:t>
            </w:r>
            <w:proofErr w:type="gramStart"/>
            <w:r w:rsidRPr="005660D8">
              <w:rPr>
                <w:sz w:val="18"/>
                <w:szCs w:val="18"/>
              </w:rPr>
              <w:t>согласно протокола</w:t>
            </w:r>
            <w:proofErr w:type="gramEnd"/>
            <w:r w:rsidRPr="005660D8">
              <w:rPr>
                <w:sz w:val="18"/>
                <w:szCs w:val="18"/>
              </w:rPr>
              <w:t xml:space="preserve"> ВОЗ для каждого лота с учетом типа анализатора, в данном случае для анализатора ACL TOP 300);</w:t>
            </w:r>
            <w:r w:rsidRPr="005660D8">
              <w:rPr>
                <w:sz w:val="18"/>
                <w:szCs w:val="18"/>
              </w:rPr>
              <w:br/>
              <w:t xml:space="preserve">5. Набор должен содержать   особенно высокочувствительный (HS)  кальцинированный </w:t>
            </w:r>
            <w:proofErr w:type="spellStart"/>
            <w:r w:rsidRPr="005660D8">
              <w:rPr>
                <w:sz w:val="18"/>
                <w:szCs w:val="18"/>
              </w:rPr>
              <w:t>тромбопластин</w:t>
            </w:r>
            <w:proofErr w:type="spellEnd"/>
            <w:r w:rsidRPr="005660D8">
              <w:rPr>
                <w:sz w:val="18"/>
                <w:szCs w:val="18"/>
              </w:rPr>
              <w:t xml:space="preserve">   -   </w:t>
            </w:r>
            <w:proofErr w:type="spellStart"/>
            <w:r w:rsidRPr="005660D8">
              <w:rPr>
                <w:sz w:val="18"/>
                <w:szCs w:val="18"/>
              </w:rPr>
              <w:t>лиофилизированный</w:t>
            </w:r>
            <w:proofErr w:type="spellEnd"/>
            <w:r w:rsidRPr="005660D8">
              <w:rPr>
                <w:sz w:val="18"/>
                <w:szCs w:val="18"/>
              </w:rPr>
              <w:t xml:space="preserve">   экстракт   из   мозговой   ткани   кролика,   с оптимальным содержанием ионов кальция. 6. Набор должен быть </w:t>
            </w:r>
            <w:proofErr w:type="spellStart"/>
            <w:r w:rsidRPr="005660D8">
              <w:rPr>
                <w:sz w:val="18"/>
                <w:szCs w:val="18"/>
              </w:rPr>
              <w:t>расчитан</w:t>
            </w:r>
            <w:proofErr w:type="spellEnd"/>
            <w:r w:rsidRPr="005660D8">
              <w:rPr>
                <w:sz w:val="18"/>
                <w:szCs w:val="18"/>
              </w:rPr>
              <w:t xml:space="preserve"> не менее чем на 360 исследований.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5660D8">
              <w:rPr>
                <w:b/>
                <w:bCs/>
                <w:sz w:val="18"/>
                <w:szCs w:val="18"/>
              </w:rPr>
              <w:t>тромбинового</w:t>
            </w:r>
            <w:proofErr w:type="spellEnd"/>
            <w:r w:rsidRPr="005660D8">
              <w:rPr>
                <w:b/>
                <w:bCs/>
                <w:sz w:val="18"/>
                <w:szCs w:val="18"/>
              </w:rPr>
              <w:t xml:space="preserve"> времени: </w:t>
            </w:r>
            <w:r w:rsidRPr="005660D8">
              <w:rPr>
                <w:sz w:val="18"/>
                <w:szCs w:val="18"/>
              </w:rPr>
              <w:t xml:space="preserve">1.Стабильность реагентов после разбавления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 2-8С не менее 15 дней.</w:t>
            </w:r>
            <w:r w:rsidRPr="005660D8">
              <w:rPr>
                <w:sz w:val="18"/>
                <w:szCs w:val="18"/>
              </w:rPr>
              <w:br/>
              <w:t xml:space="preserve">2.Стабильность реагентов после разбавления на борту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 15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 не менее 8 часов.</w:t>
            </w:r>
            <w:r w:rsidRPr="005660D8">
              <w:rPr>
                <w:sz w:val="18"/>
                <w:szCs w:val="18"/>
              </w:rPr>
              <w:br/>
              <w:t xml:space="preserve">3. Реагент бычий тромбин </w:t>
            </w:r>
            <w:proofErr w:type="spellStart"/>
            <w:r w:rsidRPr="005660D8">
              <w:rPr>
                <w:sz w:val="18"/>
                <w:szCs w:val="18"/>
              </w:rPr>
              <w:t>лиофилизирован</w:t>
            </w:r>
            <w:proofErr w:type="spellEnd"/>
            <w:r w:rsidRPr="005660D8">
              <w:rPr>
                <w:sz w:val="18"/>
                <w:szCs w:val="18"/>
              </w:rPr>
              <w:t xml:space="preserve">, (15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lastRenderedPageBreak/>
              <w:t>Ед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/</w:t>
            </w:r>
            <w:proofErr w:type="spellStart"/>
            <w:r w:rsidRPr="005660D8">
              <w:rPr>
                <w:sz w:val="18"/>
                <w:szCs w:val="18"/>
              </w:rPr>
              <w:t>виала</w:t>
            </w:r>
            <w:proofErr w:type="spellEnd"/>
            <w:r w:rsidRPr="005660D8">
              <w:rPr>
                <w:sz w:val="18"/>
                <w:szCs w:val="18"/>
              </w:rPr>
              <w:t xml:space="preserve">). </w:t>
            </w:r>
            <w:r w:rsidRPr="005660D8">
              <w:rPr>
                <w:sz w:val="18"/>
                <w:szCs w:val="18"/>
              </w:rPr>
              <w:br/>
              <w:t xml:space="preserve">4. Набор должен быть </w:t>
            </w:r>
            <w:proofErr w:type="spellStart"/>
            <w:r w:rsidRPr="005660D8">
              <w:rPr>
                <w:sz w:val="18"/>
                <w:szCs w:val="18"/>
              </w:rPr>
              <w:t>расчитан</w:t>
            </w:r>
            <w:proofErr w:type="spellEnd"/>
            <w:r w:rsidRPr="005660D8">
              <w:rPr>
                <w:sz w:val="18"/>
                <w:szCs w:val="18"/>
              </w:rPr>
              <w:t xml:space="preserve"> не менее чем на  230 исследований.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lastRenderedPageBreak/>
              <w:t xml:space="preserve">30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>Набор для определения фибриногена методом по Клауссу</w:t>
            </w:r>
            <w:r w:rsidRPr="005660D8">
              <w:rPr>
                <w:sz w:val="18"/>
                <w:szCs w:val="18"/>
              </w:rPr>
              <w:t xml:space="preserve">1.Стабильность реагентов после разбавления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2-8С не менее 3 дней, 1 месяц-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20С.</w:t>
            </w:r>
            <w:r w:rsidRPr="005660D8">
              <w:rPr>
                <w:sz w:val="18"/>
                <w:szCs w:val="18"/>
              </w:rPr>
              <w:br/>
              <w:t xml:space="preserve">2.Стабильность реагентов после разбавления на борту анализатора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15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 не менее 8 часов.</w:t>
            </w:r>
            <w:r w:rsidRPr="005660D8">
              <w:rPr>
                <w:sz w:val="18"/>
                <w:szCs w:val="18"/>
              </w:rPr>
              <w:br/>
              <w:t>3.Набор должен содержать контрольную плазму низкий уровень.</w:t>
            </w:r>
            <w:r w:rsidRPr="005660D8">
              <w:rPr>
                <w:sz w:val="18"/>
                <w:szCs w:val="18"/>
              </w:rPr>
              <w:br/>
              <w:t>4. Реагент должен быть на основе очищенного тромбина.</w:t>
            </w:r>
            <w:r w:rsidRPr="005660D8">
              <w:rPr>
                <w:sz w:val="18"/>
                <w:szCs w:val="18"/>
              </w:rPr>
              <w:br/>
              <w:t>5. Реагент не должен быть чувствителен к гепарину в концентрации до 1 ед./мл.</w:t>
            </w:r>
            <w:r w:rsidRPr="005660D8">
              <w:rPr>
                <w:sz w:val="18"/>
                <w:szCs w:val="18"/>
              </w:rPr>
              <w:br/>
              <w:t xml:space="preserve">6. Линейность не хуже 70 - 700 </w:t>
            </w:r>
            <w:proofErr w:type="spellStart"/>
            <w:r w:rsidRPr="005660D8">
              <w:rPr>
                <w:sz w:val="18"/>
                <w:szCs w:val="18"/>
              </w:rPr>
              <w:t>mg</w:t>
            </w:r>
            <w:proofErr w:type="spellEnd"/>
            <w:r w:rsidRPr="005660D8">
              <w:rPr>
                <w:sz w:val="18"/>
                <w:szCs w:val="18"/>
              </w:rPr>
              <w:t>/</w:t>
            </w:r>
            <w:proofErr w:type="spellStart"/>
            <w:r w:rsidRPr="005660D8">
              <w:rPr>
                <w:sz w:val="18"/>
                <w:szCs w:val="18"/>
              </w:rPr>
              <w:t>dL</w:t>
            </w:r>
            <w:proofErr w:type="spellEnd"/>
            <w:r w:rsidRPr="005660D8">
              <w:rPr>
                <w:sz w:val="18"/>
                <w:szCs w:val="18"/>
              </w:rPr>
              <w:t>.</w:t>
            </w:r>
            <w:r w:rsidRPr="005660D8">
              <w:rPr>
                <w:sz w:val="18"/>
                <w:szCs w:val="18"/>
              </w:rPr>
              <w:br/>
              <w:t xml:space="preserve">7. Набор должен быть </w:t>
            </w:r>
            <w:proofErr w:type="spellStart"/>
            <w:r w:rsidRPr="005660D8">
              <w:rPr>
                <w:sz w:val="18"/>
                <w:szCs w:val="18"/>
              </w:rPr>
              <w:t>расчитан</w:t>
            </w:r>
            <w:proofErr w:type="spellEnd"/>
            <w:r w:rsidRPr="005660D8">
              <w:rPr>
                <w:sz w:val="18"/>
                <w:szCs w:val="18"/>
              </w:rPr>
              <w:t xml:space="preserve"> не менее чем на 900 исследований.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5660D8">
              <w:rPr>
                <w:b/>
                <w:bCs/>
                <w:sz w:val="18"/>
                <w:szCs w:val="18"/>
              </w:rPr>
              <w:t>Д-димеров</w:t>
            </w:r>
            <w:proofErr w:type="spellEnd"/>
            <w:r w:rsidRPr="005660D8">
              <w:rPr>
                <w:b/>
                <w:bCs/>
                <w:sz w:val="18"/>
                <w:szCs w:val="18"/>
              </w:rPr>
              <w:t xml:space="preserve">:  </w:t>
            </w:r>
            <w:r w:rsidRPr="005660D8">
              <w:rPr>
                <w:sz w:val="18"/>
                <w:szCs w:val="18"/>
              </w:rPr>
              <w:t>1. В набор должен входить калибратор не менее 2 мл.</w:t>
            </w:r>
            <w:r w:rsidRPr="005660D8">
              <w:rPr>
                <w:sz w:val="18"/>
                <w:szCs w:val="18"/>
              </w:rPr>
              <w:br/>
              <w:t xml:space="preserve">2.Стабильность реагентов после вскрытия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2-8С не менее 1 месяца.</w:t>
            </w:r>
            <w:r w:rsidRPr="005660D8">
              <w:rPr>
                <w:sz w:val="18"/>
                <w:szCs w:val="18"/>
              </w:rPr>
              <w:br/>
              <w:t xml:space="preserve">3. Стабильность реагентов после вскрытия на борту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15С не менее 24 часов.</w:t>
            </w:r>
            <w:r w:rsidRPr="005660D8">
              <w:rPr>
                <w:sz w:val="18"/>
                <w:szCs w:val="18"/>
              </w:rPr>
              <w:br/>
              <w:t>4. Набор должен содержать реагента на не менее чем 110 исследований.</w:t>
            </w:r>
            <w:r w:rsidRPr="005660D8">
              <w:rPr>
                <w:sz w:val="18"/>
                <w:szCs w:val="18"/>
              </w:rPr>
              <w:br/>
              <w:t xml:space="preserve">5. Метод - высокочувствительный латексный </w:t>
            </w:r>
            <w:proofErr w:type="spellStart"/>
            <w:r w:rsidRPr="005660D8">
              <w:rPr>
                <w:sz w:val="18"/>
                <w:szCs w:val="18"/>
              </w:rPr>
              <w:t>иммуноанализ</w:t>
            </w:r>
            <w:proofErr w:type="spellEnd"/>
            <w:r w:rsidRPr="005660D8">
              <w:rPr>
                <w:sz w:val="18"/>
                <w:szCs w:val="18"/>
              </w:rPr>
              <w:t xml:space="preserve"> с использованием </w:t>
            </w:r>
            <w:proofErr w:type="spellStart"/>
            <w:r w:rsidRPr="005660D8">
              <w:rPr>
                <w:sz w:val="18"/>
                <w:szCs w:val="18"/>
              </w:rPr>
              <w:t>высокоспецифическихмоноклональных</w:t>
            </w:r>
            <w:proofErr w:type="spellEnd"/>
            <w:r w:rsidRPr="005660D8">
              <w:rPr>
                <w:sz w:val="18"/>
                <w:szCs w:val="18"/>
              </w:rPr>
              <w:t xml:space="preserve"> антител.</w:t>
            </w:r>
            <w:r w:rsidRPr="005660D8">
              <w:rPr>
                <w:sz w:val="18"/>
                <w:szCs w:val="18"/>
              </w:rPr>
              <w:br/>
              <w:t xml:space="preserve">6. Диагностические диапазоны наборов 230-5250 </w:t>
            </w:r>
            <w:proofErr w:type="spellStart"/>
            <w:r w:rsidRPr="005660D8">
              <w:rPr>
                <w:sz w:val="18"/>
                <w:szCs w:val="18"/>
              </w:rPr>
              <w:t>нг</w:t>
            </w:r>
            <w:proofErr w:type="spellEnd"/>
            <w:r w:rsidRPr="005660D8">
              <w:rPr>
                <w:sz w:val="18"/>
                <w:szCs w:val="18"/>
              </w:rPr>
              <w:t>/мл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09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Контроль </w:t>
            </w:r>
            <w:proofErr w:type="spellStart"/>
            <w:r w:rsidRPr="005660D8">
              <w:rPr>
                <w:b/>
                <w:bCs/>
                <w:sz w:val="18"/>
                <w:szCs w:val="18"/>
              </w:rPr>
              <w:t>Д-димера</w:t>
            </w:r>
            <w:proofErr w:type="spellEnd"/>
            <w:r w:rsidRPr="005660D8">
              <w:rPr>
                <w:b/>
                <w:bCs/>
                <w:sz w:val="18"/>
                <w:szCs w:val="18"/>
              </w:rPr>
              <w:t xml:space="preserve"> 2-х уровневый: </w:t>
            </w:r>
            <w:r w:rsidRPr="005660D8">
              <w:rPr>
                <w:sz w:val="18"/>
                <w:szCs w:val="18"/>
              </w:rPr>
              <w:t xml:space="preserve">5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*1 мл </w:t>
            </w:r>
            <w:proofErr w:type="spellStart"/>
            <w:r w:rsidRPr="005660D8">
              <w:rPr>
                <w:sz w:val="18"/>
                <w:szCs w:val="18"/>
              </w:rPr>
              <w:t>LowControl</w:t>
            </w:r>
            <w:proofErr w:type="spellEnd"/>
            <w:r w:rsidRPr="005660D8">
              <w:rPr>
                <w:sz w:val="18"/>
                <w:szCs w:val="18"/>
              </w:rPr>
              <w:t xml:space="preserve">, 5 </w:t>
            </w:r>
            <w:proofErr w:type="spellStart"/>
            <w:r w:rsidRPr="005660D8">
              <w:rPr>
                <w:sz w:val="18"/>
                <w:szCs w:val="18"/>
              </w:rPr>
              <w:t>фл</w:t>
            </w:r>
            <w:proofErr w:type="spellEnd"/>
            <w:r w:rsidRPr="005660D8">
              <w:rPr>
                <w:sz w:val="18"/>
                <w:szCs w:val="18"/>
              </w:rPr>
              <w:t xml:space="preserve">*1 мл  </w:t>
            </w:r>
            <w:proofErr w:type="spellStart"/>
            <w:r w:rsidRPr="005660D8">
              <w:rPr>
                <w:sz w:val="18"/>
                <w:szCs w:val="18"/>
              </w:rPr>
              <w:t>HihgControl</w:t>
            </w:r>
            <w:proofErr w:type="spellEnd"/>
            <w:r w:rsidRPr="005660D8">
              <w:rPr>
                <w:sz w:val="18"/>
                <w:szCs w:val="18"/>
              </w:rPr>
              <w:t>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267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>Калибровочная плазма</w:t>
            </w:r>
            <w:r w:rsidRPr="005660D8">
              <w:rPr>
                <w:sz w:val="18"/>
                <w:szCs w:val="18"/>
              </w:rPr>
              <w:t xml:space="preserve"> 1. Флакон должен содержать не менее 1 мл плазмы.</w:t>
            </w:r>
            <w:r w:rsidRPr="005660D8">
              <w:rPr>
                <w:sz w:val="18"/>
                <w:szCs w:val="18"/>
              </w:rPr>
              <w:br/>
              <w:t>2. Плазма должна быть изготовлена на основе крови человека.</w:t>
            </w:r>
            <w:r w:rsidRPr="005660D8">
              <w:rPr>
                <w:sz w:val="18"/>
                <w:szCs w:val="18"/>
              </w:rPr>
              <w:br/>
              <w:t xml:space="preserve">3. Плазма должна быть </w:t>
            </w:r>
            <w:proofErr w:type="spellStart"/>
            <w:r w:rsidRPr="005660D8">
              <w:rPr>
                <w:sz w:val="18"/>
                <w:szCs w:val="18"/>
              </w:rPr>
              <w:t>лиофильно</w:t>
            </w:r>
            <w:proofErr w:type="spellEnd"/>
            <w:r w:rsidRPr="005660D8">
              <w:rPr>
                <w:sz w:val="18"/>
                <w:szCs w:val="18"/>
              </w:rPr>
              <w:t xml:space="preserve"> высушенная.</w:t>
            </w:r>
            <w:r w:rsidRPr="005660D8">
              <w:rPr>
                <w:sz w:val="18"/>
                <w:szCs w:val="18"/>
              </w:rPr>
              <w:br/>
              <w:t xml:space="preserve">4. Плазма должна использоваться для калибровки по показателям: ПВ, фибриногена, различных факторов свертывания крови, </w:t>
            </w:r>
            <w:proofErr w:type="spellStart"/>
            <w:r w:rsidRPr="005660D8">
              <w:rPr>
                <w:sz w:val="18"/>
                <w:szCs w:val="18"/>
              </w:rPr>
              <w:t>антитромбина</w:t>
            </w:r>
            <w:proofErr w:type="spellEnd"/>
            <w:r w:rsidRPr="005660D8">
              <w:rPr>
                <w:sz w:val="18"/>
                <w:szCs w:val="18"/>
              </w:rPr>
              <w:t xml:space="preserve">, </w:t>
            </w:r>
            <w:proofErr w:type="spellStart"/>
            <w:r w:rsidRPr="005660D8">
              <w:rPr>
                <w:sz w:val="18"/>
                <w:szCs w:val="18"/>
              </w:rPr>
              <w:t>плазминогена</w:t>
            </w:r>
            <w:proofErr w:type="spellEnd"/>
            <w:r w:rsidRPr="005660D8">
              <w:rPr>
                <w:sz w:val="18"/>
                <w:szCs w:val="18"/>
              </w:rPr>
              <w:t>, ингибитора плазмина, протеина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 (</w:t>
            </w:r>
            <w:proofErr w:type="spellStart"/>
            <w:r w:rsidRPr="005660D8">
              <w:rPr>
                <w:sz w:val="18"/>
                <w:szCs w:val="18"/>
              </w:rPr>
              <w:t>клоттинговым</w:t>
            </w:r>
            <w:proofErr w:type="spellEnd"/>
            <w:r w:rsidRPr="005660D8">
              <w:rPr>
                <w:sz w:val="18"/>
                <w:szCs w:val="18"/>
              </w:rPr>
              <w:t xml:space="preserve"> и хромогенным методами), протеина S и фактора </w:t>
            </w:r>
            <w:proofErr w:type="spellStart"/>
            <w:r w:rsidRPr="005660D8">
              <w:rPr>
                <w:sz w:val="18"/>
                <w:szCs w:val="18"/>
              </w:rPr>
              <w:t>Виллебранда</w:t>
            </w:r>
            <w:proofErr w:type="spellEnd"/>
            <w:r w:rsidRPr="005660D8">
              <w:rPr>
                <w:sz w:val="18"/>
                <w:szCs w:val="18"/>
              </w:rPr>
              <w:t>.</w:t>
            </w:r>
            <w:r w:rsidRPr="005660D8">
              <w:rPr>
                <w:sz w:val="18"/>
                <w:szCs w:val="18"/>
              </w:rPr>
              <w:br/>
              <w:t>5. Плазма должна быть аттестована при использовании стандартизированных материалов международного банка крови.</w:t>
            </w:r>
            <w:r w:rsidRPr="005660D8">
              <w:rPr>
                <w:sz w:val="18"/>
                <w:szCs w:val="18"/>
              </w:rPr>
              <w:br/>
              <w:t xml:space="preserve">6. Стабильность после вскрытия не менее 4 часов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2-15С.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10фл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>Контрольная плазма нормальный уровень</w:t>
            </w:r>
            <w:proofErr w:type="gramStart"/>
            <w:r w:rsidRPr="005660D8">
              <w:rPr>
                <w:sz w:val="18"/>
                <w:szCs w:val="18"/>
              </w:rPr>
              <w:t>1</w:t>
            </w:r>
            <w:proofErr w:type="gramEnd"/>
            <w:r w:rsidRPr="005660D8">
              <w:rPr>
                <w:sz w:val="18"/>
                <w:szCs w:val="18"/>
              </w:rPr>
              <w:t>. Флакон должен содержать не менее 1 мл плазмы.</w:t>
            </w:r>
            <w:r w:rsidRPr="005660D8">
              <w:rPr>
                <w:sz w:val="18"/>
                <w:szCs w:val="18"/>
              </w:rPr>
              <w:br/>
              <w:t>2. Плазма должна быть изготовлена на основе крови человека.</w:t>
            </w:r>
            <w:r w:rsidRPr="005660D8">
              <w:rPr>
                <w:sz w:val="18"/>
                <w:szCs w:val="18"/>
              </w:rPr>
              <w:br/>
              <w:t xml:space="preserve">3. Плазма должна быть </w:t>
            </w:r>
            <w:proofErr w:type="spellStart"/>
            <w:r w:rsidRPr="005660D8">
              <w:rPr>
                <w:sz w:val="18"/>
                <w:szCs w:val="18"/>
              </w:rPr>
              <w:t>лиофильно</w:t>
            </w:r>
            <w:proofErr w:type="spellEnd"/>
            <w:r w:rsidRPr="005660D8">
              <w:rPr>
                <w:sz w:val="18"/>
                <w:szCs w:val="18"/>
              </w:rPr>
              <w:t xml:space="preserve"> высушенная;</w:t>
            </w:r>
            <w:r w:rsidRPr="005660D8">
              <w:rPr>
                <w:sz w:val="18"/>
                <w:szCs w:val="18"/>
              </w:rPr>
              <w:br/>
              <w:t xml:space="preserve">4. Аттестована по АЧТВ, </w:t>
            </w:r>
            <w:proofErr w:type="spellStart"/>
            <w:r w:rsidRPr="005660D8">
              <w:rPr>
                <w:sz w:val="18"/>
                <w:szCs w:val="18"/>
              </w:rPr>
              <w:t>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</w:t>
            </w:r>
            <w:proofErr w:type="spellStart"/>
            <w:r w:rsidRPr="005660D8">
              <w:rPr>
                <w:sz w:val="18"/>
                <w:szCs w:val="18"/>
              </w:rPr>
              <w:t>протромбиновому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фибриногену,  </w:t>
            </w:r>
            <w:proofErr w:type="spellStart"/>
            <w:r w:rsidRPr="005660D8">
              <w:rPr>
                <w:sz w:val="18"/>
                <w:szCs w:val="18"/>
              </w:rPr>
              <w:t>антитромбину</w:t>
            </w:r>
            <w:proofErr w:type="spellEnd"/>
            <w:r w:rsidRPr="005660D8">
              <w:rPr>
                <w:sz w:val="18"/>
                <w:szCs w:val="18"/>
              </w:rPr>
              <w:t xml:space="preserve">, </w:t>
            </w:r>
            <w:proofErr w:type="spellStart"/>
            <w:r w:rsidRPr="005660D8">
              <w:rPr>
                <w:sz w:val="18"/>
                <w:szCs w:val="18"/>
              </w:rPr>
              <w:t>плазминогену</w:t>
            </w:r>
            <w:proofErr w:type="spellEnd"/>
            <w:r w:rsidRPr="005660D8">
              <w:rPr>
                <w:sz w:val="18"/>
                <w:szCs w:val="18"/>
              </w:rPr>
              <w:t>, ингибитору плазмина, Протеину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, Протеину S, фактору </w:t>
            </w:r>
            <w:proofErr w:type="spellStart"/>
            <w:r w:rsidRPr="005660D8">
              <w:rPr>
                <w:sz w:val="18"/>
                <w:szCs w:val="18"/>
              </w:rPr>
              <w:t>Виллебранда</w:t>
            </w:r>
            <w:proofErr w:type="spellEnd"/>
            <w:r w:rsidRPr="005660D8">
              <w:rPr>
                <w:sz w:val="18"/>
                <w:szCs w:val="18"/>
              </w:rPr>
              <w:t>.</w:t>
            </w:r>
            <w:r w:rsidRPr="005660D8">
              <w:rPr>
                <w:sz w:val="18"/>
                <w:szCs w:val="18"/>
              </w:rPr>
              <w:br/>
              <w:t>5. Плазма должна быть аттестована при использовании стандартизированных материалов международного банка крови. 6. Стабильность после вскрытия не менее 24 часов 2-15С.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200 </w:t>
            </w:r>
            <w:proofErr w:type="spellStart"/>
            <w:r w:rsidRPr="005660D8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Контрольная плазма низкий патологический уровень </w:t>
            </w:r>
            <w:r w:rsidRPr="005660D8">
              <w:rPr>
                <w:sz w:val="18"/>
                <w:szCs w:val="18"/>
              </w:rPr>
              <w:t>1. Флакон должен содержать не менее 1 мл плазмы.</w:t>
            </w:r>
            <w:r w:rsidRPr="005660D8">
              <w:rPr>
                <w:sz w:val="18"/>
                <w:szCs w:val="18"/>
              </w:rPr>
              <w:br/>
              <w:t>2. Плазма должна быть изготовлена на основе крови человека.</w:t>
            </w:r>
            <w:r w:rsidRPr="005660D8">
              <w:rPr>
                <w:sz w:val="18"/>
                <w:szCs w:val="18"/>
              </w:rPr>
              <w:br/>
              <w:t xml:space="preserve">3. Плазма должна быть </w:t>
            </w:r>
            <w:proofErr w:type="spellStart"/>
            <w:r w:rsidRPr="005660D8">
              <w:rPr>
                <w:sz w:val="18"/>
                <w:szCs w:val="18"/>
              </w:rPr>
              <w:t>лиофильно</w:t>
            </w:r>
            <w:proofErr w:type="spellEnd"/>
            <w:r w:rsidRPr="005660D8">
              <w:rPr>
                <w:sz w:val="18"/>
                <w:szCs w:val="18"/>
              </w:rPr>
              <w:t xml:space="preserve"> высушенная;</w:t>
            </w:r>
            <w:r w:rsidRPr="005660D8">
              <w:rPr>
                <w:sz w:val="18"/>
                <w:szCs w:val="18"/>
              </w:rPr>
              <w:br/>
              <w:t xml:space="preserve">4. Аттестована по АЧТВ, </w:t>
            </w:r>
            <w:proofErr w:type="spellStart"/>
            <w:r w:rsidRPr="005660D8">
              <w:rPr>
                <w:sz w:val="18"/>
                <w:szCs w:val="18"/>
              </w:rPr>
              <w:t>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</w:t>
            </w:r>
            <w:proofErr w:type="spellStart"/>
            <w:r w:rsidRPr="005660D8">
              <w:rPr>
                <w:sz w:val="18"/>
                <w:szCs w:val="18"/>
              </w:rPr>
              <w:t>протромбиновому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фибриногену,  </w:t>
            </w:r>
            <w:proofErr w:type="spellStart"/>
            <w:r w:rsidRPr="005660D8">
              <w:rPr>
                <w:sz w:val="18"/>
                <w:szCs w:val="18"/>
              </w:rPr>
              <w:t>антитромбину</w:t>
            </w:r>
            <w:proofErr w:type="spellEnd"/>
            <w:r w:rsidRPr="005660D8">
              <w:rPr>
                <w:sz w:val="18"/>
                <w:szCs w:val="18"/>
              </w:rPr>
              <w:t xml:space="preserve">, </w:t>
            </w:r>
            <w:proofErr w:type="spellStart"/>
            <w:r w:rsidRPr="005660D8">
              <w:rPr>
                <w:sz w:val="18"/>
                <w:szCs w:val="18"/>
              </w:rPr>
              <w:t>плазминогену</w:t>
            </w:r>
            <w:proofErr w:type="spellEnd"/>
            <w:r w:rsidRPr="005660D8">
              <w:rPr>
                <w:sz w:val="18"/>
                <w:szCs w:val="18"/>
              </w:rPr>
              <w:t xml:space="preserve">, ингибитору </w:t>
            </w:r>
            <w:r w:rsidRPr="005660D8">
              <w:rPr>
                <w:sz w:val="18"/>
                <w:szCs w:val="18"/>
              </w:rPr>
              <w:lastRenderedPageBreak/>
              <w:t>плазмина, Протеину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, Протеину S, фактору </w:t>
            </w:r>
            <w:proofErr w:type="spellStart"/>
            <w:r w:rsidRPr="005660D8">
              <w:rPr>
                <w:sz w:val="18"/>
                <w:szCs w:val="18"/>
              </w:rPr>
              <w:t>Виллебранда</w:t>
            </w:r>
            <w:proofErr w:type="spellEnd"/>
            <w:r w:rsidRPr="005660D8">
              <w:rPr>
                <w:sz w:val="18"/>
                <w:szCs w:val="18"/>
              </w:rPr>
              <w:t>.</w:t>
            </w:r>
            <w:r w:rsidRPr="005660D8">
              <w:rPr>
                <w:sz w:val="18"/>
                <w:szCs w:val="18"/>
              </w:rPr>
              <w:br/>
              <w:t>5. Плазма должна быть аттестована при использовании стандартизированных материалов международного банка крови. 6. Стабильность после вскрытия не менее 24 часов 2-15С.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lastRenderedPageBreak/>
              <w:t xml:space="preserve">10 </w:t>
            </w:r>
            <w:proofErr w:type="spellStart"/>
            <w:r w:rsidRPr="005660D8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>Контрольная плазма высокий патологический уровень</w:t>
            </w:r>
            <w:proofErr w:type="gramStart"/>
            <w:r w:rsidRPr="005660D8">
              <w:rPr>
                <w:sz w:val="18"/>
                <w:szCs w:val="18"/>
              </w:rPr>
              <w:t>1</w:t>
            </w:r>
            <w:proofErr w:type="gramEnd"/>
            <w:r w:rsidRPr="005660D8">
              <w:rPr>
                <w:sz w:val="18"/>
                <w:szCs w:val="18"/>
              </w:rPr>
              <w:t>. Флакон должен содержать не менее 1 мл плазмы.</w:t>
            </w:r>
            <w:r w:rsidRPr="005660D8">
              <w:rPr>
                <w:sz w:val="18"/>
                <w:szCs w:val="18"/>
              </w:rPr>
              <w:br/>
              <w:t>2. Плазма должна быть изготовлена на основе крови человека.</w:t>
            </w:r>
            <w:r w:rsidRPr="005660D8">
              <w:rPr>
                <w:sz w:val="18"/>
                <w:szCs w:val="18"/>
              </w:rPr>
              <w:br/>
              <w:t xml:space="preserve">3. Плазма должна быть </w:t>
            </w:r>
            <w:proofErr w:type="spellStart"/>
            <w:r w:rsidRPr="005660D8">
              <w:rPr>
                <w:sz w:val="18"/>
                <w:szCs w:val="18"/>
              </w:rPr>
              <w:t>лиофильно</w:t>
            </w:r>
            <w:proofErr w:type="spellEnd"/>
            <w:r w:rsidRPr="005660D8">
              <w:rPr>
                <w:sz w:val="18"/>
                <w:szCs w:val="18"/>
              </w:rPr>
              <w:t xml:space="preserve"> высушенная;</w:t>
            </w:r>
            <w:r w:rsidRPr="005660D8">
              <w:rPr>
                <w:sz w:val="18"/>
                <w:szCs w:val="18"/>
              </w:rPr>
              <w:br/>
              <w:t xml:space="preserve">4. Аттестована по АЧТВ, </w:t>
            </w:r>
            <w:proofErr w:type="spellStart"/>
            <w:r w:rsidRPr="005660D8">
              <w:rPr>
                <w:sz w:val="18"/>
                <w:szCs w:val="18"/>
              </w:rPr>
              <w:t>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</w:t>
            </w:r>
            <w:proofErr w:type="spellStart"/>
            <w:r w:rsidRPr="005660D8">
              <w:rPr>
                <w:sz w:val="18"/>
                <w:szCs w:val="18"/>
              </w:rPr>
              <w:t>протромбиновому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фибриногену,  </w:t>
            </w:r>
            <w:proofErr w:type="spellStart"/>
            <w:r w:rsidRPr="005660D8">
              <w:rPr>
                <w:sz w:val="18"/>
                <w:szCs w:val="18"/>
              </w:rPr>
              <w:t>антитромбину</w:t>
            </w:r>
            <w:proofErr w:type="spellEnd"/>
            <w:r w:rsidRPr="005660D8">
              <w:rPr>
                <w:sz w:val="18"/>
                <w:szCs w:val="18"/>
              </w:rPr>
              <w:t xml:space="preserve">, </w:t>
            </w:r>
            <w:proofErr w:type="spellStart"/>
            <w:r w:rsidRPr="005660D8">
              <w:rPr>
                <w:sz w:val="18"/>
                <w:szCs w:val="18"/>
              </w:rPr>
              <w:t>плазминогену</w:t>
            </w:r>
            <w:proofErr w:type="spellEnd"/>
            <w:r w:rsidRPr="005660D8">
              <w:rPr>
                <w:sz w:val="18"/>
                <w:szCs w:val="18"/>
              </w:rPr>
              <w:t>, ингибитору плазмина, Протеину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, Протеину S, фактору </w:t>
            </w:r>
            <w:proofErr w:type="spellStart"/>
            <w:r w:rsidRPr="005660D8">
              <w:rPr>
                <w:sz w:val="18"/>
                <w:szCs w:val="18"/>
              </w:rPr>
              <w:t>Виллебранда</w:t>
            </w:r>
            <w:proofErr w:type="spellEnd"/>
            <w:r w:rsidRPr="005660D8">
              <w:rPr>
                <w:sz w:val="18"/>
                <w:szCs w:val="18"/>
              </w:rPr>
              <w:t>.</w:t>
            </w:r>
            <w:r w:rsidRPr="005660D8">
              <w:rPr>
                <w:sz w:val="18"/>
                <w:szCs w:val="18"/>
              </w:rPr>
              <w:br/>
              <w:t>5. Плазма должна быть аттестована при использовании стандартизированных материалов международного банка крови. 6. Стабильность после вскрытия не менее 24 часов 2-15С.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 </w:t>
            </w:r>
            <w:proofErr w:type="spellStart"/>
            <w:r w:rsidRPr="005660D8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Промывающий раствор </w:t>
            </w:r>
            <w:r w:rsidRPr="005660D8">
              <w:rPr>
                <w:sz w:val="18"/>
                <w:szCs w:val="18"/>
              </w:rPr>
              <w:t xml:space="preserve">флакон </w:t>
            </w:r>
            <w:r w:rsidRPr="005660D8">
              <w:rPr>
                <w:rFonts w:ascii="Calibri" w:hAnsi="Calibri" w:cs="Calibri"/>
                <w:sz w:val="18"/>
                <w:szCs w:val="18"/>
              </w:rPr>
              <w:t>4000 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Очищающий раствор: </w:t>
            </w:r>
            <w:r w:rsidRPr="005660D8">
              <w:rPr>
                <w:sz w:val="18"/>
                <w:szCs w:val="18"/>
              </w:rPr>
              <w:t>флакон 500 мл.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20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>Очищающий агент (критический уход):</w:t>
            </w:r>
            <w:r>
              <w:rPr>
                <w:sz w:val="18"/>
                <w:szCs w:val="18"/>
              </w:rPr>
              <w:t xml:space="preserve"> флакон 80мл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Фактор </w:t>
            </w:r>
            <w:proofErr w:type="spellStart"/>
            <w:r w:rsidRPr="005660D8">
              <w:rPr>
                <w:b/>
                <w:bCs/>
                <w:sz w:val="18"/>
                <w:szCs w:val="18"/>
              </w:rPr>
              <w:t>дилюент</w:t>
            </w:r>
            <w:proofErr w:type="spellEnd"/>
            <w:r w:rsidRPr="005660D8">
              <w:rPr>
                <w:b/>
                <w:bCs/>
                <w:sz w:val="18"/>
                <w:szCs w:val="18"/>
              </w:rPr>
              <w:t xml:space="preserve"> (разбавитель образцов </w:t>
            </w:r>
            <w:proofErr w:type="spellStart"/>
            <w:r w:rsidRPr="005660D8">
              <w:rPr>
                <w:b/>
                <w:bCs/>
                <w:sz w:val="18"/>
                <w:szCs w:val="18"/>
              </w:rPr>
              <w:t>Hemosil</w:t>
            </w:r>
            <w:proofErr w:type="spellEnd"/>
            <w:r w:rsidRPr="005660D8">
              <w:rPr>
                <w:b/>
                <w:bCs/>
                <w:sz w:val="18"/>
                <w:szCs w:val="18"/>
              </w:rPr>
              <w:t xml:space="preserve">): </w:t>
            </w:r>
            <w:proofErr w:type="spellStart"/>
            <w:r w:rsidRPr="005660D8">
              <w:rPr>
                <w:b/>
                <w:bCs/>
                <w:sz w:val="18"/>
                <w:szCs w:val="18"/>
              </w:rPr>
              <w:t>Factordiluent</w:t>
            </w:r>
            <w:proofErr w:type="spellEnd"/>
            <w:r w:rsidRPr="005660D8">
              <w:rPr>
                <w:b/>
                <w:bCs/>
                <w:sz w:val="18"/>
                <w:szCs w:val="18"/>
              </w:rPr>
              <w:t xml:space="preserve"> (0009757600)</w:t>
            </w:r>
            <w:r w:rsidRPr="005660D8">
              <w:rPr>
                <w:sz w:val="18"/>
                <w:szCs w:val="18"/>
              </w:rPr>
              <w:t>, флакон 100 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Кюветы для ACL TOP: </w:t>
            </w:r>
            <w:proofErr w:type="spellStart"/>
            <w:r w:rsidRPr="005660D8">
              <w:rPr>
                <w:b/>
                <w:bCs/>
                <w:sz w:val="18"/>
                <w:szCs w:val="18"/>
              </w:rPr>
              <w:t>Cuvettes</w:t>
            </w:r>
            <w:proofErr w:type="spellEnd"/>
            <w:r w:rsidRPr="005660D8">
              <w:rPr>
                <w:b/>
                <w:bCs/>
                <w:sz w:val="18"/>
                <w:szCs w:val="18"/>
              </w:rPr>
              <w:t xml:space="preserve"> (0029400100)</w:t>
            </w:r>
            <w:r w:rsidRPr="005660D8">
              <w:rPr>
                <w:sz w:val="18"/>
                <w:szCs w:val="18"/>
              </w:rPr>
              <w:t xml:space="preserve">, упаковка: 2400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 xml:space="preserve">*600стрипов (4 кюветы в 1 </w:t>
            </w:r>
            <w:proofErr w:type="spellStart"/>
            <w:r w:rsidRPr="005660D8">
              <w:rPr>
                <w:sz w:val="18"/>
                <w:szCs w:val="18"/>
              </w:rPr>
              <w:t>стрипе</w:t>
            </w:r>
            <w:proofErr w:type="spellEnd"/>
            <w:r w:rsidRPr="005660D8">
              <w:rPr>
                <w:sz w:val="18"/>
                <w:szCs w:val="18"/>
              </w:rPr>
              <w:t>).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660D8">
              <w:rPr>
                <w:sz w:val="22"/>
                <w:szCs w:val="22"/>
              </w:rPr>
              <w:t xml:space="preserve">6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  <w:proofErr w:type="gramStart"/>
            <w:r w:rsidRPr="005660D8">
              <w:rPr>
                <w:sz w:val="22"/>
                <w:szCs w:val="22"/>
              </w:rPr>
              <w:t>Реагенты и расходные материалы для автоматического анализатора гемостаза ACL TOPCTS 10</w:t>
            </w:r>
            <w:r>
              <w:rPr>
                <w:sz w:val="22"/>
                <w:szCs w:val="22"/>
              </w:rPr>
              <w:t>0</w:t>
            </w:r>
            <w:r w:rsidRPr="005660D8">
              <w:rPr>
                <w:sz w:val="22"/>
                <w:szCs w:val="22"/>
              </w:rPr>
              <w:t>00 (IL, США</w:t>
            </w:r>
            <w:proofErr w:type="gramEnd"/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b/>
                <w:bCs/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Роторы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30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658 500 000</w:t>
            </w: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b/>
                <w:bCs/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>Калибровочная плазма</w:t>
            </w:r>
            <w:r w:rsidRPr="005660D8">
              <w:rPr>
                <w:sz w:val="18"/>
                <w:szCs w:val="18"/>
              </w:rPr>
              <w:t xml:space="preserve"> 1. Флакон должен содержать не менее 1 мл плазмы.</w:t>
            </w:r>
            <w:r w:rsidRPr="005660D8">
              <w:rPr>
                <w:sz w:val="18"/>
                <w:szCs w:val="18"/>
              </w:rPr>
              <w:br/>
              <w:t>2. Плазма должна быть изготовлена на основе крови человека.</w:t>
            </w:r>
            <w:r w:rsidRPr="005660D8">
              <w:rPr>
                <w:sz w:val="18"/>
                <w:szCs w:val="18"/>
              </w:rPr>
              <w:br/>
              <w:t xml:space="preserve">3. Плазма должна быть </w:t>
            </w:r>
            <w:proofErr w:type="spellStart"/>
            <w:r w:rsidRPr="005660D8">
              <w:rPr>
                <w:sz w:val="18"/>
                <w:szCs w:val="18"/>
              </w:rPr>
              <w:t>лиофильно</w:t>
            </w:r>
            <w:proofErr w:type="spellEnd"/>
            <w:r w:rsidRPr="005660D8">
              <w:rPr>
                <w:sz w:val="18"/>
                <w:szCs w:val="18"/>
              </w:rPr>
              <w:t xml:space="preserve"> высушенная.</w:t>
            </w:r>
            <w:r w:rsidRPr="005660D8">
              <w:rPr>
                <w:sz w:val="18"/>
                <w:szCs w:val="18"/>
              </w:rPr>
              <w:br/>
              <w:t xml:space="preserve">4. Плазма должна использоваться для калибровки по показателям: ПВ, фибриногена, различных факторов свертывания крови, </w:t>
            </w:r>
            <w:proofErr w:type="spellStart"/>
            <w:r w:rsidRPr="005660D8">
              <w:rPr>
                <w:sz w:val="18"/>
                <w:szCs w:val="18"/>
              </w:rPr>
              <w:t>антитромбина</w:t>
            </w:r>
            <w:proofErr w:type="spellEnd"/>
            <w:r w:rsidRPr="005660D8">
              <w:rPr>
                <w:sz w:val="18"/>
                <w:szCs w:val="18"/>
              </w:rPr>
              <w:t xml:space="preserve">, </w:t>
            </w:r>
            <w:proofErr w:type="spellStart"/>
            <w:r w:rsidRPr="005660D8">
              <w:rPr>
                <w:sz w:val="18"/>
                <w:szCs w:val="18"/>
              </w:rPr>
              <w:t>плазминогена</w:t>
            </w:r>
            <w:proofErr w:type="spellEnd"/>
            <w:r w:rsidRPr="005660D8">
              <w:rPr>
                <w:sz w:val="18"/>
                <w:szCs w:val="18"/>
              </w:rPr>
              <w:t>, ингибитора плазмина, протеина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 (</w:t>
            </w:r>
            <w:proofErr w:type="spellStart"/>
            <w:r w:rsidRPr="005660D8">
              <w:rPr>
                <w:sz w:val="18"/>
                <w:szCs w:val="18"/>
              </w:rPr>
              <w:t>клоттинговым</w:t>
            </w:r>
            <w:proofErr w:type="spellEnd"/>
            <w:r w:rsidRPr="005660D8">
              <w:rPr>
                <w:sz w:val="18"/>
                <w:szCs w:val="18"/>
              </w:rPr>
              <w:t xml:space="preserve"> и хромогенным методами), протеина S и фактора </w:t>
            </w:r>
            <w:proofErr w:type="spellStart"/>
            <w:r w:rsidRPr="005660D8">
              <w:rPr>
                <w:sz w:val="18"/>
                <w:szCs w:val="18"/>
              </w:rPr>
              <w:t>Виллебранда</w:t>
            </w:r>
            <w:proofErr w:type="spellEnd"/>
            <w:r w:rsidRPr="005660D8">
              <w:rPr>
                <w:sz w:val="18"/>
                <w:szCs w:val="18"/>
              </w:rPr>
              <w:t>.</w:t>
            </w:r>
            <w:r w:rsidRPr="005660D8">
              <w:rPr>
                <w:sz w:val="18"/>
                <w:szCs w:val="18"/>
              </w:rPr>
              <w:br/>
              <w:t>5. Плазма должна быть аттестована при использовании стандартизированных материалов международного банка крови.</w:t>
            </w:r>
            <w:r w:rsidRPr="005660D8">
              <w:rPr>
                <w:sz w:val="18"/>
                <w:szCs w:val="18"/>
              </w:rPr>
              <w:br/>
              <w:t xml:space="preserve">6. Стабильность после вскрытия не менее 4 часов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2-15С.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b/>
                <w:bCs/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>Контрольная плазма нормальный уровень</w:t>
            </w:r>
            <w:proofErr w:type="gramStart"/>
            <w:r w:rsidRPr="005660D8">
              <w:rPr>
                <w:sz w:val="18"/>
                <w:szCs w:val="18"/>
              </w:rPr>
              <w:t>1</w:t>
            </w:r>
            <w:proofErr w:type="gramEnd"/>
            <w:r w:rsidRPr="005660D8">
              <w:rPr>
                <w:sz w:val="18"/>
                <w:szCs w:val="18"/>
              </w:rPr>
              <w:t>. Флакон должен содержать не менее 1 мл плазмы.</w:t>
            </w:r>
            <w:r w:rsidRPr="005660D8">
              <w:rPr>
                <w:sz w:val="18"/>
                <w:szCs w:val="18"/>
              </w:rPr>
              <w:br/>
              <w:t>2. Плазма должна быть изготовлена на основе крови человека.</w:t>
            </w:r>
            <w:r w:rsidRPr="005660D8">
              <w:rPr>
                <w:sz w:val="18"/>
                <w:szCs w:val="18"/>
              </w:rPr>
              <w:br/>
              <w:t xml:space="preserve">3. Плазма должна быть </w:t>
            </w:r>
            <w:proofErr w:type="spellStart"/>
            <w:r w:rsidRPr="005660D8">
              <w:rPr>
                <w:sz w:val="18"/>
                <w:szCs w:val="18"/>
              </w:rPr>
              <w:t>лиофильно</w:t>
            </w:r>
            <w:proofErr w:type="spellEnd"/>
            <w:r w:rsidRPr="005660D8">
              <w:rPr>
                <w:sz w:val="18"/>
                <w:szCs w:val="18"/>
              </w:rPr>
              <w:t xml:space="preserve"> высушенная;</w:t>
            </w:r>
            <w:r w:rsidRPr="005660D8">
              <w:rPr>
                <w:sz w:val="18"/>
                <w:szCs w:val="18"/>
              </w:rPr>
              <w:br/>
              <w:t xml:space="preserve">4. Аттестована по АЧТВ, </w:t>
            </w:r>
            <w:proofErr w:type="spellStart"/>
            <w:r w:rsidRPr="005660D8">
              <w:rPr>
                <w:sz w:val="18"/>
                <w:szCs w:val="18"/>
              </w:rPr>
              <w:t>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</w:t>
            </w:r>
            <w:proofErr w:type="spellStart"/>
            <w:r w:rsidRPr="005660D8">
              <w:rPr>
                <w:sz w:val="18"/>
                <w:szCs w:val="18"/>
              </w:rPr>
              <w:t>протромбиновому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фибриногену,  </w:t>
            </w:r>
            <w:proofErr w:type="spellStart"/>
            <w:r w:rsidRPr="005660D8">
              <w:rPr>
                <w:sz w:val="18"/>
                <w:szCs w:val="18"/>
              </w:rPr>
              <w:t>антитромбину</w:t>
            </w:r>
            <w:proofErr w:type="spellEnd"/>
            <w:r w:rsidRPr="005660D8">
              <w:rPr>
                <w:sz w:val="18"/>
                <w:szCs w:val="18"/>
              </w:rPr>
              <w:t xml:space="preserve">, </w:t>
            </w:r>
            <w:proofErr w:type="spellStart"/>
            <w:r w:rsidRPr="005660D8">
              <w:rPr>
                <w:sz w:val="18"/>
                <w:szCs w:val="18"/>
              </w:rPr>
              <w:t>плазминогену</w:t>
            </w:r>
            <w:proofErr w:type="spellEnd"/>
            <w:r w:rsidRPr="005660D8">
              <w:rPr>
                <w:sz w:val="18"/>
                <w:szCs w:val="18"/>
              </w:rPr>
              <w:t>, ингибитору плазмина, Протеину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, Протеину S, фактору </w:t>
            </w:r>
            <w:proofErr w:type="spellStart"/>
            <w:r w:rsidRPr="005660D8">
              <w:rPr>
                <w:sz w:val="18"/>
                <w:szCs w:val="18"/>
              </w:rPr>
              <w:t>Виллебранда</w:t>
            </w:r>
            <w:proofErr w:type="spellEnd"/>
            <w:r w:rsidRPr="005660D8">
              <w:rPr>
                <w:sz w:val="18"/>
                <w:szCs w:val="18"/>
              </w:rPr>
              <w:t>.</w:t>
            </w:r>
            <w:r w:rsidRPr="005660D8">
              <w:rPr>
                <w:sz w:val="18"/>
                <w:szCs w:val="18"/>
              </w:rPr>
              <w:br/>
              <w:t>5. Плазма должна быть аттестована при использовании стандартизированных материалов международного банка крови. 6. Стабильность после вскрытия не менее 24 часов 2-15С.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b/>
                <w:bCs/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Контрольная плазма низкий патологический уровень </w:t>
            </w:r>
            <w:r w:rsidRPr="005660D8">
              <w:rPr>
                <w:sz w:val="18"/>
                <w:szCs w:val="18"/>
              </w:rPr>
              <w:t>1. Флакон должен содержать не менее 1 мл плазмы.</w:t>
            </w:r>
            <w:r w:rsidRPr="005660D8">
              <w:rPr>
                <w:sz w:val="18"/>
                <w:szCs w:val="18"/>
              </w:rPr>
              <w:br/>
              <w:t>2. Плазма должна быть изготовлена на основе крови человека.</w:t>
            </w:r>
            <w:r w:rsidRPr="005660D8">
              <w:rPr>
                <w:sz w:val="18"/>
                <w:szCs w:val="18"/>
              </w:rPr>
              <w:br/>
              <w:t xml:space="preserve">3. Плазма должна быть </w:t>
            </w:r>
            <w:proofErr w:type="spellStart"/>
            <w:r w:rsidRPr="005660D8">
              <w:rPr>
                <w:sz w:val="18"/>
                <w:szCs w:val="18"/>
              </w:rPr>
              <w:t>лиофильно</w:t>
            </w:r>
            <w:proofErr w:type="spellEnd"/>
            <w:r w:rsidRPr="005660D8">
              <w:rPr>
                <w:sz w:val="18"/>
                <w:szCs w:val="18"/>
              </w:rPr>
              <w:t xml:space="preserve"> высушенная;</w:t>
            </w:r>
            <w:r w:rsidRPr="005660D8">
              <w:rPr>
                <w:sz w:val="18"/>
                <w:szCs w:val="18"/>
              </w:rPr>
              <w:br/>
              <w:t xml:space="preserve">4. Аттестована по АЧТВ, </w:t>
            </w:r>
            <w:proofErr w:type="spellStart"/>
            <w:r w:rsidRPr="005660D8">
              <w:rPr>
                <w:sz w:val="18"/>
                <w:szCs w:val="18"/>
              </w:rPr>
              <w:t>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</w:t>
            </w:r>
            <w:proofErr w:type="spellStart"/>
            <w:r w:rsidRPr="005660D8">
              <w:rPr>
                <w:sz w:val="18"/>
                <w:szCs w:val="18"/>
              </w:rPr>
              <w:t>протромбиновому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фибриногену,  </w:t>
            </w:r>
            <w:proofErr w:type="spellStart"/>
            <w:r w:rsidRPr="005660D8">
              <w:rPr>
                <w:sz w:val="18"/>
                <w:szCs w:val="18"/>
              </w:rPr>
              <w:t>антитромбину</w:t>
            </w:r>
            <w:proofErr w:type="spellEnd"/>
            <w:r w:rsidRPr="005660D8">
              <w:rPr>
                <w:sz w:val="18"/>
                <w:szCs w:val="18"/>
              </w:rPr>
              <w:t xml:space="preserve">, </w:t>
            </w:r>
            <w:proofErr w:type="spellStart"/>
            <w:r w:rsidRPr="005660D8">
              <w:rPr>
                <w:sz w:val="18"/>
                <w:szCs w:val="18"/>
              </w:rPr>
              <w:t>плазминогену</w:t>
            </w:r>
            <w:proofErr w:type="spellEnd"/>
            <w:r w:rsidRPr="005660D8">
              <w:rPr>
                <w:sz w:val="18"/>
                <w:szCs w:val="18"/>
              </w:rPr>
              <w:t xml:space="preserve">, ингибитору </w:t>
            </w:r>
            <w:r w:rsidRPr="005660D8">
              <w:rPr>
                <w:sz w:val="18"/>
                <w:szCs w:val="18"/>
              </w:rPr>
              <w:lastRenderedPageBreak/>
              <w:t>плазмина, Протеину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, Протеину S, фактору </w:t>
            </w:r>
            <w:proofErr w:type="spellStart"/>
            <w:r w:rsidRPr="005660D8">
              <w:rPr>
                <w:sz w:val="18"/>
                <w:szCs w:val="18"/>
              </w:rPr>
              <w:t>Виллебранда</w:t>
            </w:r>
            <w:proofErr w:type="spellEnd"/>
            <w:r w:rsidRPr="005660D8">
              <w:rPr>
                <w:sz w:val="18"/>
                <w:szCs w:val="18"/>
              </w:rPr>
              <w:t>.</w:t>
            </w:r>
            <w:r w:rsidRPr="005660D8">
              <w:rPr>
                <w:sz w:val="18"/>
                <w:szCs w:val="18"/>
              </w:rPr>
              <w:br/>
              <w:t>5. Плазма должна быть аттестована при использовании стандартизированных материалов международного банка крови. 6. Стабильность после вскрытия не менее 24 часов 2-15С.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b/>
                <w:bCs/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>Контрольная плазма высокий патологический уровень</w:t>
            </w:r>
            <w:proofErr w:type="gramStart"/>
            <w:r w:rsidRPr="005660D8">
              <w:rPr>
                <w:sz w:val="18"/>
                <w:szCs w:val="18"/>
              </w:rPr>
              <w:t>1</w:t>
            </w:r>
            <w:proofErr w:type="gramEnd"/>
            <w:r w:rsidRPr="005660D8">
              <w:rPr>
                <w:sz w:val="18"/>
                <w:szCs w:val="18"/>
              </w:rPr>
              <w:t>. Флакон должен содержать не менее 1 мл плазмы.</w:t>
            </w:r>
            <w:r w:rsidRPr="005660D8">
              <w:rPr>
                <w:sz w:val="18"/>
                <w:szCs w:val="18"/>
              </w:rPr>
              <w:br/>
              <w:t>2. Плазма должна быть изготовлена на основе крови человека.</w:t>
            </w:r>
            <w:r w:rsidRPr="005660D8">
              <w:rPr>
                <w:sz w:val="18"/>
                <w:szCs w:val="18"/>
              </w:rPr>
              <w:br/>
              <w:t xml:space="preserve">3. Плазма должна быть </w:t>
            </w:r>
            <w:proofErr w:type="spellStart"/>
            <w:r w:rsidRPr="005660D8">
              <w:rPr>
                <w:sz w:val="18"/>
                <w:szCs w:val="18"/>
              </w:rPr>
              <w:t>лиофильно</w:t>
            </w:r>
            <w:proofErr w:type="spellEnd"/>
            <w:r w:rsidRPr="005660D8">
              <w:rPr>
                <w:sz w:val="18"/>
                <w:szCs w:val="18"/>
              </w:rPr>
              <w:t xml:space="preserve"> высушенная;</w:t>
            </w:r>
            <w:r w:rsidRPr="005660D8">
              <w:rPr>
                <w:sz w:val="18"/>
                <w:szCs w:val="18"/>
              </w:rPr>
              <w:br/>
              <w:t xml:space="preserve">4. Аттестована по АЧТВ, </w:t>
            </w:r>
            <w:proofErr w:type="spellStart"/>
            <w:r w:rsidRPr="005660D8">
              <w:rPr>
                <w:sz w:val="18"/>
                <w:szCs w:val="18"/>
              </w:rPr>
              <w:t>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</w:t>
            </w:r>
            <w:proofErr w:type="spellStart"/>
            <w:r w:rsidRPr="005660D8">
              <w:rPr>
                <w:sz w:val="18"/>
                <w:szCs w:val="18"/>
              </w:rPr>
              <w:t>протромбиновому</w:t>
            </w:r>
            <w:proofErr w:type="spellEnd"/>
            <w:r w:rsidRPr="005660D8">
              <w:rPr>
                <w:sz w:val="18"/>
                <w:szCs w:val="18"/>
              </w:rPr>
              <w:t xml:space="preserve"> времени, фибриногену,  </w:t>
            </w:r>
            <w:proofErr w:type="spellStart"/>
            <w:r w:rsidRPr="005660D8">
              <w:rPr>
                <w:sz w:val="18"/>
                <w:szCs w:val="18"/>
              </w:rPr>
              <w:t>антитромбину</w:t>
            </w:r>
            <w:proofErr w:type="spellEnd"/>
            <w:r w:rsidRPr="005660D8">
              <w:rPr>
                <w:sz w:val="18"/>
                <w:szCs w:val="18"/>
              </w:rPr>
              <w:t xml:space="preserve">, </w:t>
            </w:r>
            <w:proofErr w:type="spellStart"/>
            <w:r w:rsidRPr="005660D8">
              <w:rPr>
                <w:sz w:val="18"/>
                <w:szCs w:val="18"/>
              </w:rPr>
              <w:t>плазминогену</w:t>
            </w:r>
            <w:proofErr w:type="spellEnd"/>
            <w:r w:rsidRPr="005660D8">
              <w:rPr>
                <w:sz w:val="18"/>
                <w:szCs w:val="18"/>
              </w:rPr>
              <w:t>, ингибитору плазмина, Протеину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, Протеину S, фактору </w:t>
            </w:r>
            <w:proofErr w:type="spellStart"/>
            <w:r w:rsidRPr="005660D8">
              <w:rPr>
                <w:sz w:val="18"/>
                <w:szCs w:val="18"/>
              </w:rPr>
              <w:t>Виллебранда</w:t>
            </w:r>
            <w:proofErr w:type="spellEnd"/>
            <w:r w:rsidRPr="005660D8">
              <w:rPr>
                <w:sz w:val="18"/>
                <w:szCs w:val="18"/>
              </w:rPr>
              <w:t>.</w:t>
            </w:r>
            <w:r w:rsidRPr="005660D8">
              <w:rPr>
                <w:sz w:val="18"/>
                <w:szCs w:val="18"/>
              </w:rPr>
              <w:br/>
              <w:t>5. Плазма должна быть аттестована при использовании стандартизированных материалов международного банка крови. 6. Стабильность после вскрытия не менее 24 часов 2-15С.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b/>
                <w:bCs/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>Набор реагентов для определения АЧТВ</w:t>
            </w:r>
            <w:proofErr w:type="gramStart"/>
            <w:r w:rsidRPr="005660D8">
              <w:rPr>
                <w:sz w:val="18"/>
                <w:szCs w:val="18"/>
              </w:rPr>
              <w:t>1</w:t>
            </w:r>
            <w:proofErr w:type="gramEnd"/>
            <w:r w:rsidRPr="005660D8">
              <w:rPr>
                <w:sz w:val="18"/>
                <w:szCs w:val="18"/>
              </w:rPr>
              <w:t xml:space="preserve">.Жидкие реагенты, готовые к </w:t>
            </w:r>
            <w:proofErr w:type="spellStart"/>
            <w:r w:rsidRPr="005660D8">
              <w:rPr>
                <w:sz w:val="18"/>
                <w:szCs w:val="18"/>
              </w:rPr>
              <w:t>исползованию</w:t>
            </w:r>
            <w:proofErr w:type="spellEnd"/>
            <w:r w:rsidRPr="005660D8">
              <w:rPr>
                <w:sz w:val="18"/>
                <w:szCs w:val="18"/>
              </w:rPr>
              <w:t>;</w:t>
            </w:r>
            <w:r w:rsidRPr="005660D8">
              <w:rPr>
                <w:sz w:val="18"/>
                <w:szCs w:val="18"/>
              </w:rPr>
              <w:br/>
              <w:t xml:space="preserve">2.Набор должен содержать пропорциональное количество флаконов с </w:t>
            </w:r>
            <w:proofErr w:type="spellStart"/>
            <w:r w:rsidRPr="005660D8">
              <w:rPr>
                <w:sz w:val="18"/>
                <w:szCs w:val="18"/>
              </w:rPr>
              <w:t>АЧТВ-реагентом</w:t>
            </w:r>
            <w:proofErr w:type="spellEnd"/>
            <w:r w:rsidRPr="005660D8">
              <w:rPr>
                <w:sz w:val="18"/>
                <w:szCs w:val="18"/>
              </w:rPr>
              <w:t xml:space="preserve"> и  СаСl2.</w:t>
            </w:r>
            <w:r w:rsidRPr="005660D8">
              <w:rPr>
                <w:sz w:val="18"/>
                <w:szCs w:val="18"/>
              </w:rPr>
              <w:br/>
              <w:t xml:space="preserve">3. Стабильность реагентов после вскрытия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2-8С не менее 30 дней.</w:t>
            </w:r>
            <w:r w:rsidRPr="005660D8">
              <w:rPr>
                <w:sz w:val="18"/>
                <w:szCs w:val="18"/>
              </w:rPr>
              <w:br/>
              <w:t xml:space="preserve">4. Стабильность реагентов после вскрытия на борту анализатора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15С не менее 5 дней.</w:t>
            </w:r>
            <w:r w:rsidRPr="005660D8">
              <w:rPr>
                <w:sz w:val="18"/>
                <w:szCs w:val="18"/>
              </w:rPr>
              <w:br/>
              <w:t xml:space="preserve">5. Реагент </w:t>
            </w:r>
            <w:proofErr w:type="gramStart"/>
            <w:r w:rsidRPr="005660D8">
              <w:rPr>
                <w:sz w:val="18"/>
                <w:szCs w:val="18"/>
              </w:rPr>
              <w:t>A</w:t>
            </w:r>
            <w:proofErr w:type="gramEnd"/>
            <w:r w:rsidRPr="005660D8">
              <w:rPr>
                <w:sz w:val="18"/>
                <w:szCs w:val="18"/>
              </w:rPr>
              <w:t xml:space="preserve">ЧТВ должен содержать синтетические </w:t>
            </w:r>
            <w:proofErr w:type="spellStart"/>
            <w:r w:rsidRPr="005660D8">
              <w:rPr>
                <w:sz w:val="18"/>
                <w:szCs w:val="18"/>
              </w:rPr>
              <w:t>фосфолипиды</w:t>
            </w:r>
            <w:proofErr w:type="spellEnd"/>
            <w:r w:rsidRPr="005660D8">
              <w:rPr>
                <w:sz w:val="18"/>
                <w:szCs w:val="18"/>
              </w:rPr>
              <w:t xml:space="preserve"> в сочетании с микрочастицами окиси кремния, в качестве активатора.</w:t>
            </w:r>
            <w:r w:rsidRPr="005660D8">
              <w:rPr>
                <w:sz w:val="18"/>
                <w:szCs w:val="18"/>
              </w:rPr>
              <w:br/>
              <w:t>6. Повышенная чувствительность к факторам внутреннего пути, к гепарину, к волчаночным антикоагулянтам.</w:t>
            </w:r>
            <w:r w:rsidRPr="005660D8">
              <w:rPr>
                <w:sz w:val="18"/>
                <w:szCs w:val="18"/>
              </w:rPr>
              <w:br/>
              <w:t xml:space="preserve">7. Наборы должны быть </w:t>
            </w:r>
            <w:proofErr w:type="spellStart"/>
            <w:r w:rsidRPr="005660D8">
              <w:rPr>
                <w:sz w:val="18"/>
                <w:szCs w:val="18"/>
              </w:rPr>
              <w:t>расчитаны</w:t>
            </w:r>
            <w:proofErr w:type="spellEnd"/>
            <w:r w:rsidRPr="005660D8">
              <w:rPr>
                <w:sz w:val="18"/>
                <w:szCs w:val="18"/>
              </w:rPr>
              <w:t xml:space="preserve"> не менее чем на 720 исследований.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b/>
                <w:bCs/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5660D8">
              <w:rPr>
                <w:b/>
                <w:bCs/>
                <w:sz w:val="18"/>
                <w:szCs w:val="18"/>
              </w:rPr>
              <w:t>протромбинового</w:t>
            </w:r>
            <w:proofErr w:type="spellEnd"/>
            <w:r w:rsidRPr="005660D8">
              <w:rPr>
                <w:b/>
                <w:bCs/>
                <w:sz w:val="18"/>
                <w:szCs w:val="18"/>
              </w:rPr>
              <w:t xml:space="preserve"> времени HS с расчетом фибриногена и МНО</w:t>
            </w:r>
            <w:proofErr w:type="gramStart"/>
            <w:r w:rsidRPr="005660D8">
              <w:rPr>
                <w:sz w:val="18"/>
                <w:szCs w:val="18"/>
              </w:rPr>
              <w:t>1</w:t>
            </w:r>
            <w:proofErr w:type="gramEnd"/>
            <w:r w:rsidRPr="005660D8">
              <w:rPr>
                <w:sz w:val="18"/>
                <w:szCs w:val="18"/>
              </w:rPr>
              <w:t xml:space="preserve">.Стабильность реагентов после вскрытия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2-8С не менее 5 дней.</w:t>
            </w:r>
            <w:r w:rsidRPr="005660D8">
              <w:rPr>
                <w:sz w:val="18"/>
                <w:szCs w:val="18"/>
              </w:rPr>
              <w:br/>
              <w:t xml:space="preserve">2. Стабильность реагентов после вскрытия на борту анализатора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15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 не менее 12 часов.</w:t>
            </w:r>
            <w:r w:rsidRPr="005660D8">
              <w:rPr>
                <w:sz w:val="18"/>
                <w:szCs w:val="18"/>
              </w:rPr>
              <w:br/>
              <w:t>3. Выдача  данных по количеству фибриногена.</w:t>
            </w:r>
            <w:r w:rsidRPr="005660D8">
              <w:rPr>
                <w:sz w:val="18"/>
                <w:szCs w:val="18"/>
              </w:rPr>
              <w:br/>
              <w:t xml:space="preserve">4. ISI (МИЧ) не более 1,2 (данные получены </w:t>
            </w:r>
            <w:proofErr w:type="gramStart"/>
            <w:r w:rsidRPr="005660D8">
              <w:rPr>
                <w:sz w:val="18"/>
                <w:szCs w:val="18"/>
              </w:rPr>
              <w:t>согласно протокола</w:t>
            </w:r>
            <w:proofErr w:type="gramEnd"/>
            <w:r w:rsidRPr="005660D8">
              <w:rPr>
                <w:sz w:val="18"/>
                <w:szCs w:val="18"/>
              </w:rPr>
              <w:t xml:space="preserve"> ВОЗ для каждого лота с учетом типа анализатора, в данном случае для анализатора ACL TOP 300);</w:t>
            </w:r>
            <w:r w:rsidRPr="005660D8">
              <w:rPr>
                <w:sz w:val="18"/>
                <w:szCs w:val="18"/>
              </w:rPr>
              <w:br/>
              <w:t xml:space="preserve">5. Набор должен содержать   особенно высокочувствительный (HS)  кальцинированный </w:t>
            </w:r>
            <w:proofErr w:type="spellStart"/>
            <w:r w:rsidRPr="005660D8">
              <w:rPr>
                <w:sz w:val="18"/>
                <w:szCs w:val="18"/>
              </w:rPr>
              <w:t>тромбопластин</w:t>
            </w:r>
            <w:proofErr w:type="spellEnd"/>
            <w:r w:rsidRPr="005660D8">
              <w:rPr>
                <w:sz w:val="18"/>
                <w:szCs w:val="18"/>
              </w:rPr>
              <w:t xml:space="preserve">   -   </w:t>
            </w:r>
            <w:proofErr w:type="spellStart"/>
            <w:r w:rsidRPr="005660D8">
              <w:rPr>
                <w:sz w:val="18"/>
                <w:szCs w:val="18"/>
              </w:rPr>
              <w:t>лиофилизированный</w:t>
            </w:r>
            <w:proofErr w:type="spellEnd"/>
            <w:r w:rsidRPr="005660D8">
              <w:rPr>
                <w:sz w:val="18"/>
                <w:szCs w:val="18"/>
              </w:rPr>
              <w:t xml:space="preserve">   экстракт   из   мозговой   ткани   кролика,   с оптимальным содержанием ионов кальция. 6. Набор должен быть </w:t>
            </w:r>
            <w:proofErr w:type="spellStart"/>
            <w:r w:rsidRPr="005660D8">
              <w:rPr>
                <w:sz w:val="18"/>
                <w:szCs w:val="18"/>
              </w:rPr>
              <w:t>расчитан</w:t>
            </w:r>
            <w:proofErr w:type="spellEnd"/>
            <w:r w:rsidRPr="005660D8">
              <w:rPr>
                <w:sz w:val="18"/>
                <w:szCs w:val="18"/>
              </w:rPr>
              <w:t xml:space="preserve"> не менее чем на 360 исследований.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b/>
                <w:bCs/>
                <w:sz w:val="18"/>
                <w:szCs w:val="18"/>
              </w:rPr>
            </w:pPr>
            <w:r w:rsidRPr="005660D8">
              <w:rPr>
                <w:b/>
                <w:bCs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5660D8">
              <w:rPr>
                <w:b/>
                <w:bCs/>
                <w:sz w:val="18"/>
                <w:szCs w:val="18"/>
              </w:rPr>
              <w:t>тромбинового</w:t>
            </w:r>
            <w:proofErr w:type="spellEnd"/>
            <w:r w:rsidRPr="005660D8">
              <w:rPr>
                <w:b/>
                <w:bCs/>
                <w:sz w:val="18"/>
                <w:szCs w:val="18"/>
              </w:rPr>
              <w:t xml:space="preserve"> времени: </w:t>
            </w:r>
            <w:r w:rsidRPr="005660D8">
              <w:rPr>
                <w:sz w:val="18"/>
                <w:szCs w:val="18"/>
              </w:rPr>
              <w:t xml:space="preserve">1.Стабильность реагентов после разбавления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 2-8С не менее 15 дней.</w:t>
            </w:r>
            <w:r w:rsidRPr="005660D8">
              <w:rPr>
                <w:sz w:val="18"/>
                <w:szCs w:val="18"/>
              </w:rPr>
              <w:br/>
              <w:t xml:space="preserve">2.Стабильность реагентов после разбавления на борту при </w:t>
            </w:r>
            <w:proofErr w:type="spellStart"/>
            <w:r w:rsidRPr="005660D8">
              <w:rPr>
                <w:sz w:val="18"/>
                <w:szCs w:val="18"/>
              </w:rPr>
              <w:t>t</w:t>
            </w:r>
            <w:proofErr w:type="spellEnd"/>
            <w:r w:rsidRPr="005660D8">
              <w:rPr>
                <w:sz w:val="18"/>
                <w:szCs w:val="18"/>
              </w:rPr>
              <w:t xml:space="preserve">  15</w:t>
            </w:r>
            <w:proofErr w:type="gramStart"/>
            <w:r w:rsidRPr="005660D8">
              <w:rPr>
                <w:sz w:val="18"/>
                <w:szCs w:val="18"/>
              </w:rPr>
              <w:t xml:space="preserve"> С</w:t>
            </w:r>
            <w:proofErr w:type="gramEnd"/>
            <w:r w:rsidRPr="005660D8">
              <w:rPr>
                <w:sz w:val="18"/>
                <w:szCs w:val="18"/>
              </w:rPr>
              <w:t xml:space="preserve"> не менее 8 часов.</w:t>
            </w:r>
            <w:r w:rsidRPr="005660D8">
              <w:rPr>
                <w:sz w:val="18"/>
                <w:szCs w:val="18"/>
              </w:rPr>
              <w:br/>
              <w:t xml:space="preserve">3. Реагент бычий тромбин </w:t>
            </w:r>
            <w:proofErr w:type="spellStart"/>
            <w:r w:rsidRPr="005660D8">
              <w:rPr>
                <w:sz w:val="18"/>
                <w:szCs w:val="18"/>
              </w:rPr>
              <w:t>лиофилизирован</w:t>
            </w:r>
            <w:proofErr w:type="spellEnd"/>
            <w:r w:rsidRPr="005660D8">
              <w:rPr>
                <w:sz w:val="18"/>
                <w:szCs w:val="18"/>
              </w:rPr>
              <w:t xml:space="preserve">, (15 </w:t>
            </w:r>
            <w:proofErr w:type="spellStart"/>
            <w:proofErr w:type="gramStart"/>
            <w:r w:rsidRPr="005660D8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5660D8">
              <w:rPr>
                <w:sz w:val="18"/>
                <w:szCs w:val="18"/>
              </w:rPr>
              <w:t>/</w:t>
            </w:r>
            <w:proofErr w:type="spellStart"/>
            <w:r w:rsidRPr="005660D8">
              <w:rPr>
                <w:sz w:val="18"/>
                <w:szCs w:val="18"/>
              </w:rPr>
              <w:t>виала</w:t>
            </w:r>
            <w:proofErr w:type="spellEnd"/>
            <w:r w:rsidRPr="005660D8">
              <w:rPr>
                <w:sz w:val="18"/>
                <w:szCs w:val="18"/>
              </w:rPr>
              <w:t xml:space="preserve">). </w:t>
            </w:r>
            <w:r w:rsidRPr="005660D8">
              <w:rPr>
                <w:sz w:val="18"/>
                <w:szCs w:val="18"/>
              </w:rPr>
              <w:br/>
              <w:t xml:space="preserve">4. Набор должен быть </w:t>
            </w:r>
            <w:proofErr w:type="spellStart"/>
            <w:r w:rsidRPr="005660D8">
              <w:rPr>
                <w:sz w:val="18"/>
                <w:szCs w:val="18"/>
              </w:rPr>
              <w:t>расчитан</w:t>
            </w:r>
            <w:proofErr w:type="spellEnd"/>
            <w:r w:rsidRPr="005660D8">
              <w:rPr>
                <w:sz w:val="18"/>
                <w:szCs w:val="18"/>
              </w:rPr>
              <w:t xml:space="preserve"> не менее чем на  230 исследований.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Очищающий раствор(</w:t>
            </w:r>
            <w:proofErr w:type="spellStart"/>
            <w:r w:rsidRPr="005660D8">
              <w:rPr>
                <w:sz w:val="18"/>
                <w:szCs w:val="18"/>
              </w:rPr>
              <w:t>Clinsol</w:t>
            </w:r>
            <w:proofErr w:type="spellEnd"/>
            <w:r w:rsidRPr="005660D8">
              <w:rPr>
                <w:sz w:val="18"/>
                <w:szCs w:val="18"/>
              </w:rPr>
              <w:t>),(</w:t>
            </w:r>
            <w:proofErr w:type="spellStart"/>
            <w:r w:rsidRPr="005660D8">
              <w:rPr>
                <w:sz w:val="18"/>
                <w:szCs w:val="18"/>
              </w:rPr>
              <w:t>Хемосил</w:t>
            </w:r>
            <w:proofErr w:type="spellEnd"/>
            <w:r w:rsidRPr="005660D8">
              <w:rPr>
                <w:sz w:val="18"/>
                <w:szCs w:val="18"/>
              </w:rPr>
              <w:t>)500мл.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Реагентная</w:t>
            </w:r>
            <w:proofErr w:type="spellEnd"/>
            <w:r w:rsidRPr="005660D8">
              <w:rPr>
                <w:sz w:val="18"/>
                <w:szCs w:val="18"/>
              </w:rPr>
              <w:t xml:space="preserve"> эмульсия R (</w:t>
            </w:r>
            <w:proofErr w:type="spellStart"/>
            <w:r w:rsidRPr="005660D8">
              <w:rPr>
                <w:sz w:val="18"/>
                <w:szCs w:val="18"/>
              </w:rPr>
              <w:t>Хемосил</w:t>
            </w:r>
            <w:proofErr w:type="spellEnd"/>
            <w:r w:rsidRPr="005660D8">
              <w:rPr>
                <w:sz w:val="18"/>
                <w:szCs w:val="18"/>
              </w:rPr>
              <w:t>)1000мл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60D8">
              <w:rPr>
                <w:sz w:val="22"/>
                <w:szCs w:val="22"/>
              </w:rPr>
              <w:t xml:space="preserve">34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Чашечка для образцов 0,5 мл.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Очищающий раствор</w:t>
            </w:r>
            <w:proofErr w:type="gramStart"/>
            <w:r w:rsidRPr="005660D8">
              <w:rPr>
                <w:sz w:val="18"/>
                <w:szCs w:val="18"/>
              </w:rPr>
              <w:t xml:space="preserve"> В</w:t>
            </w:r>
            <w:proofErr w:type="gramEnd"/>
            <w:r w:rsidRPr="005660D8">
              <w:rPr>
                <w:sz w:val="18"/>
                <w:szCs w:val="18"/>
              </w:rPr>
              <w:t>, 100мл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b/>
                <w:bCs/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Д-димерный</w:t>
            </w:r>
            <w:proofErr w:type="spellEnd"/>
            <w:r w:rsidRPr="005660D8">
              <w:rPr>
                <w:sz w:val="18"/>
                <w:szCs w:val="18"/>
              </w:rPr>
              <w:t xml:space="preserve"> набор</w:t>
            </w:r>
            <w:proofErr w:type="gramStart"/>
            <w:r w:rsidRPr="005660D8">
              <w:rPr>
                <w:sz w:val="18"/>
                <w:szCs w:val="18"/>
              </w:rPr>
              <w:t xml:space="preserve"> :</w:t>
            </w:r>
            <w:proofErr w:type="gramEnd"/>
            <w:r w:rsidRPr="005660D8">
              <w:rPr>
                <w:sz w:val="18"/>
                <w:szCs w:val="18"/>
              </w:rPr>
              <w:t>4х3мл;3х9мл: 2х1мл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8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Контрольный набор </w:t>
            </w:r>
            <w:proofErr w:type="spellStart"/>
            <w:r w:rsidRPr="005660D8">
              <w:rPr>
                <w:sz w:val="18"/>
                <w:szCs w:val="18"/>
              </w:rPr>
              <w:t>д-димер</w:t>
            </w:r>
            <w:proofErr w:type="spellEnd"/>
            <w:r w:rsidRPr="005660D8">
              <w:rPr>
                <w:sz w:val="18"/>
                <w:szCs w:val="18"/>
              </w:rPr>
              <w:br/>
              <w:t>(норма, низкий, высокий)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Факторный разбавитель, 100мл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Антитромбин</w:t>
            </w:r>
            <w:proofErr w:type="spellEnd"/>
            <w:r w:rsidRPr="005660D8">
              <w:rPr>
                <w:sz w:val="18"/>
                <w:szCs w:val="18"/>
              </w:rPr>
              <w:t xml:space="preserve"> III:2х2,5мл</w:t>
            </w:r>
            <w:proofErr w:type="gramStart"/>
            <w:r w:rsidRPr="005660D8">
              <w:rPr>
                <w:sz w:val="18"/>
                <w:szCs w:val="18"/>
              </w:rPr>
              <w:t xml:space="preserve"> ;</w:t>
            </w:r>
            <w:proofErr w:type="gramEnd"/>
            <w:r w:rsidRPr="005660D8">
              <w:rPr>
                <w:sz w:val="18"/>
                <w:szCs w:val="18"/>
              </w:rPr>
              <w:t>2х2мл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660D8"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87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bottom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и расходные материалы к ионоселективному анализатору: серии AVL (9180) производства ROCHE </w:t>
            </w:r>
            <w:proofErr w:type="spellStart"/>
            <w:r w:rsidRPr="005660D8">
              <w:rPr>
                <w:sz w:val="22"/>
                <w:szCs w:val="22"/>
              </w:rPr>
              <w:t>Diagnostics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GmbH</w:t>
            </w:r>
            <w:proofErr w:type="spellEnd"/>
            <w:r w:rsidRPr="005660D8">
              <w:rPr>
                <w:sz w:val="22"/>
                <w:szCs w:val="22"/>
              </w:rPr>
              <w:t xml:space="preserve"> (заводы в США, ROCHE </w:t>
            </w:r>
            <w:proofErr w:type="spellStart"/>
            <w:r w:rsidRPr="005660D8">
              <w:rPr>
                <w:sz w:val="22"/>
                <w:szCs w:val="22"/>
              </w:rPr>
              <w:t>Diagnostics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Graz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660D8">
              <w:rPr>
                <w:sz w:val="22"/>
                <w:szCs w:val="22"/>
              </w:rPr>
              <w:t>GmbH</w:t>
            </w:r>
            <w:proofErr w:type="spellEnd"/>
            <w:r w:rsidRPr="005660D8">
              <w:rPr>
                <w:sz w:val="22"/>
                <w:szCs w:val="22"/>
              </w:rPr>
              <w:t xml:space="preserve"> в Австрии) Германия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ISE </w:t>
            </w:r>
            <w:proofErr w:type="spellStart"/>
            <w:r w:rsidRPr="005660D8">
              <w:rPr>
                <w:sz w:val="18"/>
                <w:szCs w:val="18"/>
              </w:rPr>
              <w:t>SnapPak</w:t>
            </w:r>
            <w:proofErr w:type="spellEnd"/>
            <w:r w:rsidRPr="005660D8">
              <w:rPr>
                <w:sz w:val="18"/>
                <w:szCs w:val="18"/>
              </w:rPr>
              <w:t xml:space="preserve"> – реагент </w:t>
            </w:r>
            <w:proofErr w:type="spellStart"/>
            <w:r w:rsidRPr="005660D8">
              <w:rPr>
                <w:sz w:val="18"/>
                <w:szCs w:val="18"/>
              </w:rPr>
              <w:t>Снэп</w:t>
            </w:r>
            <w:proofErr w:type="spellEnd"/>
            <w:r w:rsidRPr="005660D8">
              <w:rPr>
                <w:sz w:val="18"/>
                <w:szCs w:val="18"/>
              </w:rPr>
              <w:t xml:space="preserve"> Пак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12  шт.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179 000 000</w:t>
            </w:r>
          </w:p>
        </w:tc>
      </w:tr>
      <w:tr w:rsidR="000D336A" w:rsidRPr="00287B3A" w:rsidTr="000D336A">
        <w:trPr>
          <w:trHeight w:val="505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Na-Еlectrode</w:t>
            </w:r>
            <w:proofErr w:type="spellEnd"/>
            <w:r w:rsidRPr="005660D8">
              <w:rPr>
                <w:sz w:val="18"/>
                <w:szCs w:val="18"/>
              </w:rPr>
              <w:t xml:space="preserve"> –conditioner-кондиционер натриевого электрода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5660D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11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Cleaningsolution</w:t>
            </w:r>
            <w:proofErr w:type="spellEnd"/>
            <w:r w:rsidRPr="005660D8">
              <w:rPr>
                <w:sz w:val="18"/>
                <w:szCs w:val="18"/>
              </w:rPr>
              <w:t xml:space="preserve"> – раствор чистящий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2шт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6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K+ ELECTRODE – электрод калиевый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2шт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11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NA+ ELECTRODE – электрод натриевый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2шт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08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REF.ELECTRODE – электрод </w:t>
            </w:r>
            <w:proofErr w:type="spellStart"/>
            <w:r w:rsidRPr="005660D8">
              <w:rPr>
                <w:sz w:val="18"/>
                <w:szCs w:val="18"/>
              </w:rPr>
              <w:t>референсный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1шт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Cl</w:t>
            </w:r>
            <w:proofErr w:type="spellEnd"/>
            <w:r w:rsidRPr="005660D8">
              <w:rPr>
                <w:sz w:val="18"/>
                <w:szCs w:val="18"/>
              </w:rPr>
              <w:t xml:space="preserve">- ELECTRODE – электрод </w:t>
            </w:r>
            <w:proofErr w:type="spellStart"/>
            <w:r w:rsidRPr="005660D8">
              <w:rPr>
                <w:sz w:val="18"/>
                <w:szCs w:val="18"/>
              </w:rPr>
              <w:t>хлоровый</w:t>
            </w:r>
            <w:proofErr w:type="spellEnd"/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1шт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Реагенты к RIDA </w:t>
            </w:r>
            <w:proofErr w:type="spellStart"/>
            <w:r w:rsidRPr="005660D8">
              <w:rPr>
                <w:sz w:val="22"/>
                <w:szCs w:val="22"/>
              </w:rPr>
              <w:t>X-screen</w:t>
            </w:r>
            <w:proofErr w:type="spellEnd"/>
            <w:r w:rsidRPr="005660D8">
              <w:rPr>
                <w:sz w:val="22"/>
                <w:szCs w:val="22"/>
              </w:rPr>
              <w:t xml:space="preserve"> производства </w:t>
            </w:r>
            <w:proofErr w:type="spellStart"/>
            <w:r w:rsidRPr="005660D8">
              <w:rPr>
                <w:sz w:val="22"/>
                <w:szCs w:val="22"/>
              </w:rPr>
              <w:t>R-Biopharm</w:t>
            </w:r>
            <w:proofErr w:type="spellEnd"/>
            <w:r w:rsidRPr="005660D8">
              <w:rPr>
                <w:sz w:val="22"/>
                <w:szCs w:val="22"/>
              </w:rPr>
              <w:t xml:space="preserve"> AG, ГЕРМАНИ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DA65C4" w:rsidRDefault="000D336A" w:rsidP="003748B8">
            <w:pPr>
              <w:rPr>
                <w:color w:val="000000"/>
                <w:sz w:val="16"/>
                <w:szCs w:val="16"/>
              </w:rPr>
            </w:pPr>
            <w:r w:rsidRPr="00DA65C4">
              <w:rPr>
                <w:color w:val="000000"/>
                <w:sz w:val="16"/>
                <w:szCs w:val="16"/>
              </w:rPr>
              <w:t xml:space="preserve">Набор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иммуноблоттов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для количественного определения </w:t>
            </w:r>
            <w:proofErr w:type="spellStart"/>
            <w:proofErr w:type="gramStart"/>
            <w:r w:rsidRPr="00DA65C4">
              <w:rPr>
                <w:color w:val="000000"/>
                <w:sz w:val="16"/>
                <w:szCs w:val="16"/>
              </w:rPr>
              <w:t>аллерген-специфических</w:t>
            </w:r>
            <w:proofErr w:type="spellEnd"/>
            <w:proofErr w:type="gramEnd"/>
            <w:r w:rsidRPr="00DA65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IgE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 антител в сыворотке и плазме крови человека RIDA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qLine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Allergy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панель 2. В состав одного набора входят 10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иммуноблоттов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иммуноблотт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включает 20 ингаляционных аллергенов одновременно),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конъюгатный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раствор, субстрат, промывающий буферный раствор, реагент антител. </w:t>
            </w:r>
            <w:proofErr w:type="gramStart"/>
            <w:r w:rsidRPr="00DA65C4">
              <w:rPr>
                <w:color w:val="000000"/>
                <w:sz w:val="16"/>
                <w:szCs w:val="16"/>
              </w:rPr>
              <w:t xml:space="preserve">Состав аллергенов: клещ домашней пыли I и II, пыльца ольхи, березы, орешника, дуба, смеси трав, ржи, полыни, подорожника, эпителий и шерсть кошки, собаки, лошади, морской свинки, хомяка, кролика, грибок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Alternaria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alternate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Penicillinum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notatum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Cladosporium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herbarum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Aspergillus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fumigatus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DA65C4">
              <w:rPr>
                <w:color w:val="000000"/>
                <w:sz w:val="16"/>
                <w:szCs w:val="16"/>
              </w:rPr>
              <w:t xml:space="preserve"> На каждом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иммуноблотте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должно </w:t>
            </w:r>
            <w:proofErr w:type="gramStart"/>
            <w:r w:rsidRPr="00DA65C4">
              <w:rPr>
                <w:color w:val="000000"/>
                <w:sz w:val="16"/>
                <w:szCs w:val="16"/>
              </w:rPr>
              <w:t>находится</w:t>
            </w:r>
            <w:proofErr w:type="gramEnd"/>
            <w:r w:rsidRPr="00DA65C4">
              <w:rPr>
                <w:color w:val="000000"/>
                <w:sz w:val="16"/>
                <w:szCs w:val="16"/>
              </w:rPr>
              <w:t xml:space="preserve"> 5 стандартов, которые соответствуют классам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аллергореактивности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РАСТ 1 - 5.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510 000 000</w:t>
            </w: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DA65C4" w:rsidRDefault="000D336A" w:rsidP="003748B8">
            <w:pPr>
              <w:rPr>
                <w:color w:val="000000"/>
                <w:sz w:val="16"/>
                <w:szCs w:val="16"/>
              </w:rPr>
            </w:pPr>
            <w:r w:rsidRPr="00DA65C4">
              <w:rPr>
                <w:color w:val="000000"/>
                <w:sz w:val="16"/>
                <w:szCs w:val="16"/>
              </w:rPr>
              <w:t xml:space="preserve">Набор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иммуноблоттов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 для количественного определения </w:t>
            </w:r>
            <w:proofErr w:type="spellStart"/>
            <w:proofErr w:type="gramStart"/>
            <w:r w:rsidRPr="00DA65C4">
              <w:rPr>
                <w:color w:val="000000"/>
                <w:sz w:val="16"/>
                <w:szCs w:val="16"/>
              </w:rPr>
              <w:t>аллерген-специфических</w:t>
            </w:r>
            <w:proofErr w:type="spellEnd"/>
            <w:proofErr w:type="gramEnd"/>
            <w:r w:rsidRPr="00DA65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IgE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 антител в сыворотке и плазме крови человека RIDA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qLine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Allergy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панель 4. В состав одного набора входит 10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иммуноблоттов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ммуноблотт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включает 7 ингаляционных и 13 пищевых аллергенов, одновременно применяемых в педиатрической практике),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конъюгатный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раствор, субстрат, промывающий буферный раствор, реагент антител. </w:t>
            </w:r>
            <w:proofErr w:type="gramStart"/>
            <w:r w:rsidRPr="00DA65C4">
              <w:rPr>
                <w:color w:val="000000"/>
                <w:sz w:val="16"/>
                <w:szCs w:val="16"/>
              </w:rPr>
              <w:t xml:space="preserve">Состав аллергенов: клещ домашней пыли I и II, пыльца березы, смеси трав, эпителий и шерсть кошки, собаки, грибок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Alternaria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alternate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, молоко,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альфа-лактоглобулин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бета-лактоглобулин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>, казеин, яйцо белок, яйцо желток, говяжий сывороточный альбумин, соя, морковь, картофель, пшеничная мука, лесной орех-фундук, арахис.</w:t>
            </w:r>
            <w:proofErr w:type="gramEnd"/>
            <w:r w:rsidRPr="00DA65C4">
              <w:rPr>
                <w:color w:val="000000"/>
                <w:sz w:val="16"/>
                <w:szCs w:val="16"/>
              </w:rPr>
              <w:t xml:space="preserve"> На каждом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стрипе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должно </w:t>
            </w:r>
            <w:proofErr w:type="gramStart"/>
            <w:r w:rsidRPr="00DA65C4">
              <w:rPr>
                <w:color w:val="000000"/>
                <w:sz w:val="16"/>
                <w:szCs w:val="16"/>
              </w:rPr>
              <w:t>находится</w:t>
            </w:r>
            <w:proofErr w:type="gramEnd"/>
            <w:r w:rsidRPr="00DA65C4">
              <w:rPr>
                <w:color w:val="000000"/>
                <w:sz w:val="16"/>
                <w:szCs w:val="16"/>
              </w:rPr>
              <w:t xml:space="preserve"> 5 стандартов, которые соответствуют классам </w:t>
            </w:r>
            <w:proofErr w:type="spellStart"/>
            <w:r w:rsidRPr="00DA65C4">
              <w:rPr>
                <w:color w:val="000000"/>
                <w:sz w:val="16"/>
                <w:szCs w:val="16"/>
              </w:rPr>
              <w:t>аллергореактивности</w:t>
            </w:r>
            <w:proofErr w:type="spellEnd"/>
            <w:r w:rsidRPr="00DA65C4">
              <w:rPr>
                <w:color w:val="000000"/>
                <w:sz w:val="16"/>
                <w:szCs w:val="16"/>
              </w:rPr>
              <w:t xml:space="preserve"> РАСТ 1 - 5.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100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63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Реагенты и расходные материалы для автоматического гематологического анализатора: Micros-60 на 8 (18) параметров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Изотонический раствор, 20 л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8</w:t>
            </w:r>
            <w:r w:rsidRPr="005660D8">
              <w:rPr>
                <w:sz w:val="22"/>
                <w:szCs w:val="22"/>
                <w:lang w:val="en-US"/>
              </w:rPr>
              <w:t>1</w:t>
            </w:r>
            <w:r w:rsidRPr="005660D8">
              <w:rPr>
                <w:sz w:val="22"/>
                <w:szCs w:val="22"/>
              </w:rPr>
              <w:t>7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1 250</w:t>
            </w:r>
            <w:r>
              <w:rPr>
                <w:sz w:val="22"/>
                <w:szCs w:val="22"/>
              </w:rPr>
              <w:t> </w:t>
            </w:r>
            <w:r w:rsidRPr="005660D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0D336A" w:rsidRPr="00287B3A" w:rsidTr="000D336A">
        <w:trPr>
          <w:trHeight w:val="3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Лизирующий</w:t>
            </w:r>
            <w:proofErr w:type="spellEnd"/>
            <w:r w:rsidRPr="005660D8">
              <w:rPr>
                <w:sz w:val="18"/>
                <w:szCs w:val="18"/>
              </w:rPr>
              <w:t xml:space="preserve"> раствор, на 8 пар</w:t>
            </w:r>
            <w:proofErr w:type="gramStart"/>
            <w:r w:rsidRPr="005660D8">
              <w:rPr>
                <w:sz w:val="18"/>
                <w:szCs w:val="18"/>
              </w:rPr>
              <w:t xml:space="preserve">., </w:t>
            </w:r>
            <w:proofErr w:type="gramEnd"/>
            <w:r w:rsidRPr="005660D8">
              <w:rPr>
                <w:sz w:val="18"/>
                <w:szCs w:val="18"/>
              </w:rPr>
              <w:t>1 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496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385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Лизирующий</w:t>
            </w:r>
            <w:proofErr w:type="spellEnd"/>
            <w:r w:rsidRPr="005660D8">
              <w:rPr>
                <w:sz w:val="18"/>
                <w:szCs w:val="18"/>
              </w:rPr>
              <w:t xml:space="preserve"> раствор, на 18 пар</w:t>
            </w:r>
            <w:proofErr w:type="gramStart"/>
            <w:r w:rsidRPr="005660D8">
              <w:rPr>
                <w:sz w:val="18"/>
                <w:szCs w:val="18"/>
              </w:rPr>
              <w:t xml:space="preserve">., </w:t>
            </w:r>
            <w:proofErr w:type="gramEnd"/>
            <w:r w:rsidRPr="005660D8">
              <w:rPr>
                <w:sz w:val="18"/>
                <w:szCs w:val="18"/>
              </w:rPr>
              <w:t>1 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  <w:lang w:val="en-US"/>
              </w:rPr>
            </w:pPr>
            <w:r w:rsidRPr="005660D8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0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Промывающий раствор, 1 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7</w:t>
            </w:r>
            <w:r w:rsidRPr="005660D8">
              <w:rPr>
                <w:sz w:val="22"/>
                <w:szCs w:val="22"/>
                <w:lang w:val="en-US"/>
              </w:rPr>
              <w:t>8</w:t>
            </w:r>
            <w:r w:rsidRPr="005660D8">
              <w:rPr>
                <w:sz w:val="22"/>
                <w:szCs w:val="22"/>
              </w:rPr>
              <w:t>7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концентрированной промывки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83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95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Контрольная кровь для автоматического гематологического анализатора: Micros-60 на 8 (18) параметров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Кровь контрольная (</w:t>
            </w:r>
            <w:proofErr w:type="gramStart"/>
            <w:r w:rsidRPr="005660D8">
              <w:rPr>
                <w:sz w:val="18"/>
                <w:szCs w:val="18"/>
              </w:rPr>
              <w:t>высокий</w:t>
            </w:r>
            <w:proofErr w:type="gramEnd"/>
            <w:r w:rsidRPr="005660D8">
              <w:rPr>
                <w:sz w:val="18"/>
                <w:szCs w:val="18"/>
              </w:rPr>
              <w:t>)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193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650</w:t>
            </w:r>
            <w:r>
              <w:rPr>
                <w:sz w:val="22"/>
                <w:szCs w:val="22"/>
              </w:rPr>
              <w:t> </w:t>
            </w:r>
            <w:r w:rsidRPr="005660D8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0D336A" w:rsidRPr="00287B3A" w:rsidTr="000D336A">
        <w:trPr>
          <w:trHeight w:val="723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Кровь контрольная (</w:t>
            </w:r>
            <w:proofErr w:type="gramStart"/>
            <w:r w:rsidRPr="005660D8">
              <w:rPr>
                <w:sz w:val="18"/>
                <w:szCs w:val="18"/>
              </w:rPr>
              <w:t>низкий</w:t>
            </w:r>
            <w:proofErr w:type="gramEnd"/>
            <w:r w:rsidRPr="005660D8">
              <w:rPr>
                <w:sz w:val="18"/>
                <w:szCs w:val="18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108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6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Кровь контрольная (норма)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157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2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Расходные материалы для анализатора серии </w:t>
            </w:r>
            <w:proofErr w:type="spellStart"/>
            <w:r w:rsidRPr="005660D8">
              <w:rPr>
                <w:sz w:val="22"/>
                <w:szCs w:val="22"/>
              </w:rPr>
              <w:t>NycoCardReder</w:t>
            </w:r>
            <w:proofErr w:type="spellEnd"/>
            <w:r w:rsidRPr="005660D8">
              <w:rPr>
                <w:sz w:val="22"/>
                <w:szCs w:val="22"/>
              </w:rPr>
              <w:t xml:space="preserve"> II, Норвегия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Д-димеры</w:t>
            </w:r>
            <w:proofErr w:type="spellEnd"/>
            <w:r w:rsidRPr="005660D8">
              <w:rPr>
                <w:sz w:val="18"/>
                <w:szCs w:val="18"/>
              </w:rPr>
              <w:t xml:space="preserve"> (количественно) 24 теста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12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660D8">
              <w:rPr>
                <w:sz w:val="22"/>
                <w:szCs w:val="22"/>
              </w:rPr>
              <w:t>98 000 000</w:t>
            </w:r>
          </w:p>
        </w:tc>
      </w:tr>
      <w:tr w:rsidR="000D336A" w:rsidRPr="00287B3A" w:rsidTr="000D336A">
        <w:trPr>
          <w:trHeight w:val="448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СРБ (количественно) 24 теста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18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Гликогемоглобин</w:t>
            </w:r>
            <w:proofErr w:type="spellEnd"/>
            <w:r w:rsidRPr="005660D8">
              <w:rPr>
                <w:sz w:val="18"/>
                <w:szCs w:val="18"/>
              </w:rPr>
              <w:t xml:space="preserve"> (количественно) 24 теста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14 </w:t>
            </w:r>
            <w:proofErr w:type="spellStart"/>
            <w:r w:rsidRPr="005660D8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>3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Расходные </w:t>
            </w:r>
            <w:r w:rsidRPr="005660D8">
              <w:rPr>
                <w:sz w:val="22"/>
                <w:szCs w:val="22"/>
              </w:rPr>
              <w:lastRenderedPageBreak/>
              <w:t>материалы для анализатора КОАГУЛОМЕТР STA COMPACT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Default="000D336A" w:rsidP="003748B8">
            <w:pPr>
              <w:spacing w:line="54" w:lineRule="atLeast"/>
            </w:pPr>
            <w:r>
              <w:rPr>
                <w:sz w:val="18"/>
                <w:szCs w:val="18"/>
              </w:rPr>
              <w:lastRenderedPageBreak/>
              <w:t xml:space="preserve">STA </w:t>
            </w:r>
            <w:proofErr w:type="spellStart"/>
            <w:r>
              <w:rPr>
                <w:sz w:val="18"/>
                <w:szCs w:val="18"/>
              </w:rPr>
              <w:t>Trombine</w:t>
            </w:r>
            <w:proofErr w:type="spellEnd"/>
            <w:r>
              <w:rPr>
                <w:sz w:val="18"/>
                <w:szCs w:val="18"/>
              </w:rPr>
              <w:t xml:space="preserve"> 10  (или аналог)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B704BC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 xml:space="preserve">15 </w:t>
            </w:r>
            <w:proofErr w:type="spellStart"/>
            <w:r w:rsidRPr="00B704BC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Default="000D336A" w:rsidP="003748B8">
            <w:pPr>
              <w:spacing w:line="54" w:lineRule="atLeast"/>
              <w:jc w:val="center"/>
            </w:pPr>
            <w:r>
              <w:rPr>
                <w:sz w:val="22"/>
                <w:szCs w:val="22"/>
              </w:rPr>
              <w:t xml:space="preserve">1 695 000 </w:t>
            </w:r>
            <w:r>
              <w:rPr>
                <w:sz w:val="22"/>
                <w:szCs w:val="22"/>
              </w:rPr>
              <w:lastRenderedPageBreak/>
              <w:t>000</w:t>
            </w: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F40433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STA </w:t>
            </w:r>
            <w:r>
              <w:rPr>
                <w:rStyle w:val="apple-converted-space"/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  <w:lang w:val="en-US"/>
              </w:rPr>
              <w:t>leaner solution (</w:t>
            </w:r>
            <w:r>
              <w:rPr>
                <w:sz w:val="18"/>
                <w:szCs w:val="18"/>
              </w:rPr>
              <w:t>или</w:t>
            </w:r>
            <w:r w:rsidRPr="00F40433">
              <w:rPr>
                <w:rStyle w:val="apple-converted-space"/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аналог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 xml:space="preserve">38 </w:t>
            </w:r>
            <w:proofErr w:type="spellStart"/>
            <w:r w:rsidRPr="00B704BC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 </w:t>
            </w:r>
            <w:proofErr w:type="spellStart"/>
            <w:r>
              <w:rPr>
                <w:sz w:val="18"/>
                <w:szCs w:val="18"/>
              </w:rPr>
              <w:t>Desorb</w:t>
            </w:r>
            <w:proofErr w:type="spellEnd"/>
            <w:r>
              <w:rPr>
                <w:sz w:val="18"/>
                <w:szCs w:val="18"/>
              </w:rPr>
              <w:t xml:space="preserve"> U 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 xml:space="preserve">15 </w:t>
            </w:r>
            <w:proofErr w:type="spellStart"/>
            <w:r w:rsidRPr="00B704BC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 </w:t>
            </w:r>
            <w:proofErr w:type="spellStart"/>
            <w:r>
              <w:rPr>
                <w:sz w:val="18"/>
                <w:szCs w:val="18"/>
              </w:rPr>
              <w:t>Fibrinogen</w:t>
            </w:r>
            <w:proofErr w:type="spellEnd"/>
            <w:r>
              <w:rPr>
                <w:sz w:val="18"/>
                <w:szCs w:val="18"/>
              </w:rPr>
              <w:t xml:space="preserve"> 5 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 xml:space="preserve">22 </w:t>
            </w:r>
            <w:proofErr w:type="spellStart"/>
            <w:r w:rsidRPr="00B704BC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Unicalibrator</w:t>
            </w:r>
            <w:proofErr w:type="spellEnd"/>
            <w:r>
              <w:rPr>
                <w:sz w:val="18"/>
                <w:szCs w:val="18"/>
              </w:rPr>
              <w:t xml:space="preserve"> 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 xml:space="preserve">4 </w:t>
            </w:r>
            <w:proofErr w:type="spellStart"/>
            <w:r w:rsidRPr="00B704BC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 CaCl2 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 xml:space="preserve">12 </w:t>
            </w:r>
            <w:proofErr w:type="spellStart"/>
            <w:r w:rsidRPr="00B704BC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 </w:t>
            </w:r>
            <w:proofErr w:type="spellStart"/>
            <w:r>
              <w:rPr>
                <w:sz w:val="18"/>
                <w:szCs w:val="18"/>
              </w:rPr>
              <w:t>Owren</w:t>
            </w:r>
            <w:proofErr w:type="spellEnd"/>
            <w:r>
              <w:rPr>
                <w:sz w:val="18"/>
                <w:szCs w:val="18"/>
              </w:rPr>
              <w:t xml:space="preserve"> –</w:t>
            </w:r>
            <w:proofErr w:type="spellStart"/>
            <w:r>
              <w:rPr>
                <w:sz w:val="18"/>
                <w:szCs w:val="18"/>
              </w:rPr>
              <w:t>Koler</w:t>
            </w:r>
            <w:proofErr w:type="spellEnd"/>
            <w:r>
              <w:rPr>
                <w:sz w:val="18"/>
                <w:szCs w:val="18"/>
              </w:rPr>
              <w:t xml:space="preserve"> (или аналог)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 xml:space="preserve">15 </w:t>
            </w:r>
            <w:proofErr w:type="spellStart"/>
            <w:r w:rsidRPr="00B704BC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 PTT A (или аналог)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 xml:space="preserve">22 </w:t>
            </w:r>
            <w:proofErr w:type="spellStart"/>
            <w:r w:rsidRPr="00B704BC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Default="000D336A" w:rsidP="003748B8">
            <w:pPr>
              <w:spacing w:line="54" w:lineRule="atLeast"/>
            </w:pPr>
            <w:r>
              <w:rPr>
                <w:sz w:val="18"/>
                <w:szCs w:val="18"/>
                <w:lang w:val="en-US"/>
              </w:rPr>
              <w:t>STA –</w:t>
            </w:r>
            <w:proofErr w:type="spellStart"/>
            <w:r>
              <w:rPr>
                <w:sz w:val="18"/>
                <w:szCs w:val="18"/>
                <w:lang w:val="en-US"/>
              </w:rPr>
              <w:t>Neoplastine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CL10</w:t>
            </w:r>
            <w:r>
              <w:rPr>
                <w:rStyle w:val="apple-converted-space"/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(или аналог)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B704BC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>30 </w:t>
            </w:r>
            <w:proofErr w:type="spellStart"/>
            <w:r w:rsidRPr="00B704BC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Default="000D336A" w:rsidP="003748B8"/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F40433" w:rsidRDefault="000D336A" w:rsidP="003748B8">
            <w:pPr>
              <w:spacing w:line="54" w:lineRule="atLeas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System Control N+P (</w:t>
            </w:r>
            <w:r>
              <w:rPr>
                <w:sz w:val="18"/>
                <w:szCs w:val="18"/>
              </w:rPr>
              <w:t>или</w:t>
            </w:r>
            <w:r w:rsidRPr="00F40433">
              <w:rPr>
                <w:rStyle w:val="apple-converted-space"/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аналог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B704BC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>50 </w:t>
            </w:r>
            <w:proofErr w:type="spellStart"/>
            <w:r w:rsidRPr="00B704BC">
              <w:rPr>
                <w:sz w:val="22"/>
                <w:szCs w:val="22"/>
              </w:rPr>
              <w:t>наб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Default="000D336A" w:rsidP="003748B8"/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Default="000D336A" w:rsidP="003748B8">
            <w:pPr>
              <w:spacing w:line="54" w:lineRule="atLeast"/>
            </w:pPr>
            <w:r>
              <w:rPr>
                <w:sz w:val="18"/>
                <w:szCs w:val="18"/>
                <w:lang w:val="en-US"/>
              </w:rPr>
              <w:t>STA</w:t>
            </w:r>
            <w:r>
              <w:rPr>
                <w:rStyle w:val="apple-converted-space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  <w:lang w:val="en-US"/>
              </w:rPr>
              <w:t>Cuvettes</w:t>
            </w:r>
            <w:proofErr w:type="spellEnd"/>
            <w:r>
              <w:rPr>
                <w:rStyle w:val="apple-converted-space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(6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100шт) (или аналог)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B704BC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>20упк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Default="000D336A" w:rsidP="003748B8"/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F40433" w:rsidRDefault="000D336A" w:rsidP="003748B8">
            <w:pPr>
              <w:spacing w:line="54" w:lineRule="atLeas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White stirring magnet (</w:t>
            </w:r>
            <w:r>
              <w:rPr>
                <w:sz w:val="18"/>
                <w:szCs w:val="18"/>
              </w:rPr>
              <w:t>или</w:t>
            </w:r>
            <w:r w:rsidRPr="00F40433">
              <w:rPr>
                <w:rStyle w:val="apple-converted-space"/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аналог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B704BC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>2 </w:t>
            </w:r>
            <w:proofErr w:type="spellStart"/>
            <w:r w:rsidRPr="00B704BC">
              <w:rPr>
                <w:sz w:val="22"/>
                <w:szCs w:val="22"/>
              </w:rPr>
              <w:t>упк</w:t>
            </w:r>
            <w:proofErr w:type="spellEnd"/>
            <w:r w:rsidRPr="00B704BC">
              <w:rPr>
                <w:sz w:val="22"/>
                <w:szCs w:val="22"/>
              </w:rPr>
              <w:t>.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Default="000D336A" w:rsidP="003748B8"/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F40433" w:rsidRDefault="000D336A" w:rsidP="003748B8">
            <w:pPr>
              <w:spacing w:line="54" w:lineRule="atLeast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Liquid Cooling </w:t>
            </w:r>
            <w:proofErr w:type="spellStart"/>
            <w:r>
              <w:rPr>
                <w:sz w:val="18"/>
                <w:szCs w:val="18"/>
                <w:lang w:val="en-US"/>
              </w:rPr>
              <w:t>Glicol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</w:rPr>
              <w:t>или</w:t>
            </w:r>
            <w:r w:rsidRPr="00F40433">
              <w:rPr>
                <w:rStyle w:val="apple-converted-space"/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аналог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B704BC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B704BC">
              <w:rPr>
                <w:sz w:val="22"/>
                <w:szCs w:val="22"/>
              </w:rPr>
              <w:t xml:space="preserve">3 </w:t>
            </w:r>
            <w:proofErr w:type="spellStart"/>
            <w:r w:rsidRPr="00B704BC">
              <w:rPr>
                <w:sz w:val="22"/>
                <w:szCs w:val="22"/>
              </w:rPr>
              <w:t>упк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Default="000D336A" w:rsidP="003748B8"/>
        </w:tc>
      </w:tr>
      <w:tr w:rsidR="000D336A" w:rsidRPr="00287B3A" w:rsidTr="000D336A">
        <w:trPr>
          <w:trHeight w:val="49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>4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Реагенты и расходные материалы к системе кардиальной TRIAG</w:t>
            </w:r>
            <w:proofErr w:type="gramStart"/>
            <w:r w:rsidRPr="005660D8">
              <w:rPr>
                <w:sz w:val="22"/>
                <w:szCs w:val="22"/>
              </w:rPr>
              <w:t>Е</w:t>
            </w:r>
            <w:proofErr w:type="gramEnd"/>
            <w:r w:rsidRPr="005660D8">
              <w:rPr>
                <w:sz w:val="22"/>
                <w:szCs w:val="22"/>
              </w:rPr>
              <w:t>CORDIAC"</w:t>
            </w:r>
            <w:proofErr w:type="spellStart"/>
            <w:r w:rsidRPr="005660D8">
              <w:rPr>
                <w:sz w:val="22"/>
                <w:szCs w:val="22"/>
              </w:rPr>
              <w:t>Instrumentation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</w:t>
            </w:r>
            <w:proofErr w:type="spellStart"/>
            <w:r w:rsidRPr="005660D8">
              <w:rPr>
                <w:sz w:val="22"/>
                <w:szCs w:val="22"/>
              </w:rPr>
              <w:t>aborator</w:t>
            </w:r>
            <w:proofErr w:type="spellEnd"/>
            <w:r>
              <w:rPr>
                <w:sz w:val="22"/>
                <w:szCs w:val="22"/>
                <w:lang w:val="en-US"/>
              </w:rPr>
              <w:t>y</w:t>
            </w:r>
            <w:r w:rsidRPr="005660D8">
              <w:rPr>
                <w:sz w:val="22"/>
                <w:szCs w:val="22"/>
              </w:rPr>
              <w:t>"США.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AlereTriage</w:t>
            </w:r>
            <w:proofErr w:type="spellEnd"/>
            <w:r w:rsidRPr="005660D8">
              <w:rPr>
                <w:sz w:val="18"/>
                <w:szCs w:val="18"/>
              </w:rPr>
              <w:t xml:space="preserve"> BNP </w:t>
            </w:r>
            <w:proofErr w:type="spellStart"/>
            <w:r w:rsidRPr="005660D8">
              <w:rPr>
                <w:sz w:val="18"/>
                <w:szCs w:val="18"/>
              </w:rPr>
              <w:t>Test</w:t>
            </w:r>
            <w:proofErr w:type="spellEnd"/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672</w:t>
            </w:r>
            <w:r w:rsidRPr="005660D8">
              <w:rPr>
                <w:sz w:val="22"/>
                <w:szCs w:val="22"/>
              </w:rPr>
              <w:t> 000 000</w:t>
            </w:r>
          </w:p>
        </w:tc>
      </w:tr>
      <w:tr w:rsidR="000D336A" w:rsidRPr="00287B3A" w:rsidTr="000D336A">
        <w:trPr>
          <w:trHeight w:val="413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AlereTriageCordiacPanel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399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AlereTriageTroponinTest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6A7EA3" w:rsidTr="000D336A">
        <w:trPr>
          <w:trHeight w:val="415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proofErr w:type="spellStart"/>
            <w:r w:rsidRPr="005660D8">
              <w:rPr>
                <w:sz w:val="18"/>
                <w:szCs w:val="18"/>
                <w:lang w:val="en-US"/>
              </w:rPr>
              <w:t>AlereTriag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D- </w:t>
            </w:r>
            <w:proofErr w:type="spellStart"/>
            <w:r w:rsidRPr="005660D8">
              <w:rPr>
                <w:sz w:val="18"/>
                <w:szCs w:val="18"/>
                <w:lang w:val="en-US"/>
              </w:rPr>
              <w:t>Dimer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Test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20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D336A" w:rsidRPr="006A7EA3" w:rsidTr="000D336A">
        <w:trPr>
          <w:trHeight w:val="406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  <w:lang w:val="en-US"/>
              </w:rPr>
            </w:pPr>
            <w:proofErr w:type="spellStart"/>
            <w:r w:rsidRPr="005660D8">
              <w:rPr>
                <w:sz w:val="18"/>
                <w:szCs w:val="18"/>
                <w:lang w:val="en-US"/>
              </w:rPr>
              <w:t>Alere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Triage </w:t>
            </w:r>
            <w:proofErr w:type="spellStart"/>
            <w:r w:rsidRPr="005660D8">
              <w:rPr>
                <w:sz w:val="18"/>
                <w:szCs w:val="18"/>
                <w:lang w:val="en-US"/>
              </w:rPr>
              <w:t>Troponin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660D8">
              <w:rPr>
                <w:sz w:val="18"/>
                <w:szCs w:val="18"/>
              </w:rPr>
              <w:t>ККмв</w:t>
            </w:r>
            <w:proofErr w:type="spellEnd"/>
            <w:r w:rsidRPr="005660D8">
              <w:rPr>
                <w:sz w:val="18"/>
                <w:szCs w:val="18"/>
                <w:lang w:val="en-US"/>
              </w:rPr>
              <w:t xml:space="preserve"> Test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>5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Реагенты и расходные  материалы к системе гемостаза цельной крови "</w:t>
            </w:r>
            <w:proofErr w:type="spellStart"/>
            <w:r w:rsidRPr="005660D8">
              <w:rPr>
                <w:sz w:val="22"/>
                <w:szCs w:val="22"/>
              </w:rPr>
              <w:t>Rotem</w:t>
            </w:r>
            <w:proofErr w:type="spellEnd"/>
            <w:r w:rsidRPr="005660D8">
              <w:rPr>
                <w:sz w:val="22"/>
                <w:szCs w:val="22"/>
              </w:rPr>
              <w:t xml:space="preserve">" тип </w:t>
            </w:r>
            <w:proofErr w:type="spellStart"/>
            <w:r w:rsidRPr="005660D8">
              <w:rPr>
                <w:sz w:val="22"/>
                <w:szCs w:val="22"/>
              </w:rPr>
              <w:t>Delta</w:t>
            </w:r>
            <w:proofErr w:type="spellEnd"/>
            <w:r w:rsidRPr="005660D8">
              <w:rPr>
                <w:sz w:val="22"/>
                <w:szCs w:val="22"/>
              </w:rPr>
              <w:t xml:space="preserve">    производства Германия.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Активатор внешнего пути оптимизированный  (</w:t>
            </w:r>
            <w:proofErr w:type="spellStart"/>
            <w:r w:rsidRPr="005660D8">
              <w:rPr>
                <w:sz w:val="18"/>
                <w:szCs w:val="18"/>
              </w:rPr>
              <w:t>ex-tem</w:t>
            </w:r>
            <w:proofErr w:type="spellEnd"/>
            <w:r w:rsidRPr="005660D8">
              <w:rPr>
                <w:sz w:val="18"/>
                <w:szCs w:val="18"/>
              </w:rPr>
              <w:t>)10х10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405 500 000</w:t>
            </w: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Активатор внутреннего пути оптимизированный (</w:t>
            </w:r>
            <w:proofErr w:type="spellStart"/>
            <w:r w:rsidRPr="005660D8">
              <w:rPr>
                <w:sz w:val="18"/>
                <w:szCs w:val="18"/>
              </w:rPr>
              <w:t>In-tem</w:t>
            </w:r>
            <w:proofErr w:type="spellEnd"/>
            <w:r w:rsidRPr="005660D8">
              <w:rPr>
                <w:sz w:val="18"/>
                <w:szCs w:val="18"/>
              </w:rPr>
              <w:t>)10х10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Реагент стартовый оптимизированный (</w:t>
            </w:r>
            <w:proofErr w:type="spellStart"/>
            <w:r w:rsidRPr="005660D8">
              <w:rPr>
                <w:sz w:val="18"/>
                <w:szCs w:val="18"/>
              </w:rPr>
              <w:t>star-tem</w:t>
            </w:r>
            <w:proofErr w:type="spellEnd"/>
            <w:r w:rsidRPr="005660D8">
              <w:rPr>
                <w:sz w:val="18"/>
                <w:szCs w:val="18"/>
              </w:rPr>
              <w:t>)10х20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 Реагент подтверждения </w:t>
            </w:r>
            <w:proofErr w:type="spellStart"/>
            <w:r w:rsidRPr="005660D8">
              <w:rPr>
                <w:sz w:val="18"/>
                <w:szCs w:val="18"/>
              </w:rPr>
              <w:t>гиперфибринолиза</w:t>
            </w:r>
            <w:proofErr w:type="spellEnd"/>
            <w:r w:rsidRPr="005660D8">
              <w:rPr>
                <w:sz w:val="18"/>
                <w:szCs w:val="18"/>
              </w:rPr>
              <w:t xml:space="preserve"> (</w:t>
            </w:r>
            <w:proofErr w:type="spellStart"/>
            <w:r w:rsidRPr="005660D8">
              <w:rPr>
                <w:sz w:val="18"/>
                <w:szCs w:val="18"/>
              </w:rPr>
              <w:t>ap-tem</w:t>
            </w:r>
            <w:proofErr w:type="spellEnd"/>
            <w:r w:rsidRPr="005660D8">
              <w:rPr>
                <w:sz w:val="18"/>
                <w:szCs w:val="18"/>
              </w:rPr>
              <w:t>)  10х5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Дифференциал фибриногена и тромбоцитов    (</w:t>
            </w:r>
            <w:proofErr w:type="spellStart"/>
            <w:r w:rsidRPr="005660D8">
              <w:rPr>
                <w:sz w:val="18"/>
                <w:szCs w:val="18"/>
              </w:rPr>
              <w:t>fib-tem</w:t>
            </w:r>
            <w:proofErr w:type="spellEnd"/>
            <w:r w:rsidRPr="005660D8">
              <w:rPr>
                <w:sz w:val="18"/>
                <w:szCs w:val="18"/>
              </w:rPr>
              <w:t>)10х5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Дифференциал </w:t>
            </w:r>
            <w:proofErr w:type="spellStart"/>
            <w:r w:rsidRPr="005660D8">
              <w:rPr>
                <w:sz w:val="18"/>
                <w:szCs w:val="18"/>
              </w:rPr>
              <w:t>гепаринового</w:t>
            </w:r>
            <w:proofErr w:type="spellEnd"/>
            <w:r w:rsidRPr="005660D8">
              <w:rPr>
                <w:sz w:val="18"/>
                <w:szCs w:val="18"/>
              </w:rPr>
              <w:t xml:space="preserve"> эффекта (</w:t>
            </w:r>
            <w:proofErr w:type="spellStart"/>
            <w:r w:rsidRPr="005660D8">
              <w:rPr>
                <w:sz w:val="18"/>
                <w:szCs w:val="18"/>
              </w:rPr>
              <w:t>hep-tem</w:t>
            </w:r>
            <w:proofErr w:type="spellEnd"/>
            <w:r w:rsidRPr="005660D8">
              <w:rPr>
                <w:sz w:val="18"/>
                <w:szCs w:val="18"/>
              </w:rPr>
              <w:t>)10х 7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3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Контроль нормальный </w:t>
            </w:r>
            <w:proofErr w:type="spellStart"/>
            <w:r w:rsidRPr="005660D8">
              <w:rPr>
                <w:sz w:val="18"/>
                <w:szCs w:val="18"/>
              </w:rPr>
              <w:t>Rotrol</w:t>
            </w:r>
            <w:proofErr w:type="spellEnd"/>
            <w:r w:rsidRPr="005660D8">
              <w:rPr>
                <w:sz w:val="18"/>
                <w:szCs w:val="18"/>
              </w:rPr>
              <w:t xml:space="preserve"> N Tem5х4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 Контроль патологический </w:t>
            </w:r>
            <w:proofErr w:type="spellStart"/>
            <w:r w:rsidRPr="005660D8">
              <w:rPr>
                <w:sz w:val="18"/>
                <w:szCs w:val="18"/>
              </w:rPr>
              <w:t>Rotrol</w:t>
            </w:r>
            <w:proofErr w:type="spellEnd"/>
            <w:r w:rsidRPr="005660D8">
              <w:rPr>
                <w:sz w:val="18"/>
                <w:szCs w:val="18"/>
              </w:rPr>
              <w:t xml:space="preserve"> P Tem5х4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1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proofErr w:type="spellStart"/>
            <w:r w:rsidRPr="005660D8">
              <w:rPr>
                <w:sz w:val="18"/>
                <w:szCs w:val="18"/>
              </w:rPr>
              <w:t>Диспосистемы</w:t>
            </w:r>
            <w:proofErr w:type="spellEnd"/>
            <w:r w:rsidRPr="005660D8">
              <w:rPr>
                <w:sz w:val="18"/>
                <w:szCs w:val="18"/>
              </w:rPr>
              <w:t xml:space="preserve"> измерительные(10х20)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6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Наконечники для пипетки </w:t>
            </w:r>
            <w:proofErr w:type="spellStart"/>
            <w:r w:rsidRPr="005660D8">
              <w:rPr>
                <w:sz w:val="18"/>
                <w:szCs w:val="18"/>
              </w:rPr>
              <w:t>Verumdiagnost</w:t>
            </w:r>
            <w:proofErr w:type="spellEnd"/>
            <w:r w:rsidRPr="005660D8">
              <w:rPr>
                <w:sz w:val="18"/>
                <w:szCs w:val="18"/>
              </w:rPr>
              <w:t xml:space="preserve"> 10х96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327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>6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Реагенты и расходные материалы к гематологическому анализатор</w:t>
            </w:r>
            <w:proofErr w:type="gramStart"/>
            <w:r w:rsidRPr="005660D8">
              <w:rPr>
                <w:sz w:val="22"/>
                <w:szCs w:val="22"/>
              </w:rPr>
              <w:t>у(</w:t>
            </w:r>
            <w:proofErr w:type="gramEnd"/>
            <w:r w:rsidRPr="005660D8">
              <w:rPr>
                <w:sz w:val="22"/>
                <w:szCs w:val="22"/>
              </w:rPr>
              <w:t>на 18 /8 параметров) MYTHIC "</w:t>
            </w:r>
            <w:proofErr w:type="spellStart"/>
            <w:r w:rsidRPr="005660D8">
              <w:rPr>
                <w:sz w:val="22"/>
                <w:szCs w:val="22"/>
              </w:rPr>
              <w:t>Orphe</w:t>
            </w:r>
            <w:proofErr w:type="spellEnd"/>
            <w:r w:rsidRPr="005660D8">
              <w:rPr>
                <w:sz w:val="22"/>
                <w:szCs w:val="22"/>
              </w:rPr>
              <w:t>", Швейцария .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изотонический (</w:t>
            </w:r>
            <w:proofErr w:type="spellStart"/>
            <w:r w:rsidRPr="005660D8">
              <w:rPr>
                <w:sz w:val="18"/>
                <w:szCs w:val="18"/>
              </w:rPr>
              <w:t>дилюент</w:t>
            </w:r>
            <w:proofErr w:type="spellEnd"/>
            <w:r w:rsidRPr="005660D8">
              <w:rPr>
                <w:sz w:val="18"/>
                <w:szCs w:val="18"/>
              </w:rPr>
              <w:t>)20л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70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85 000 000</w:t>
            </w:r>
          </w:p>
        </w:tc>
      </w:tr>
      <w:tr w:rsidR="000D336A" w:rsidRPr="00287B3A" w:rsidTr="000D336A">
        <w:trPr>
          <w:trHeight w:val="339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Раствор </w:t>
            </w:r>
            <w:proofErr w:type="spellStart"/>
            <w:r w:rsidRPr="005660D8">
              <w:rPr>
                <w:sz w:val="18"/>
                <w:szCs w:val="18"/>
              </w:rPr>
              <w:t>лизирующий</w:t>
            </w:r>
            <w:proofErr w:type="spellEnd"/>
            <w:r w:rsidRPr="005660D8">
              <w:rPr>
                <w:sz w:val="18"/>
                <w:szCs w:val="18"/>
              </w:rPr>
              <w:t xml:space="preserve"> 1л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43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67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раствор </w:t>
            </w:r>
            <w:proofErr w:type="spellStart"/>
            <w:r w:rsidRPr="005660D8">
              <w:rPr>
                <w:sz w:val="18"/>
                <w:szCs w:val="18"/>
              </w:rPr>
              <w:t>промивающий</w:t>
            </w:r>
            <w:proofErr w:type="spellEnd"/>
            <w:r w:rsidRPr="005660D8">
              <w:rPr>
                <w:sz w:val="18"/>
                <w:szCs w:val="18"/>
              </w:rPr>
              <w:t xml:space="preserve"> 1л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86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396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чистящий (</w:t>
            </w:r>
            <w:proofErr w:type="spellStart"/>
            <w:r w:rsidRPr="005660D8">
              <w:rPr>
                <w:sz w:val="18"/>
                <w:szCs w:val="18"/>
              </w:rPr>
              <w:t>гипохлорид</w:t>
            </w:r>
            <w:proofErr w:type="spellEnd"/>
            <w:r w:rsidRPr="005660D8">
              <w:rPr>
                <w:sz w:val="18"/>
                <w:szCs w:val="18"/>
              </w:rPr>
              <w:t xml:space="preserve"> 5%)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5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Гематологический ко</w:t>
            </w:r>
            <w:r>
              <w:rPr>
                <w:sz w:val="18"/>
                <w:szCs w:val="18"/>
              </w:rPr>
              <w:t xml:space="preserve">нтроль уровень  </w:t>
            </w:r>
            <w:proofErr w:type="spellStart"/>
            <w:r>
              <w:rPr>
                <w:sz w:val="18"/>
                <w:szCs w:val="18"/>
              </w:rPr>
              <w:t>Myt</w:t>
            </w:r>
            <w:proofErr w:type="spellEnd"/>
            <w:r>
              <w:rPr>
                <w:sz w:val="18"/>
                <w:szCs w:val="18"/>
              </w:rPr>
              <w:t xml:space="preserve"> -3D (</w:t>
            </w:r>
            <w:r w:rsidRPr="005660D8">
              <w:rPr>
                <w:sz w:val="18"/>
                <w:szCs w:val="18"/>
              </w:rPr>
              <w:t>L,N,H)  3х2,5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24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697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>7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Расходные материалы к </w:t>
            </w:r>
            <w:r>
              <w:rPr>
                <w:sz w:val="22"/>
                <w:szCs w:val="22"/>
              </w:rPr>
              <w:t xml:space="preserve"> т</w:t>
            </w:r>
            <w:r w:rsidRPr="005660D8">
              <w:rPr>
                <w:sz w:val="22"/>
                <w:szCs w:val="22"/>
              </w:rPr>
              <w:t xml:space="preserve">аймеру </w:t>
            </w:r>
            <w:proofErr w:type="spellStart"/>
            <w:r w:rsidRPr="005660D8">
              <w:rPr>
                <w:sz w:val="22"/>
                <w:szCs w:val="22"/>
              </w:rPr>
              <w:t>автомати</w:t>
            </w:r>
            <w:r>
              <w:rPr>
                <w:sz w:val="22"/>
                <w:szCs w:val="22"/>
              </w:rPr>
              <w:t>-</w:t>
            </w:r>
            <w:r w:rsidRPr="005660D8">
              <w:rPr>
                <w:sz w:val="22"/>
                <w:szCs w:val="22"/>
              </w:rPr>
              <w:t>ческой</w:t>
            </w:r>
            <w:proofErr w:type="spellEnd"/>
            <w:r w:rsidRPr="005660D8">
              <w:rPr>
                <w:sz w:val="22"/>
                <w:szCs w:val="22"/>
              </w:rPr>
              <w:t xml:space="preserve"> коагуляции </w:t>
            </w:r>
            <w:proofErr w:type="gramStart"/>
            <w:r w:rsidRPr="005660D8">
              <w:rPr>
                <w:sz w:val="22"/>
                <w:szCs w:val="22"/>
              </w:rPr>
              <w:t>СТ</w:t>
            </w:r>
            <w:proofErr w:type="gramEnd"/>
            <w:r w:rsidRPr="005660D8">
              <w:rPr>
                <w:sz w:val="22"/>
                <w:szCs w:val="22"/>
              </w:rPr>
              <w:t xml:space="preserve"> II "</w:t>
            </w:r>
            <w:proofErr w:type="spellStart"/>
            <w:r w:rsidRPr="005660D8">
              <w:rPr>
                <w:sz w:val="22"/>
                <w:szCs w:val="22"/>
              </w:rPr>
              <w:t>MedtronicTrading</w:t>
            </w:r>
            <w:proofErr w:type="spellEnd"/>
            <w:r w:rsidRPr="005660D8">
              <w:rPr>
                <w:sz w:val="22"/>
                <w:szCs w:val="22"/>
              </w:rPr>
              <w:t xml:space="preserve"> "США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Тес</w:t>
            </w:r>
            <w:proofErr w:type="gramStart"/>
            <w:r w:rsidRPr="005660D8">
              <w:rPr>
                <w:sz w:val="18"/>
                <w:szCs w:val="18"/>
              </w:rPr>
              <w:t>т-</w:t>
            </w:r>
            <w:proofErr w:type="gramEnd"/>
            <w:r w:rsidRPr="005660D8">
              <w:rPr>
                <w:sz w:val="18"/>
                <w:szCs w:val="18"/>
              </w:rPr>
              <w:t xml:space="preserve"> картридж времени свертыв</w:t>
            </w:r>
            <w:r>
              <w:rPr>
                <w:sz w:val="18"/>
                <w:szCs w:val="18"/>
              </w:rPr>
              <w:t>а</w:t>
            </w:r>
            <w:r w:rsidRPr="005660D8">
              <w:rPr>
                <w:sz w:val="18"/>
                <w:szCs w:val="18"/>
              </w:rPr>
              <w:t>ния крови низкий уровень</w:t>
            </w:r>
            <w:r>
              <w:rPr>
                <w:sz w:val="18"/>
                <w:szCs w:val="18"/>
              </w:rPr>
              <w:t xml:space="preserve"> </w:t>
            </w:r>
            <w:r w:rsidRPr="005660D8">
              <w:rPr>
                <w:sz w:val="18"/>
                <w:szCs w:val="18"/>
              </w:rPr>
              <w:t>(LRAST)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40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360 000 000</w:t>
            </w:r>
          </w:p>
        </w:tc>
      </w:tr>
      <w:tr w:rsidR="000D336A" w:rsidRPr="00287B3A" w:rsidTr="000D336A">
        <w:trPr>
          <w:trHeight w:val="83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Тест </w:t>
            </w:r>
            <w:proofErr w:type="gramStart"/>
            <w:r w:rsidRPr="005660D8">
              <w:rPr>
                <w:sz w:val="18"/>
                <w:szCs w:val="18"/>
              </w:rPr>
              <w:t>-к</w:t>
            </w:r>
            <w:proofErr w:type="gramEnd"/>
            <w:r w:rsidRPr="005660D8">
              <w:rPr>
                <w:sz w:val="18"/>
                <w:szCs w:val="18"/>
              </w:rPr>
              <w:t>артридж времени свертывания крови высокий уровень (HRAST)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 xml:space="preserve">20 </w:t>
            </w:r>
            <w:proofErr w:type="spellStart"/>
            <w:r w:rsidRPr="005660D8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</w:rPr>
              <w:t>а</w:t>
            </w:r>
            <w:r w:rsidRPr="005660D8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1097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660D8">
              <w:rPr>
                <w:sz w:val="22"/>
                <w:szCs w:val="22"/>
              </w:rPr>
              <w:t>8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Реагенты и расходные материалы к системе для измерения гемостаза HIPCON HMC PLUS "</w:t>
            </w:r>
            <w:proofErr w:type="spellStart"/>
            <w:r w:rsidRPr="005660D8">
              <w:rPr>
                <w:sz w:val="22"/>
                <w:szCs w:val="22"/>
              </w:rPr>
              <w:t>Medtronic</w:t>
            </w:r>
            <w:proofErr w:type="spellEnd"/>
            <w:r w:rsidRPr="005660D8">
              <w:rPr>
                <w:sz w:val="22"/>
                <w:szCs w:val="22"/>
              </w:rPr>
              <w:t>"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Тест-картридж контроля уровня гепарин</w:t>
            </w:r>
            <w:proofErr w:type="gramStart"/>
            <w:r w:rsidRPr="005660D8">
              <w:rPr>
                <w:sz w:val="18"/>
                <w:szCs w:val="18"/>
              </w:rPr>
              <w:t>а(</w:t>
            </w:r>
            <w:proofErr w:type="gramEnd"/>
            <w:r w:rsidRPr="005660D8">
              <w:rPr>
                <w:sz w:val="18"/>
                <w:szCs w:val="18"/>
              </w:rPr>
              <w:t>золотой)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7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180 000 000</w:t>
            </w:r>
          </w:p>
        </w:tc>
      </w:tr>
      <w:tr w:rsidR="000D336A" w:rsidRPr="00287B3A" w:rsidTr="000D336A">
        <w:trPr>
          <w:trHeight w:val="6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Тест-картридж контроля уровня гепарина (белый)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64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Тест </w:t>
            </w:r>
            <w:proofErr w:type="gramStart"/>
            <w:r>
              <w:rPr>
                <w:sz w:val="18"/>
                <w:szCs w:val="18"/>
              </w:rPr>
              <w:t>-к</w:t>
            </w:r>
            <w:proofErr w:type="gramEnd"/>
            <w:r>
              <w:rPr>
                <w:sz w:val="18"/>
                <w:szCs w:val="18"/>
              </w:rPr>
              <w:t>артридж</w:t>
            </w:r>
            <w:r w:rsidRPr="005660D8">
              <w:rPr>
                <w:sz w:val="18"/>
                <w:szCs w:val="18"/>
              </w:rPr>
              <w:t xml:space="preserve"> контроля уровня гепарина(черный)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1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Тест  - картридж контроля ответа на дозу гепарина HDR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8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365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5660D8">
              <w:rPr>
                <w:sz w:val="22"/>
                <w:szCs w:val="22"/>
              </w:rPr>
              <w:t>9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Реагенты и расходные материалы к гемат</w:t>
            </w:r>
            <w:r>
              <w:rPr>
                <w:sz w:val="22"/>
                <w:szCs w:val="22"/>
              </w:rPr>
              <w:t>ологическому анализатору ГЕМАКОМ</w:t>
            </w:r>
            <w:r w:rsidRPr="005660D8">
              <w:rPr>
                <w:sz w:val="22"/>
                <w:szCs w:val="22"/>
              </w:rPr>
              <w:t>П-10 (Италия)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Раствор изотонический 10л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90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45 000 000</w:t>
            </w:r>
          </w:p>
        </w:tc>
      </w:tr>
      <w:tr w:rsidR="000D336A" w:rsidRPr="00287B3A" w:rsidTr="000D336A">
        <w:trPr>
          <w:trHeight w:val="526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5660D8">
              <w:rPr>
                <w:sz w:val="18"/>
                <w:szCs w:val="18"/>
              </w:rPr>
              <w:t>створ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660D8">
              <w:rPr>
                <w:sz w:val="18"/>
                <w:szCs w:val="18"/>
              </w:rPr>
              <w:t>лизирующий</w:t>
            </w:r>
            <w:proofErr w:type="spellEnd"/>
            <w:r w:rsidRPr="005660D8">
              <w:rPr>
                <w:sz w:val="18"/>
                <w:szCs w:val="18"/>
              </w:rPr>
              <w:t xml:space="preserve"> 90мл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35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401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>Детергент 1л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24</w:t>
            </w:r>
          </w:p>
        </w:tc>
        <w:tc>
          <w:tcPr>
            <w:tcW w:w="1242" w:type="dxa"/>
            <w:vMerge/>
            <w:tcBorders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D336A" w:rsidRPr="00287B3A" w:rsidTr="000D336A">
        <w:trPr>
          <w:trHeight w:val="5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bottom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rPr>
                <w:sz w:val="18"/>
                <w:szCs w:val="18"/>
              </w:rPr>
            </w:pPr>
            <w:r w:rsidRPr="005660D8">
              <w:rPr>
                <w:sz w:val="18"/>
                <w:szCs w:val="18"/>
              </w:rPr>
              <w:t xml:space="preserve">Раствор </w:t>
            </w:r>
            <w:proofErr w:type="spellStart"/>
            <w:r w:rsidRPr="005660D8">
              <w:rPr>
                <w:sz w:val="18"/>
                <w:szCs w:val="18"/>
              </w:rPr>
              <w:t>депротеинизирующий</w:t>
            </w:r>
            <w:proofErr w:type="spellEnd"/>
            <w:r w:rsidRPr="005660D8">
              <w:rPr>
                <w:sz w:val="18"/>
                <w:szCs w:val="18"/>
              </w:rPr>
              <w:t xml:space="preserve"> 100мл</w:t>
            </w:r>
          </w:p>
        </w:tc>
        <w:tc>
          <w:tcPr>
            <w:tcW w:w="15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5660D8">
              <w:rPr>
                <w:sz w:val="22"/>
                <w:szCs w:val="22"/>
              </w:rPr>
              <w:t>9</w:t>
            </w:r>
          </w:p>
        </w:tc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36A" w:rsidRPr="005660D8" w:rsidRDefault="000D336A" w:rsidP="003748B8">
            <w:pPr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0D336A" w:rsidRPr="00723CB7" w:rsidRDefault="000D336A" w:rsidP="000D336A">
      <w:pPr>
        <w:keepNext/>
        <w:keepLines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i/>
        </w:rPr>
      </w:pPr>
      <w:r w:rsidRPr="00723CB7">
        <w:rPr>
          <w:i/>
        </w:rPr>
        <w:t>Технические требования:</w:t>
      </w:r>
    </w:p>
    <w:p w:rsidR="000D336A" w:rsidRPr="00723CB7" w:rsidRDefault="000D336A" w:rsidP="000D336A">
      <w:pPr>
        <w:keepNext/>
        <w:keepLines/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723CB7">
        <w:t xml:space="preserve">Реагенты должны быть совместимы между собой, соответствовать требованиям, указанным в «Руководстве к анализатору»; </w:t>
      </w:r>
    </w:p>
    <w:p w:rsidR="000D336A" w:rsidRDefault="000D336A" w:rsidP="000D336A">
      <w:pPr>
        <w:keepNext/>
        <w:keepLines/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723CB7">
        <w:t>Поставляемые реагенты, контрольные и расходные материалы должны быть произведены или официально рекомендованы компанией-изготовителем анализатора.</w:t>
      </w:r>
    </w:p>
    <w:p w:rsidR="000D336A" w:rsidRPr="003E45BB" w:rsidRDefault="000D336A" w:rsidP="000D336A">
      <w:pPr>
        <w:keepNext/>
        <w:keepLines/>
        <w:widowControl w:val="0"/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</w:pPr>
      <w:r w:rsidRPr="003E45BB">
        <w:t>Поставщик должен обеспечить методическое сопровождение и техническое обслуживание анализаторов.</w:t>
      </w:r>
    </w:p>
    <w:p w:rsidR="000D336A" w:rsidRPr="008527D0" w:rsidRDefault="000D336A" w:rsidP="000D336A">
      <w:pPr>
        <w:keepNext/>
        <w:keepLines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i/>
        </w:rPr>
      </w:pPr>
      <w:r w:rsidRPr="008527D0">
        <w:rPr>
          <w:i/>
        </w:rPr>
        <w:t>3.Требования,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</w:t>
      </w:r>
    </w:p>
    <w:p w:rsidR="000D336A" w:rsidRPr="008527D0" w:rsidRDefault="000D336A" w:rsidP="000D336A">
      <w:pPr>
        <w:keepNext/>
        <w:keepLines/>
        <w:widowControl w:val="0"/>
        <w:numPr>
          <w:ilvl w:val="1"/>
          <w:numId w:val="2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</w:pPr>
      <w:r w:rsidRPr="008527D0">
        <w:t>Срок годности на поставленный товар должен составлять не менее 80% от общего срока годности.</w:t>
      </w:r>
    </w:p>
    <w:p w:rsidR="000D336A" w:rsidRPr="008527D0" w:rsidRDefault="000D336A" w:rsidP="000D336A">
      <w:pPr>
        <w:keepNext/>
        <w:keepLines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firstLine="207"/>
        <w:jc w:val="both"/>
        <w:rPr>
          <w:i/>
        </w:rPr>
      </w:pPr>
      <w:r w:rsidRPr="008527D0">
        <w:rPr>
          <w:i/>
        </w:rPr>
        <w:t>Требования, предъявляемые к сервисному обслуживанию: ----------</w:t>
      </w:r>
    </w:p>
    <w:p w:rsidR="000D336A" w:rsidRPr="008527D0" w:rsidRDefault="000D336A" w:rsidP="000D336A">
      <w:pPr>
        <w:keepNext/>
        <w:keepLines/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8527D0">
        <w:rPr>
          <w:i/>
        </w:rPr>
        <w:t>5.Требования о наличии технической документации, обучения персонала и иной информации:</w:t>
      </w:r>
    </w:p>
    <w:p w:rsidR="000D336A" w:rsidRPr="008527D0" w:rsidRDefault="000D336A" w:rsidP="000D336A">
      <w:pPr>
        <w:keepNext/>
        <w:keepLines/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  <w:r w:rsidRPr="008527D0">
        <w:t xml:space="preserve">5.1. </w:t>
      </w:r>
      <w:r w:rsidRPr="008527D0">
        <w:rPr>
          <w:b/>
          <w:color w:val="000000"/>
          <w:u w:val="single"/>
        </w:rPr>
        <w:t>(для медицинского товара, подлежащего государственной регистрации в Республике Беларусь)</w:t>
      </w:r>
      <w:r w:rsidRPr="008527D0">
        <w:rPr>
          <w:b/>
          <w:color w:val="000000"/>
        </w:rPr>
        <w:t xml:space="preserve">: </w:t>
      </w:r>
      <w:r w:rsidRPr="008527D0">
        <w:rPr>
          <w:color w:val="000000"/>
        </w:rPr>
        <w:t xml:space="preserve">копия действующего регистрационного удостоверения Министерства здравоохранения </w:t>
      </w:r>
      <w:proofErr w:type="spellStart"/>
      <w:r w:rsidRPr="008527D0">
        <w:rPr>
          <w:color w:val="000000"/>
        </w:rPr>
        <w:t>РБ</w:t>
      </w:r>
      <w:r w:rsidRPr="008527D0">
        <w:t>или</w:t>
      </w:r>
      <w:proofErr w:type="spellEnd"/>
      <w:r w:rsidRPr="008527D0">
        <w:t xml:space="preserve"> документы подтверждающие, что данный товар не является ИМН (МТ);</w:t>
      </w:r>
    </w:p>
    <w:p w:rsidR="000D336A" w:rsidRPr="008527D0" w:rsidRDefault="000D336A" w:rsidP="000D336A">
      <w:pPr>
        <w:keepNext/>
        <w:keepLines/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  <w:r w:rsidRPr="008527D0">
        <w:t xml:space="preserve">5.2. </w:t>
      </w:r>
      <w:r w:rsidRPr="008527D0">
        <w:rPr>
          <w:b/>
          <w:color w:val="000000"/>
          <w:u w:val="single"/>
        </w:rPr>
        <w:t>(для товара, подлежащего сертификации в Республике Беларусь)</w:t>
      </w:r>
      <w:r w:rsidRPr="008527D0">
        <w:rPr>
          <w:b/>
          <w:color w:val="000000"/>
        </w:rPr>
        <w:t xml:space="preserve">: </w:t>
      </w:r>
      <w:r w:rsidRPr="008527D0">
        <w:rPr>
          <w:color w:val="000000"/>
        </w:rPr>
        <w:t>копия сертификата соответствия Республики Беларусь;</w:t>
      </w:r>
    </w:p>
    <w:p w:rsidR="000D336A" w:rsidRPr="008527D0" w:rsidRDefault="000D336A" w:rsidP="000D336A">
      <w:pPr>
        <w:keepNext/>
        <w:keepLines/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  <w:r w:rsidRPr="008527D0">
        <w:t>5.</w:t>
      </w:r>
      <w:r>
        <w:t>3</w:t>
      </w:r>
      <w:r w:rsidRPr="008527D0">
        <w:t xml:space="preserve">. </w:t>
      </w:r>
      <w:r w:rsidRPr="008527D0">
        <w:rPr>
          <w:b/>
          <w:color w:val="000000"/>
          <w:u w:val="single"/>
        </w:rPr>
        <w:t>(для стерильных товаров)</w:t>
      </w:r>
      <w:r w:rsidRPr="008527D0">
        <w:rPr>
          <w:b/>
          <w:color w:val="000000"/>
        </w:rPr>
        <w:t xml:space="preserve">: </w:t>
      </w:r>
      <w:r w:rsidRPr="008527D0">
        <w:rPr>
          <w:color w:val="000000"/>
        </w:rPr>
        <w:t>копия протокола испытаний на стерильность;</w:t>
      </w:r>
    </w:p>
    <w:p w:rsidR="000D336A" w:rsidRDefault="000D336A" w:rsidP="000D336A">
      <w:pPr>
        <w:keepNext/>
        <w:keepLines/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  <w:r w:rsidRPr="008527D0">
        <w:t>5.</w:t>
      </w:r>
      <w:r>
        <w:t>4</w:t>
      </w:r>
      <w:r w:rsidRPr="008527D0">
        <w:t>. документы, подтверждающие технические и функциональные параметры закупаемых изделий на белорусском либо русском языке.</w:t>
      </w:r>
    </w:p>
    <w:p w:rsidR="000D336A" w:rsidRPr="00FA7EAF" w:rsidRDefault="000D336A" w:rsidP="000D336A">
      <w:pPr>
        <w:keepNext/>
        <w:keepLines/>
        <w:widowControl w:val="0"/>
        <w:shd w:val="clear" w:color="auto" w:fill="FFFFFF"/>
        <w:tabs>
          <w:tab w:val="left" w:pos="142"/>
          <w:tab w:val="left" w:pos="567"/>
          <w:tab w:val="left" w:pos="1416"/>
        </w:tabs>
        <w:jc w:val="both"/>
      </w:pPr>
      <w:r>
        <w:t>5.5. Условия оплаты:</w:t>
      </w:r>
      <w:r w:rsidRPr="009B6466">
        <w:t xml:space="preserve"> отсрочка платежа </w:t>
      </w:r>
      <w:r>
        <w:t>не менее 6</w:t>
      </w:r>
      <w:r w:rsidRPr="009B6466">
        <w:t>0 календарных дней</w:t>
      </w:r>
      <w:r>
        <w:t xml:space="preserve"> </w:t>
      </w:r>
      <w:proofErr w:type="gramStart"/>
      <w:r>
        <w:t>с даты поставки</w:t>
      </w:r>
      <w:proofErr w:type="gramEnd"/>
      <w:r>
        <w:t xml:space="preserve"> либо по мере оплаты третьей стороной.</w:t>
      </w:r>
    </w:p>
    <w:p w:rsidR="00367521" w:rsidRDefault="00367521"/>
    <w:sectPr w:rsidR="00367521" w:rsidSect="000D33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0A26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03FF9"/>
    <w:multiLevelType w:val="hybridMultilevel"/>
    <w:tmpl w:val="7B0875F4"/>
    <w:lvl w:ilvl="0" w:tplc="7486C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B9"/>
    <w:multiLevelType w:val="singleLevel"/>
    <w:tmpl w:val="09EA902C"/>
    <w:lvl w:ilvl="0">
      <w:start w:val="1"/>
      <w:numFmt w:val="decimal"/>
      <w:lvlText w:val="2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0BBD09AE"/>
    <w:multiLevelType w:val="hybridMultilevel"/>
    <w:tmpl w:val="6940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A6F69"/>
    <w:multiLevelType w:val="hybridMultilevel"/>
    <w:tmpl w:val="D3F0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27AA5"/>
    <w:multiLevelType w:val="hybridMultilevel"/>
    <w:tmpl w:val="A302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3944"/>
    <w:multiLevelType w:val="multilevel"/>
    <w:tmpl w:val="3D02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629BF"/>
    <w:multiLevelType w:val="hybridMultilevel"/>
    <w:tmpl w:val="9C6A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864C6"/>
    <w:multiLevelType w:val="hybridMultilevel"/>
    <w:tmpl w:val="5F7C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D5959"/>
    <w:multiLevelType w:val="multilevel"/>
    <w:tmpl w:val="F4C27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6DB03AC"/>
    <w:multiLevelType w:val="hybridMultilevel"/>
    <w:tmpl w:val="08CC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228EC"/>
    <w:multiLevelType w:val="hybridMultilevel"/>
    <w:tmpl w:val="FE2EDC42"/>
    <w:lvl w:ilvl="0" w:tplc="E2661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F4DF6"/>
    <w:multiLevelType w:val="singleLevel"/>
    <w:tmpl w:val="4BB82A06"/>
    <w:lvl w:ilvl="0">
      <w:start w:val="4"/>
      <w:numFmt w:val="decimal"/>
      <w:lvlText w:val="2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227B74D3"/>
    <w:multiLevelType w:val="hybridMultilevel"/>
    <w:tmpl w:val="9C6A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310C8"/>
    <w:multiLevelType w:val="multilevel"/>
    <w:tmpl w:val="98240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23442595"/>
    <w:multiLevelType w:val="hybridMultilevel"/>
    <w:tmpl w:val="FFDA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104A8"/>
    <w:multiLevelType w:val="hybridMultilevel"/>
    <w:tmpl w:val="A1B2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679CD"/>
    <w:multiLevelType w:val="hybridMultilevel"/>
    <w:tmpl w:val="ED6A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42C0E"/>
    <w:multiLevelType w:val="hybridMultilevel"/>
    <w:tmpl w:val="9EB4CD52"/>
    <w:lvl w:ilvl="0" w:tplc="7486C5FC">
      <w:start w:val="1"/>
      <w:numFmt w:val="decimal"/>
      <w:lvlText w:val="%1."/>
      <w:lvlJc w:val="left"/>
      <w:pPr>
        <w:ind w:left="74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>
    <w:nsid w:val="30A01620"/>
    <w:multiLevelType w:val="multilevel"/>
    <w:tmpl w:val="D80012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8C4B4E"/>
    <w:multiLevelType w:val="multilevel"/>
    <w:tmpl w:val="5B16BA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1A022B"/>
    <w:multiLevelType w:val="hybridMultilevel"/>
    <w:tmpl w:val="D2C0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42DBB"/>
    <w:multiLevelType w:val="multilevel"/>
    <w:tmpl w:val="1826D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D54915"/>
    <w:multiLevelType w:val="singleLevel"/>
    <w:tmpl w:val="EB9A22C2"/>
    <w:lvl w:ilvl="0">
      <w:start w:val="2"/>
      <w:numFmt w:val="decimal"/>
      <w:lvlText w:val="2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>
    <w:nsid w:val="3E017767"/>
    <w:multiLevelType w:val="hybridMultilevel"/>
    <w:tmpl w:val="879A8168"/>
    <w:lvl w:ilvl="0" w:tplc="ED742B6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546CF"/>
    <w:multiLevelType w:val="hybridMultilevel"/>
    <w:tmpl w:val="4B9C08B6"/>
    <w:lvl w:ilvl="0" w:tplc="3FB2DD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93F379C"/>
    <w:multiLevelType w:val="hybridMultilevel"/>
    <w:tmpl w:val="BF7440F2"/>
    <w:lvl w:ilvl="0" w:tplc="E0969B78">
      <w:numFmt w:val="bullet"/>
      <w:lvlText w:val="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>
    <w:nsid w:val="523204BB"/>
    <w:multiLevelType w:val="hybridMultilevel"/>
    <w:tmpl w:val="391E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224CB"/>
    <w:multiLevelType w:val="multilevel"/>
    <w:tmpl w:val="62FA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777284"/>
    <w:multiLevelType w:val="hybridMultilevel"/>
    <w:tmpl w:val="5682417C"/>
    <w:lvl w:ilvl="0" w:tplc="59E8A7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3C869B4"/>
    <w:multiLevelType w:val="hybridMultilevel"/>
    <w:tmpl w:val="823EF7AA"/>
    <w:lvl w:ilvl="0" w:tplc="59E8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CF497C"/>
    <w:multiLevelType w:val="multilevel"/>
    <w:tmpl w:val="DA7AF5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5404A39"/>
    <w:multiLevelType w:val="hybridMultilevel"/>
    <w:tmpl w:val="85D49F2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5703575B"/>
    <w:multiLevelType w:val="hybridMultilevel"/>
    <w:tmpl w:val="163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544B1"/>
    <w:multiLevelType w:val="hybridMultilevel"/>
    <w:tmpl w:val="6882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695438"/>
    <w:multiLevelType w:val="hybridMultilevel"/>
    <w:tmpl w:val="7BFE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8579CA"/>
    <w:multiLevelType w:val="multilevel"/>
    <w:tmpl w:val="2A8ED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03B7A29"/>
    <w:multiLevelType w:val="hybridMultilevel"/>
    <w:tmpl w:val="6050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287828"/>
    <w:multiLevelType w:val="multilevel"/>
    <w:tmpl w:val="C4464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">
    <w:nsid w:val="61414798"/>
    <w:multiLevelType w:val="hybridMultilevel"/>
    <w:tmpl w:val="87A6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376A54"/>
    <w:multiLevelType w:val="hybridMultilevel"/>
    <w:tmpl w:val="D0B6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562DB1"/>
    <w:multiLevelType w:val="hybridMultilevel"/>
    <w:tmpl w:val="430C7164"/>
    <w:lvl w:ilvl="0" w:tplc="C76E5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B3713D"/>
    <w:multiLevelType w:val="hybridMultilevel"/>
    <w:tmpl w:val="0E9E2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AFA3827"/>
    <w:multiLevelType w:val="multilevel"/>
    <w:tmpl w:val="98240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>
    <w:nsid w:val="6BD635CD"/>
    <w:multiLevelType w:val="hybridMultilevel"/>
    <w:tmpl w:val="9C6A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DD0B7E"/>
    <w:multiLevelType w:val="hybridMultilevel"/>
    <w:tmpl w:val="A05A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BE6616"/>
    <w:multiLevelType w:val="singleLevel"/>
    <w:tmpl w:val="47889A3C"/>
    <w:lvl w:ilvl="0">
      <w:start w:val="1"/>
      <w:numFmt w:val="decimal"/>
      <w:lvlText w:val="1.5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7">
    <w:nsid w:val="7FE41BF2"/>
    <w:multiLevelType w:val="hybridMultilevel"/>
    <w:tmpl w:val="8676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3"/>
  </w:num>
  <w:num w:numId="3">
    <w:abstractNumId w:val="12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2.%1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</w:num>
  <w:num w:numId="7">
    <w:abstractNumId w:val="22"/>
  </w:num>
  <w:num w:numId="8">
    <w:abstractNumId w:val="36"/>
  </w:num>
  <w:num w:numId="9">
    <w:abstractNumId w:val="46"/>
  </w:num>
  <w:num w:numId="10">
    <w:abstractNumId w:val="38"/>
  </w:num>
  <w:num w:numId="11">
    <w:abstractNumId w:val="14"/>
  </w:num>
  <w:num w:numId="12">
    <w:abstractNumId w:val="31"/>
  </w:num>
  <w:num w:numId="13">
    <w:abstractNumId w:val="0"/>
  </w:num>
  <w:num w:numId="14">
    <w:abstractNumId w:val="7"/>
  </w:num>
  <w:num w:numId="15">
    <w:abstractNumId w:val="37"/>
  </w:num>
  <w:num w:numId="16">
    <w:abstractNumId w:val="33"/>
  </w:num>
  <w:num w:numId="17">
    <w:abstractNumId w:val="45"/>
  </w:num>
  <w:num w:numId="18">
    <w:abstractNumId w:val="25"/>
  </w:num>
  <w:num w:numId="19">
    <w:abstractNumId w:val="13"/>
  </w:num>
  <w:num w:numId="20">
    <w:abstractNumId w:val="34"/>
  </w:num>
  <w:num w:numId="21">
    <w:abstractNumId w:val="44"/>
  </w:num>
  <w:num w:numId="22">
    <w:abstractNumId w:val="41"/>
  </w:num>
  <w:num w:numId="23">
    <w:abstractNumId w:val="20"/>
  </w:num>
  <w:num w:numId="24">
    <w:abstractNumId w:val="6"/>
  </w:num>
  <w:num w:numId="25">
    <w:abstractNumId w:val="28"/>
  </w:num>
  <w:num w:numId="26">
    <w:abstractNumId w:val="10"/>
  </w:num>
  <w:num w:numId="27">
    <w:abstractNumId w:val="24"/>
  </w:num>
  <w:num w:numId="28">
    <w:abstractNumId w:val="21"/>
  </w:num>
  <w:num w:numId="29">
    <w:abstractNumId w:val="26"/>
  </w:num>
  <w:num w:numId="30">
    <w:abstractNumId w:val="32"/>
  </w:num>
  <w:num w:numId="31">
    <w:abstractNumId w:val="9"/>
  </w:num>
  <w:num w:numId="32">
    <w:abstractNumId w:val="42"/>
  </w:num>
  <w:num w:numId="33">
    <w:abstractNumId w:val="5"/>
  </w:num>
  <w:num w:numId="34">
    <w:abstractNumId w:val="4"/>
  </w:num>
  <w:num w:numId="35">
    <w:abstractNumId w:val="40"/>
  </w:num>
  <w:num w:numId="36">
    <w:abstractNumId w:val="15"/>
  </w:num>
  <w:num w:numId="37">
    <w:abstractNumId w:val="27"/>
  </w:num>
  <w:num w:numId="38">
    <w:abstractNumId w:val="17"/>
  </w:num>
  <w:num w:numId="39">
    <w:abstractNumId w:val="35"/>
  </w:num>
  <w:num w:numId="40">
    <w:abstractNumId w:val="29"/>
  </w:num>
  <w:num w:numId="41">
    <w:abstractNumId w:val="30"/>
  </w:num>
  <w:num w:numId="42">
    <w:abstractNumId w:val="16"/>
  </w:num>
  <w:num w:numId="43">
    <w:abstractNumId w:val="1"/>
  </w:num>
  <w:num w:numId="44">
    <w:abstractNumId w:val="39"/>
  </w:num>
  <w:num w:numId="45">
    <w:abstractNumId w:val="47"/>
  </w:num>
  <w:num w:numId="46">
    <w:abstractNumId w:val="18"/>
  </w:num>
  <w:num w:numId="47">
    <w:abstractNumId w:val="3"/>
  </w:num>
  <w:num w:numId="48">
    <w:abstractNumId w:val="11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336A"/>
    <w:rsid w:val="000D336A"/>
    <w:rsid w:val="0036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33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D33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Знак"/>
    <w:basedOn w:val="a"/>
    <w:autoRedefine/>
    <w:rsid w:val="000D336A"/>
    <w:pPr>
      <w:spacing w:line="240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0D3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0D336A"/>
    <w:rPr>
      <w:color w:val="0000FF"/>
      <w:u w:val="single"/>
    </w:rPr>
  </w:style>
  <w:style w:type="table" w:styleId="a5">
    <w:name w:val="Table Grid"/>
    <w:basedOn w:val="a1"/>
    <w:rsid w:val="000D3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0D33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D3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22"/>
    <w:qFormat/>
    <w:rsid w:val="000D336A"/>
    <w:rPr>
      <w:b/>
      <w:bCs/>
    </w:rPr>
  </w:style>
  <w:style w:type="paragraph" w:styleId="a9">
    <w:name w:val="Normal (Web)"/>
    <w:basedOn w:val="a"/>
    <w:uiPriority w:val="99"/>
    <w:unhideWhenUsed/>
    <w:rsid w:val="000D336A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0D33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3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0D33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D33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d30">
    <w:name w:val="pad30"/>
    <w:rsid w:val="000D336A"/>
  </w:style>
  <w:style w:type="paragraph" w:styleId="ae">
    <w:name w:val="List Bullet"/>
    <w:basedOn w:val="a"/>
    <w:rsid w:val="000D336A"/>
    <w:pPr>
      <w:tabs>
        <w:tab w:val="num" w:pos="360"/>
      </w:tabs>
      <w:ind w:left="360" w:hanging="360"/>
      <w:contextualSpacing/>
    </w:pPr>
  </w:style>
  <w:style w:type="character" w:customStyle="1" w:styleId="style17">
    <w:name w:val="style17"/>
    <w:rsid w:val="000D336A"/>
  </w:style>
  <w:style w:type="character" w:customStyle="1" w:styleId="label">
    <w:name w:val="label"/>
    <w:rsid w:val="000D336A"/>
  </w:style>
  <w:style w:type="character" w:customStyle="1" w:styleId="value">
    <w:name w:val="value"/>
    <w:rsid w:val="000D336A"/>
  </w:style>
  <w:style w:type="paragraph" w:styleId="af">
    <w:name w:val="Title"/>
    <w:basedOn w:val="a"/>
    <w:link w:val="af0"/>
    <w:qFormat/>
    <w:rsid w:val="000D336A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0D33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0D336A"/>
  </w:style>
  <w:style w:type="character" w:styleId="af1">
    <w:name w:val="FollowedHyperlink"/>
    <w:uiPriority w:val="99"/>
    <w:unhideWhenUsed/>
    <w:rsid w:val="000D336A"/>
    <w:rPr>
      <w:color w:val="800080"/>
      <w:u w:val="single"/>
    </w:rPr>
  </w:style>
  <w:style w:type="character" w:customStyle="1" w:styleId="apple-converted-space">
    <w:name w:val="apple-converted-space"/>
    <w:basedOn w:val="a0"/>
    <w:rsid w:val="000D3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4704</Words>
  <Characters>26813</Characters>
  <Application>Microsoft Office Word</Application>
  <DocSecurity>0</DocSecurity>
  <Lines>223</Lines>
  <Paragraphs>62</Paragraphs>
  <ScaleCrop>false</ScaleCrop>
  <Company>Microsoft</Company>
  <LinksUpToDate>false</LinksUpToDate>
  <CharactersWithSpaces>31455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Babushkina</cp:lastModifiedBy>
  <cp:revision>1</cp:revision>
  <dcterms:created xsi:type="dcterms:W3CDTF">2015-11-20T11:52:00Z</dcterms:created>
  <dcterms:modified xsi:type="dcterms:W3CDTF">2015-11-20T11:53:00Z</dcterms:modified>
</cp:coreProperties>
</file>